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F2EA8"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0B6E4A" w:rsidP="00A353DD">
            <w:pPr>
              <w:rPr>
                <w:rFonts w:ascii="Arial" w:hAnsi="Arial" w:cs="Arial"/>
                <w:b/>
                <w:sz w:val="24"/>
                <w:szCs w:val="24"/>
              </w:rPr>
            </w:pPr>
            <w:r>
              <w:rPr>
                <w:rFonts w:ascii="Arial" w:hAnsi="Arial" w:cs="Arial"/>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0B6E4A" w:rsidP="000B6E4A">
            <w:pPr>
              <w:rPr>
                <w:rFonts w:ascii="Arial" w:hAnsi="Arial" w:cs="Arial"/>
                <w:b/>
                <w:sz w:val="24"/>
                <w:szCs w:val="24"/>
              </w:rPr>
            </w:pPr>
            <w:r>
              <w:rPr>
                <w:rFonts w:ascii="Arial" w:hAnsi="Arial" w:cs="Arial"/>
                <w:b/>
                <w:sz w:val="24"/>
                <w:szCs w:val="24"/>
              </w:rPr>
              <w:t xml:space="preserve">Electrical Engineering &amp; Computer Science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0B6E4A" w:rsidP="000B6E4A">
            <w:pPr>
              <w:rPr>
                <w:rFonts w:ascii="Arial" w:hAnsi="Arial" w:cs="Arial"/>
                <w:b/>
                <w:sz w:val="24"/>
                <w:szCs w:val="24"/>
              </w:rPr>
            </w:pPr>
            <w:r>
              <w:rPr>
                <w:rFonts w:ascii="Arial" w:hAnsi="Arial" w:cs="Arial"/>
                <w:b/>
                <w:sz w:val="24"/>
                <w:szCs w:val="24"/>
              </w:rPr>
              <w:t>Computer Science</w:t>
            </w:r>
            <w:r w:rsidR="00A353DD">
              <w:rPr>
                <w:rFonts w:ascii="Arial" w:hAnsi="Arial" w:cs="Arial"/>
                <w:b/>
                <w:sz w:val="24"/>
                <w:szCs w:val="24"/>
              </w:rPr>
              <w:t>; B.</w:t>
            </w:r>
            <w:r>
              <w:rPr>
                <w:rFonts w:ascii="Arial" w:hAnsi="Arial" w:cs="Arial"/>
                <w:b/>
                <w:sz w:val="24"/>
                <w:szCs w:val="24"/>
              </w:rPr>
              <w:t>S.C.S.</w:t>
            </w:r>
            <w:r w:rsidR="00A353DD">
              <w:rPr>
                <w:rFonts w:ascii="Arial" w:hAnsi="Arial" w:cs="Arial"/>
                <w:b/>
                <w:sz w:val="24"/>
                <w:szCs w:val="24"/>
              </w:rPr>
              <w:t xml:space="preserve"> </w:t>
            </w:r>
            <w:r w:rsidR="007B003E">
              <w:rPr>
                <w:rFonts w:ascii="Arial" w:hAnsi="Arial" w:cs="Arial"/>
                <w:b/>
                <w:sz w:val="24"/>
                <w:szCs w:val="24"/>
              </w:rPr>
              <w:t>(</w:t>
            </w:r>
            <w:r w:rsidRPr="000B6E4A">
              <w:rPr>
                <w:rFonts w:ascii="Arial" w:hAnsi="Arial" w:cs="Arial"/>
                <w:b/>
                <w:sz w:val="24"/>
                <w:szCs w:val="24"/>
              </w:rPr>
              <w:t>CSBSCSX</w:t>
            </w:r>
            <w:r w:rsidR="004C354D">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4C354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F2EA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F2EA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F2EA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F2EA8"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F2EA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0B6E4A" w:rsidRDefault="000B6E4A" w:rsidP="000B6E4A">
            <w:pPr>
              <w:pStyle w:val="Objectives"/>
              <w:rPr>
                <w:rFonts w:ascii="Arial" w:hAnsi="Arial" w:cs="Arial"/>
                <w:b w:val="0"/>
              </w:rPr>
            </w:pPr>
            <w:r w:rsidRPr="00980C36">
              <w:rPr>
                <w:rFonts w:ascii="Arial" w:hAnsi="Arial" w:cs="Arial"/>
                <w:b w:val="0"/>
                <w:u w:val="single"/>
              </w:rPr>
              <w:t>Objective 1:</w:t>
            </w:r>
            <w:r w:rsidRPr="00980C36">
              <w:rPr>
                <w:rFonts w:ascii="Arial" w:hAnsi="Arial" w:cs="Arial"/>
                <w:b w:val="0"/>
              </w:rPr>
              <w:t xml:space="preserve">  </w:t>
            </w:r>
          </w:p>
          <w:p w:rsidR="000B6E4A" w:rsidRPr="00980C36" w:rsidRDefault="000B6E4A" w:rsidP="000B6E4A">
            <w:pPr>
              <w:pStyle w:val="Objectives"/>
              <w:rPr>
                <w:rFonts w:ascii="Arial" w:hAnsi="Arial" w:cs="Arial"/>
                <w:b w:val="0"/>
              </w:rPr>
            </w:pPr>
            <w:r w:rsidRPr="00980C36">
              <w:rPr>
                <w:rFonts w:ascii="Arial" w:hAnsi="Arial" w:cs="Arial"/>
                <w:b w:val="0"/>
              </w:rPr>
              <w:t xml:space="preserve">Graduates are technically competent and prepared for leadership and professional practice with strength in design, problem solving, </w:t>
            </w:r>
            <w:proofErr w:type="gramStart"/>
            <w:r w:rsidRPr="00980C36">
              <w:rPr>
                <w:rFonts w:ascii="Arial" w:hAnsi="Arial" w:cs="Arial"/>
                <w:b w:val="0"/>
              </w:rPr>
              <w:t>communications</w:t>
            </w:r>
            <w:proofErr w:type="gramEnd"/>
            <w:r w:rsidRPr="00980C36">
              <w:rPr>
                <w:rFonts w:ascii="Arial" w:hAnsi="Arial" w:cs="Arial"/>
                <w:b w:val="0"/>
              </w:rPr>
              <w:t xml:space="preserve"> and teaming.</w:t>
            </w:r>
          </w:p>
          <w:p w:rsidR="000B6E4A" w:rsidRDefault="000B6E4A" w:rsidP="000B6E4A">
            <w:pPr>
              <w:pStyle w:val="Outcomes"/>
              <w:rPr>
                <w:rFonts w:ascii="Arial" w:hAnsi="Arial" w:cs="Arial"/>
                <w:sz w:val="24"/>
              </w:rPr>
            </w:pPr>
            <w:r w:rsidRPr="00980C36">
              <w:rPr>
                <w:rFonts w:ascii="Arial" w:hAnsi="Arial" w:cs="Arial"/>
                <w:sz w:val="24"/>
              </w:rPr>
              <w:t xml:space="preserve">Outcome 1.1  Possess professional skills and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knowledge</w:t>
            </w:r>
            <w:proofErr w:type="gramEnd"/>
            <w:r w:rsidRPr="00980C36">
              <w:rPr>
                <w:rFonts w:ascii="Arial" w:hAnsi="Arial" w:cs="Arial"/>
                <w:sz w:val="24"/>
              </w:rPr>
              <w:t xml:space="preserve"> of the software design process.</w:t>
            </w:r>
          </w:p>
          <w:p w:rsidR="000B6E4A" w:rsidRDefault="000B6E4A" w:rsidP="000B6E4A">
            <w:pPr>
              <w:pStyle w:val="Outcomes"/>
              <w:rPr>
                <w:rFonts w:ascii="Arial" w:hAnsi="Arial" w:cs="Arial"/>
                <w:sz w:val="24"/>
              </w:rPr>
            </w:pPr>
            <w:r w:rsidRPr="00980C36">
              <w:rPr>
                <w:rFonts w:ascii="Arial" w:hAnsi="Arial" w:cs="Arial"/>
                <w:sz w:val="24"/>
              </w:rPr>
              <w:t xml:space="preserve">Outcome 1.2  Ability to function effectively in </w:t>
            </w:r>
          </w:p>
          <w:p w:rsidR="000B6E4A" w:rsidRDefault="000B6E4A" w:rsidP="000B6E4A">
            <w:pPr>
              <w:pStyle w:val="Outcomes"/>
              <w:rPr>
                <w:rFonts w:ascii="Arial" w:hAnsi="Arial" w:cs="Arial"/>
                <w:sz w:val="24"/>
              </w:rPr>
            </w:pPr>
            <w:r w:rsidRPr="00980C36">
              <w:rPr>
                <w:rFonts w:ascii="Arial" w:hAnsi="Arial" w:cs="Arial"/>
                <w:sz w:val="24"/>
              </w:rPr>
              <w:t xml:space="preserve">both co-located and distributed software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development</w:t>
            </w:r>
            <w:proofErr w:type="gramEnd"/>
            <w:r w:rsidRPr="00980C36">
              <w:rPr>
                <w:rFonts w:ascii="Arial" w:hAnsi="Arial" w:cs="Arial"/>
                <w:sz w:val="24"/>
              </w:rPr>
              <w:t xml:space="preserve"> teams.</w:t>
            </w:r>
          </w:p>
          <w:p w:rsidR="000B6E4A" w:rsidRDefault="000B6E4A" w:rsidP="000B6E4A">
            <w:pPr>
              <w:pStyle w:val="Outcomes"/>
              <w:rPr>
                <w:rFonts w:ascii="Arial" w:hAnsi="Arial" w:cs="Arial"/>
                <w:sz w:val="24"/>
              </w:rPr>
            </w:pPr>
            <w:r w:rsidRPr="00980C36">
              <w:rPr>
                <w:rFonts w:ascii="Arial" w:hAnsi="Arial" w:cs="Arial"/>
                <w:sz w:val="24"/>
              </w:rPr>
              <w:t xml:space="preserve">Outcome 1.3  Possess abilities to effectively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lastRenderedPageBreak/>
              <w:t>communicate</w:t>
            </w:r>
            <w:proofErr w:type="gramEnd"/>
            <w:r w:rsidRPr="00980C36">
              <w:rPr>
                <w:rFonts w:ascii="Arial" w:hAnsi="Arial" w:cs="Arial"/>
                <w:sz w:val="24"/>
              </w:rPr>
              <w:t xml:space="preserve"> orally. </w:t>
            </w:r>
          </w:p>
          <w:p w:rsidR="000B6E4A" w:rsidRDefault="000B6E4A" w:rsidP="000B6E4A">
            <w:pPr>
              <w:pStyle w:val="Outcomes"/>
              <w:rPr>
                <w:rFonts w:ascii="Arial" w:hAnsi="Arial" w:cs="Arial"/>
                <w:sz w:val="24"/>
              </w:rPr>
            </w:pPr>
            <w:r w:rsidRPr="00980C36">
              <w:rPr>
                <w:rFonts w:ascii="Arial" w:hAnsi="Arial" w:cs="Arial"/>
                <w:sz w:val="24"/>
              </w:rPr>
              <w:t>Outcome 1.4  Possess abilities to effectively</w:t>
            </w:r>
          </w:p>
          <w:p w:rsidR="000B6E4A" w:rsidRPr="00980C36" w:rsidRDefault="000B6E4A" w:rsidP="000B6E4A">
            <w:pPr>
              <w:pStyle w:val="Outcomes"/>
              <w:rPr>
                <w:rFonts w:ascii="Arial" w:hAnsi="Arial" w:cs="Arial"/>
                <w:sz w:val="24"/>
              </w:rPr>
            </w:pPr>
            <w:r w:rsidRPr="00980C36">
              <w:rPr>
                <w:rFonts w:ascii="Arial" w:hAnsi="Arial" w:cs="Arial"/>
                <w:sz w:val="24"/>
              </w:rPr>
              <w:t xml:space="preserve"> </w:t>
            </w:r>
            <w:proofErr w:type="gramStart"/>
            <w:r w:rsidRPr="00980C36">
              <w:rPr>
                <w:rFonts w:ascii="Arial" w:hAnsi="Arial" w:cs="Arial"/>
                <w:sz w:val="24"/>
              </w:rPr>
              <w:t>communicate</w:t>
            </w:r>
            <w:proofErr w:type="gramEnd"/>
            <w:r w:rsidRPr="00980C36">
              <w:rPr>
                <w:rFonts w:ascii="Arial" w:hAnsi="Arial" w:cs="Arial"/>
                <w:sz w:val="24"/>
              </w:rPr>
              <w:t xml:space="preserve"> in writing.</w:t>
            </w:r>
          </w:p>
          <w:p w:rsidR="000B6E4A" w:rsidRDefault="000B6E4A" w:rsidP="000B6E4A">
            <w:pPr>
              <w:pStyle w:val="Outcomes"/>
              <w:rPr>
                <w:rFonts w:ascii="Arial" w:hAnsi="Arial" w:cs="Arial"/>
                <w:sz w:val="24"/>
              </w:rPr>
            </w:pPr>
            <w:r w:rsidRPr="00980C36">
              <w:rPr>
                <w:rFonts w:ascii="Arial" w:hAnsi="Arial" w:cs="Arial"/>
                <w:sz w:val="24"/>
              </w:rPr>
              <w:t xml:space="preserve">Outcome 1.5  Abilities in creativity, critical </w:t>
            </w:r>
          </w:p>
          <w:p w:rsidR="000B6E4A" w:rsidRDefault="000B6E4A" w:rsidP="000B6E4A">
            <w:pPr>
              <w:pStyle w:val="Outcomes"/>
              <w:rPr>
                <w:rFonts w:ascii="Arial" w:hAnsi="Arial" w:cs="Arial"/>
                <w:sz w:val="24"/>
              </w:rPr>
            </w:pPr>
            <w:r w:rsidRPr="00980C36">
              <w:rPr>
                <w:rFonts w:ascii="Arial" w:hAnsi="Arial" w:cs="Arial"/>
                <w:sz w:val="24"/>
              </w:rPr>
              <w:t xml:space="preserve">thinking and problem identification,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formulation</w:t>
            </w:r>
            <w:proofErr w:type="gramEnd"/>
            <w:r w:rsidRPr="00980C36">
              <w:rPr>
                <w:rFonts w:ascii="Arial" w:hAnsi="Arial" w:cs="Arial"/>
                <w:sz w:val="24"/>
              </w:rPr>
              <w:t xml:space="preserve"> and solving.</w:t>
            </w:r>
          </w:p>
          <w:p w:rsidR="000B6E4A" w:rsidRPr="00980C36" w:rsidRDefault="000B6E4A" w:rsidP="000B6E4A">
            <w:pPr>
              <w:rPr>
                <w:rFonts w:ascii="Arial" w:hAnsi="Arial" w:cs="Arial"/>
                <w:sz w:val="24"/>
                <w:szCs w:val="24"/>
              </w:rPr>
            </w:pPr>
          </w:p>
          <w:p w:rsidR="000B6E4A" w:rsidRDefault="000B6E4A" w:rsidP="000B6E4A">
            <w:pPr>
              <w:pStyle w:val="Objectives"/>
              <w:rPr>
                <w:rFonts w:ascii="Arial" w:hAnsi="Arial" w:cs="Arial"/>
                <w:b w:val="0"/>
                <w:u w:val="single"/>
              </w:rPr>
            </w:pPr>
            <w:r w:rsidRPr="00980C36">
              <w:rPr>
                <w:rFonts w:ascii="Arial" w:hAnsi="Arial" w:cs="Arial"/>
                <w:b w:val="0"/>
                <w:u w:val="single"/>
              </w:rPr>
              <w:t xml:space="preserve">Objective 2: </w:t>
            </w:r>
          </w:p>
          <w:p w:rsidR="000B6E4A" w:rsidRPr="00980C36" w:rsidRDefault="000B6E4A" w:rsidP="000B6E4A">
            <w:pPr>
              <w:pStyle w:val="Objectives"/>
              <w:rPr>
                <w:rFonts w:ascii="Arial" w:hAnsi="Arial" w:cs="Arial"/>
                <w:b w:val="0"/>
              </w:rPr>
            </w:pPr>
            <w:r w:rsidRPr="00980C36">
              <w:rPr>
                <w:rFonts w:ascii="Arial" w:hAnsi="Arial" w:cs="Arial"/>
                <w:b w:val="0"/>
              </w:rPr>
              <w:t xml:space="preserve"> Graduates are grounded in computer science and related mathematical fundamentals and prepared for advanced education and lifelong learning.</w:t>
            </w:r>
          </w:p>
          <w:p w:rsidR="000B6E4A" w:rsidRDefault="000B6E4A" w:rsidP="000B6E4A">
            <w:pPr>
              <w:pStyle w:val="Outcomes"/>
              <w:rPr>
                <w:rFonts w:ascii="Arial" w:hAnsi="Arial" w:cs="Arial"/>
                <w:sz w:val="24"/>
              </w:rPr>
            </w:pPr>
            <w:r w:rsidRPr="00980C36">
              <w:rPr>
                <w:rFonts w:ascii="Arial" w:hAnsi="Arial" w:cs="Arial"/>
                <w:sz w:val="24"/>
              </w:rPr>
              <w:t xml:space="preserve">Outcome 2.1  Competence in and ability to </w:t>
            </w:r>
          </w:p>
          <w:p w:rsidR="000B6E4A" w:rsidRDefault="000B6E4A" w:rsidP="000B6E4A">
            <w:pPr>
              <w:pStyle w:val="Outcomes"/>
              <w:rPr>
                <w:rFonts w:ascii="Arial" w:hAnsi="Arial" w:cs="Arial"/>
                <w:sz w:val="24"/>
              </w:rPr>
            </w:pPr>
            <w:r w:rsidRPr="00980C36">
              <w:rPr>
                <w:rFonts w:ascii="Arial" w:hAnsi="Arial" w:cs="Arial"/>
                <w:sz w:val="24"/>
              </w:rPr>
              <w:t xml:space="preserve">apply foundational theoretical concepts and </w:t>
            </w:r>
          </w:p>
          <w:p w:rsidR="000B6E4A" w:rsidRDefault="000B6E4A" w:rsidP="000B6E4A">
            <w:pPr>
              <w:pStyle w:val="Outcomes"/>
              <w:rPr>
                <w:rFonts w:ascii="Arial" w:hAnsi="Arial" w:cs="Arial"/>
                <w:sz w:val="24"/>
              </w:rPr>
            </w:pPr>
            <w:r w:rsidRPr="00980C36">
              <w:rPr>
                <w:rFonts w:ascii="Arial" w:hAnsi="Arial" w:cs="Arial"/>
                <w:sz w:val="24"/>
              </w:rPr>
              <w:t xml:space="preserve">skills related to software development, </w:t>
            </w:r>
          </w:p>
          <w:p w:rsidR="000B6E4A" w:rsidRDefault="000B6E4A" w:rsidP="000B6E4A">
            <w:pPr>
              <w:pStyle w:val="Outcomes"/>
              <w:rPr>
                <w:rFonts w:ascii="Arial" w:hAnsi="Arial" w:cs="Arial"/>
                <w:sz w:val="24"/>
              </w:rPr>
            </w:pPr>
            <w:r w:rsidRPr="00980C36">
              <w:rPr>
                <w:rFonts w:ascii="Arial" w:hAnsi="Arial" w:cs="Arial"/>
                <w:sz w:val="24"/>
              </w:rPr>
              <w:t xml:space="preserve">including underlying knowledge of </w:t>
            </w:r>
          </w:p>
          <w:p w:rsidR="000B6E4A" w:rsidRDefault="000B6E4A" w:rsidP="000B6E4A">
            <w:pPr>
              <w:pStyle w:val="Outcomes"/>
              <w:rPr>
                <w:rFonts w:ascii="Arial" w:hAnsi="Arial" w:cs="Arial"/>
                <w:sz w:val="24"/>
              </w:rPr>
            </w:pPr>
            <w:r w:rsidRPr="00980C36">
              <w:rPr>
                <w:rFonts w:ascii="Arial" w:hAnsi="Arial" w:cs="Arial"/>
                <w:sz w:val="24"/>
              </w:rPr>
              <w:t xml:space="preserve">mathematics (including discrete math, linear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algebra</w:t>
            </w:r>
            <w:proofErr w:type="gramEnd"/>
            <w:r w:rsidRPr="00980C36">
              <w:rPr>
                <w:rFonts w:ascii="Arial" w:hAnsi="Arial" w:cs="Arial"/>
                <w:sz w:val="24"/>
              </w:rPr>
              <w:t>, and statistics).</w:t>
            </w:r>
          </w:p>
          <w:p w:rsidR="000B6E4A" w:rsidRDefault="000B6E4A" w:rsidP="000B6E4A">
            <w:pPr>
              <w:pStyle w:val="Outcomes"/>
              <w:rPr>
                <w:rFonts w:ascii="Arial" w:hAnsi="Arial" w:cs="Arial"/>
                <w:sz w:val="24"/>
              </w:rPr>
            </w:pPr>
            <w:r w:rsidRPr="00980C36">
              <w:rPr>
                <w:rFonts w:ascii="Arial" w:hAnsi="Arial" w:cs="Arial"/>
                <w:sz w:val="24"/>
              </w:rPr>
              <w:t xml:space="preserve">Outcome 2.2  Familiarity with a broad range of </w:t>
            </w:r>
          </w:p>
          <w:p w:rsidR="000B6E4A" w:rsidRDefault="000B6E4A" w:rsidP="000B6E4A">
            <w:pPr>
              <w:pStyle w:val="Outcomes"/>
              <w:rPr>
                <w:rFonts w:ascii="Arial" w:hAnsi="Arial" w:cs="Arial"/>
                <w:sz w:val="24"/>
              </w:rPr>
            </w:pPr>
            <w:r w:rsidRPr="00980C36">
              <w:rPr>
                <w:rFonts w:ascii="Arial" w:hAnsi="Arial" w:cs="Arial"/>
                <w:sz w:val="24"/>
              </w:rPr>
              <w:t xml:space="preserve">programming languages and paradigms, with </w:t>
            </w:r>
          </w:p>
          <w:p w:rsidR="000B6E4A" w:rsidRDefault="000B6E4A" w:rsidP="000B6E4A">
            <w:pPr>
              <w:pStyle w:val="Outcomes"/>
              <w:rPr>
                <w:rFonts w:ascii="Arial" w:hAnsi="Arial" w:cs="Arial"/>
                <w:sz w:val="24"/>
              </w:rPr>
            </w:pPr>
            <w:r w:rsidRPr="00980C36">
              <w:rPr>
                <w:rFonts w:ascii="Arial" w:hAnsi="Arial" w:cs="Arial"/>
                <w:sz w:val="24"/>
              </w:rPr>
              <w:t xml:space="preserve">practical competence in at least two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languages</w:t>
            </w:r>
            <w:proofErr w:type="gramEnd"/>
            <w:r w:rsidRPr="00980C36">
              <w:rPr>
                <w:rFonts w:ascii="Arial" w:hAnsi="Arial" w:cs="Arial"/>
                <w:sz w:val="24"/>
              </w:rPr>
              <w:t xml:space="preserve"> and paradigms.</w:t>
            </w:r>
          </w:p>
          <w:p w:rsidR="000B6E4A" w:rsidRDefault="000B6E4A" w:rsidP="000B6E4A">
            <w:pPr>
              <w:pStyle w:val="Outcomes"/>
              <w:rPr>
                <w:rFonts w:ascii="Arial" w:hAnsi="Arial" w:cs="Arial"/>
                <w:sz w:val="24"/>
              </w:rPr>
            </w:pPr>
            <w:r w:rsidRPr="00980C36">
              <w:rPr>
                <w:rFonts w:ascii="Arial" w:hAnsi="Arial" w:cs="Arial"/>
                <w:sz w:val="24"/>
              </w:rPr>
              <w:t xml:space="preserve">Outcome 2.3  Ability to apply knowledge of </w:t>
            </w:r>
          </w:p>
          <w:p w:rsidR="000B6E4A" w:rsidRDefault="000B6E4A" w:rsidP="000B6E4A">
            <w:pPr>
              <w:pStyle w:val="Outcomes"/>
              <w:rPr>
                <w:rFonts w:ascii="Arial" w:hAnsi="Arial" w:cs="Arial"/>
                <w:sz w:val="24"/>
              </w:rPr>
            </w:pPr>
            <w:r w:rsidRPr="00980C36">
              <w:rPr>
                <w:rFonts w:ascii="Arial" w:hAnsi="Arial" w:cs="Arial"/>
                <w:sz w:val="24"/>
              </w:rPr>
              <w:t xml:space="preserve">formal software development concepts to </w:t>
            </w:r>
          </w:p>
          <w:p w:rsidR="000B6E4A" w:rsidRDefault="000B6E4A" w:rsidP="000B6E4A">
            <w:pPr>
              <w:pStyle w:val="Outcomes"/>
              <w:rPr>
                <w:rFonts w:ascii="Arial" w:hAnsi="Arial" w:cs="Arial"/>
                <w:sz w:val="24"/>
              </w:rPr>
            </w:pPr>
            <w:r w:rsidRPr="00980C36">
              <w:rPr>
                <w:rFonts w:ascii="Arial" w:hAnsi="Arial" w:cs="Arial"/>
                <w:sz w:val="24"/>
              </w:rPr>
              <w:t xml:space="preserve">select and apply software development </w:t>
            </w:r>
          </w:p>
          <w:p w:rsidR="000B6E4A" w:rsidRDefault="000B6E4A" w:rsidP="000B6E4A">
            <w:pPr>
              <w:pStyle w:val="Outcomes"/>
              <w:rPr>
                <w:rFonts w:ascii="Arial" w:hAnsi="Arial" w:cs="Arial"/>
                <w:sz w:val="24"/>
              </w:rPr>
            </w:pPr>
            <w:r w:rsidRPr="00980C36">
              <w:rPr>
                <w:rFonts w:ascii="Arial" w:hAnsi="Arial" w:cs="Arial"/>
                <w:sz w:val="24"/>
              </w:rPr>
              <w:t xml:space="preserve">processes, programming paradigms, and </w:t>
            </w:r>
          </w:p>
          <w:p w:rsidR="000B6E4A" w:rsidRDefault="000B6E4A" w:rsidP="000B6E4A">
            <w:pPr>
              <w:pStyle w:val="Outcomes"/>
              <w:rPr>
                <w:rFonts w:ascii="Arial" w:hAnsi="Arial" w:cs="Arial"/>
                <w:sz w:val="24"/>
              </w:rPr>
            </w:pPr>
            <w:r w:rsidRPr="00980C36">
              <w:rPr>
                <w:rFonts w:ascii="Arial" w:hAnsi="Arial" w:cs="Arial"/>
                <w:sz w:val="24"/>
              </w:rPr>
              <w:t xml:space="preserve">architectural models appropriate to different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application</w:t>
            </w:r>
            <w:proofErr w:type="gramEnd"/>
            <w:r w:rsidRPr="00980C36">
              <w:rPr>
                <w:rFonts w:ascii="Arial" w:hAnsi="Arial" w:cs="Arial"/>
                <w:sz w:val="24"/>
              </w:rPr>
              <w:t xml:space="preserve"> contexts.</w:t>
            </w:r>
          </w:p>
          <w:p w:rsidR="000B6E4A" w:rsidRDefault="000B6E4A" w:rsidP="000B6E4A">
            <w:pPr>
              <w:pStyle w:val="Outcomes"/>
              <w:rPr>
                <w:rFonts w:ascii="Arial" w:hAnsi="Arial" w:cs="Arial"/>
                <w:sz w:val="24"/>
              </w:rPr>
            </w:pPr>
            <w:r w:rsidRPr="00980C36">
              <w:rPr>
                <w:rFonts w:ascii="Arial" w:hAnsi="Arial" w:cs="Arial"/>
                <w:sz w:val="24"/>
              </w:rPr>
              <w:t xml:space="preserve">Outcome 2.4  Motivation and skills needed for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lifelong</w:t>
            </w:r>
            <w:proofErr w:type="gramEnd"/>
            <w:r w:rsidRPr="00980C36">
              <w:rPr>
                <w:rFonts w:ascii="Arial" w:hAnsi="Arial" w:cs="Arial"/>
                <w:sz w:val="24"/>
              </w:rPr>
              <w:t xml:space="preserve"> learning.</w:t>
            </w:r>
          </w:p>
          <w:p w:rsidR="000B6E4A" w:rsidRDefault="000B6E4A" w:rsidP="000B6E4A">
            <w:pPr>
              <w:pStyle w:val="Outcomes"/>
              <w:rPr>
                <w:rFonts w:ascii="Arial" w:hAnsi="Arial" w:cs="Arial"/>
                <w:sz w:val="24"/>
              </w:rPr>
            </w:pPr>
            <w:r w:rsidRPr="00980C36">
              <w:rPr>
                <w:rFonts w:ascii="Arial" w:hAnsi="Arial" w:cs="Arial"/>
                <w:sz w:val="24"/>
              </w:rPr>
              <w:t xml:space="preserve">Outcome 2.5  Ability to use industry standard </w:t>
            </w:r>
          </w:p>
          <w:p w:rsidR="000B6E4A" w:rsidRDefault="000B6E4A" w:rsidP="000B6E4A">
            <w:pPr>
              <w:pStyle w:val="Outcomes"/>
              <w:rPr>
                <w:rFonts w:ascii="Arial" w:hAnsi="Arial" w:cs="Arial"/>
                <w:sz w:val="24"/>
              </w:rPr>
            </w:pPr>
            <w:r w:rsidRPr="00980C36">
              <w:rPr>
                <w:rFonts w:ascii="Arial" w:hAnsi="Arial" w:cs="Arial"/>
                <w:sz w:val="24"/>
              </w:rPr>
              <w:t>Integrated Development Environments (IDEs),</w:t>
            </w:r>
          </w:p>
          <w:p w:rsidR="000B6E4A" w:rsidRDefault="000B6E4A" w:rsidP="000B6E4A">
            <w:pPr>
              <w:pStyle w:val="Outcomes"/>
              <w:rPr>
                <w:rFonts w:ascii="Arial" w:hAnsi="Arial" w:cs="Arial"/>
                <w:sz w:val="24"/>
              </w:rPr>
            </w:pPr>
            <w:r>
              <w:rPr>
                <w:rFonts w:ascii="Arial" w:hAnsi="Arial" w:cs="Arial"/>
                <w:sz w:val="24"/>
              </w:rPr>
              <w:t xml:space="preserve"> debugging support tools, and </w:t>
            </w:r>
            <w:r w:rsidRPr="00980C36">
              <w:rPr>
                <w:rFonts w:ascii="Arial" w:hAnsi="Arial" w:cs="Arial"/>
                <w:sz w:val="24"/>
              </w:rPr>
              <w:t xml:space="preserve">other modern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software</w:t>
            </w:r>
            <w:proofErr w:type="gramEnd"/>
            <w:r w:rsidRPr="00980C36">
              <w:rPr>
                <w:rFonts w:ascii="Arial" w:hAnsi="Arial" w:cs="Arial"/>
                <w:sz w:val="24"/>
              </w:rPr>
              <w:t xml:space="preserve"> development tools. </w:t>
            </w:r>
          </w:p>
          <w:p w:rsidR="000B6E4A" w:rsidRPr="00980C36" w:rsidRDefault="000B6E4A" w:rsidP="000B6E4A">
            <w:pPr>
              <w:rPr>
                <w:rFonts w:ascii="Arial" w:hAnsi="Arial" w:cs="Arial"/>
                <w:sz w:val="24"/>
                <w:szCs w:val="24"/>
              </w:rPr>
            </w:pPr>
          </w:p>
          <w:p w:rsidR="000B6E4A" w:rsidRDefault="000B6E4A" w:rsidP="000B6E4A">
            <w:pPr>
              <w:pStyle w:val="Objectives"/>
              <w:rPr>
                <w:rFonts w:ascii="Arial" w:hAnsi="Arial" w:cs="Arial"/>
                <w:b w:val="0"/>
              </w:rPr>
            </w:pPr>
            <w:r w:rsidRPr="00980C36">
              <w:rPr>
                <w:rFonts w:ascii="Arial" w:hAnsi="Arial" w:cs="Arial"/>
                <w:b w:val="0"/>
                <w:u w:val="single"/>
              </w:rPr>
              <w:t>Objective 3:</w:t>
            </w:r>
            <w:r w:rsidRPr="00980C36">
              <w:rPr>
                <w:rFonts w:ascii="Arial" w:hAnsi="Arial" w:cs="Arial"/>
                <w:b w:val="0"/>
              </w:rPr>
              <w:t xml:space="preserve">  </w:t>
            </w:r>
          </w:p>
          <w:p w:rsidR="000B6E4A" w:rsidRPr="00980C36" w:rsidRDefault="000B6E4A" w:rsidP="000B6E4A">
            <w:pPr>
              <w:pStyle w:val="Objectives"/>
              <w:rPr>
                <w:rFonts w:ascii="Arial" w:hAnsi="Arial" w:cs="Arial"/>
                <w:b w:val="0"/>
              </w:rPr>
            </w:pPr>
            <w:r w:rsidRPr="00980C36">
              <w:rPr>
                <w:rFonts w:ascii="Arial" w:hAnsi="Arial" w:cs="Arial"/>
                <w:b w:val="0"/>
              </w:rPr>
              <w:t xml:space="preserve">Graduates are have an understanding of the scope and implications of the rapid and </w:t>
            </w:r>
            <w:proofErr w:type="gramStart"/>
            <w:r w:rsidRPr="00980C36">
              <w:rPr>
                <w:rFonts w:ascii="Arial" w:hAnsi="Arial" w:cs="Arial"/>
                <w:b w:val="0"/>
              </w:rPr>
              <w:t>increasing  integration</w:t>
            </w:r>
            <w:proofErr w:type="gramEnd"/>
            <w:r w:rsidRPr="00980C36">
              <w:rPr>
                <w:rFonts w:ascii="Arial" w:hAnsi="Arial" w:cs="Arial"/>
                <w:b w:val="0"/>
              </w:rPr>
              <w:t xml:space="preserve"> of software-driven technologies into personal and professional spheres of modern society. </w:t>
            </w:r>
          </w:p>
          <w:p w:rsidR="000B6E4A" w:rsidRDefault="000B6E4A" w:rsidP="000B6E4A">
            <w:pPr>
              <w:pStyle w:val="Outcomes"/>
              <w:rPr>
                <w:rFonts w:ascii="Arial" w:hAnsi="Arial" w:cs="Arial"/>
                <w:sz w:val="24"/>
              </w:rPr>
            </w:pPr>
            <w:r w:rsidRPr="00980C36">
              <w:rPr>
                <w:rFonts w:ascii="Arial" w:hAnsi="Arial" w:cs="Arial"/>
                <w:sz w:val="24"/>
              </w:rPr>
              <w:t xml:space="preserve">Outcome 3.1  Ability to relate a broad </w:t>
            </w:r>
          </w:p>
          <w:p w:rsidR="000B6E4A" w:rsidRDefault="000B6E4A" w:rsidP="000B6E4A">
            <w:pPr>
              <w:pStyle w:val="Outcomes"/>
              <w:rPr>
                <w:rFonts w:ascii="Arial" w:hAnsi="Arial" w:cs="Arial"/>
                <w:sz w:val="24"/>
              </w:rPr>
            </w:pPr>
            <w:r w:rsidRPr="00980C36">
              <w:rPr>
                <w:rFonts w:ascii="Arial" w:hAnsi="Arial" w:cs="Arial"/>
                <w:sz w:val="24"/>
              </w:rPr>
              <w:t xml:space="preserve">education and contemporary issues to </w:t>
            </w:r>
          </w:p>
          <w:p w:rsidR="000B6E4A" w:rsidRDefault="000B6E4A" w:rsidP="000B6E4A">
            <w:pPr>
              <w:pStyle w:val="Outcomes"/>
              <w:rPr>
                <w:rFonts w:ascii="Arial" w:hAnsi="Arial" w:cs="Arial"/>
                <w:sz w:val="24"/>
              </w:rPr>
            </w:pPr>
            <w:r w:rsidRPr="00980C36">
              <w:rPr>
                <w:rFonts w:ascii="Arial" w:hAnsi="Arial" w:cs="Arial"/>
                <w:sz w:val="24"/>
              </w:rPr>
              <w:t xml:space="preserve">software solutions and their impact in a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societal</w:t>
            </w:r>
            <w:proofErr w:type="gramEnd"/>
            <w:r w:rsidRPr="00980C36">
              <w:rPr>
                <w:rFonts w:ascii="Arial" w:hAnsi="Arial" w:cs="Arial"/>
                <w:sz w:val="24"/>
              </w:rPr>
              <w:t xml:space="preserve"> and global context.</w:t>
            </w:r>
          </w:p>
          <w:p w:rsidR="000B6E4A" w:rsidRDefault="000B6E4A" w:rsidP="000B6E4A">
            <w:pPr>
              <w:pStyle w:val="Outcomes"/>
              <w:rPr>
                <w:rFonts w:ascii="Arial" w:hAnsi="Arial" w:cs="Arial"/>
                <w:sz w:val="24"/>
              </w:rPr>
            </w:pPr>
            <w:r w:rsidRPr="00980C36">
              <w:rPr>
                <w:rFonts w:ascii="Arial" w:hAnsi="Arial" w:cs="Arial"/>
                <w:sz w:val="24"/>
              </w:rPr>
              <w:t xml:space="preserve">Outcome 3.2  An appreciation and </w:t>
            </w:r>
          </w:p>
          <w:p w:rsidR="000B6E4A" w:rsidRDefault="000B6E4A" w:rsidP="000B6E4A">
            <w:pPr>
              <w:pStyle w:val="Outcomes"/>
              <w:rPr>
                <w:rFonts w:ascii="Arial" w:hAnsi="Arial" w:cs="Arial"/>
                <w:sz w:val="24"/>
              </w:rPr>
            </w:pPr>
            <w:r w:rsidRPr="00980C36">
              <w:rPr>
                <w:rFonts w:ascii="Arial" w:hAnsi="Arial" w:cs="Arial"/>
                <w:sz w:val="24"/>
              </w:rPr>
              <w:t xml:space="preserve">understanding of professional and ethical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responsibility</w:t>
            </w:r>
            <w:proofErr w:type="gramEnd"/>
            <w:r w:rsidRPr="00980C36">
              <w:rPr>
                <w:rFonts w:ascii="Arial" w:hAnsi="Arial" w:cs="Arial"/>
                <w:sz w:val="24"/>
              </w:rPr>
              <w:t>.</w:t>
            </w:r>
          </w:p>
          <w:p w:rsidR="000B6E4A" w:rsidRPr="00980C36" w:rsidRDefault="000B6E4A" w:rsidP="000B6E4A">
            <w:pPr>
              <w:pStyle w:val="BodyText"/>
              <w:rPr>
                <w:rFonts w:cs="Arial"/>
                <w:b w:val="0"/>
                <w:bCs/>
                <w:sz w:val="24"/>
                <w:szCs w:val="24"/>
              </w:rPr>
            </w:pPr>
          </w:p>
          <w:p w:rsidR="000B6E4A" w:rsidRDefault="000B6E4A" w:rsidP="000B6E4A">
            <w:pPr>
              <w:pStyle w:val="Objectives"/>
              <w:rPr>
                <w:rFonts w:ascii="Arial" w:hAnsi="Arial" w:cs="Arial"/>
                <w:b w:val="0"/>
              </w:rPr>
            </w:pPr>
            <w:r w:rsidRPr="00980C36">
              <w:rPr>
                <w:rFonts w:ascii="Arial" w:hAnsi="Arial" w:cs="Arial"/>
                <w:b w:val="0"/>
                <w:u w:val="single"/>
              </w:rPr>
              <w:t>Objective 4:</w:t>
            </w:r>
            <w:r w:rsidRPr="00980C36">
              <w:rPr>
                <w:rFonts w:ascii="Arial" w:hAnsi="Arial" w:cs="Arial"/>
                <w:b w:val="0"/>
              </w:rPr>
              <w:t xml:space="preserve">  </w:t>
            </w:r>
          </w:p>
          <w:p w:rsidR="000B6E4A" w:rsidRPr="00980C36" w:rsidRDefault="000B6E4A" w:rsidP="000B6E4A">
            <w:pPr>
              <w:pStyle w:val="Objectives"/>
              <w:rPr>
                <w:rFonts w:ascii="Arial" w:hAnsi="Arial" w:cs="Arial"/>
                <w:b w:val="0"/>
              </w:rPr>
            </w:pPr>
            <w:r w:rsidRPr="00980C36">
              <w:rPr>
                <w:rFonts w:ascii="Arial" w:hAnsi="Arial" w:cs="Arial"/>
                <w:b w:val="0"/>
              </w:rPr>
              <w:t xml:space="preserve">Graduates integrate quickly into the workplace </w:t>
            </w:r>
            <w:r w:rsidRPr="00980C36">
              <w:rPr>
                <w:rFonts w:ascii="Arial" w:hAnsi="Arial" w:cs="Arial"/>
                <w:b w:val="0"/>
              </w:rPr>
              <w:lastRenderedPageBreak/>
              <w:t>or advanced education due to an emphasis on high quality teaching, advising and mentoring.</w:t>
            </w:r>
          </w:p>
          <w:p w:rsidR="000B6E4A" w:rsidRPr="00980C36" w:rsidRDefault="000B6E4A" w:rsidP="000B6E4A">
            <w:pPr>
              <w:pStyle w:val="Outcomes"/>
              <w:ind w:left="270" w:firstLine="0"/>
              <w:rPr>
                <w:rFonts w:ascii="Arial" w:hAnsi="Arial" w:cs="Arial"/>
                <w:sz w:val="24"/>
              </w:rPr>
            </w:pPr>
            <w:r w:rsidRPr="00980C36">
              <w:rPr>
                <w:rFonts w:ascii="Arial" w:hAnsi="Arial" w:cs="Arial"/>
                <w:sz w:val="24"/>
              </w:rPr>
              <w:t>Outcome 4.1</w:t>
            </w:r>
            <w:proofErr w:type="gramStart"/>
            <w:r w:rsidRPr="00980C36">
              <w:rPr>
                <w:rFonts w:ascii="Arial" w:hAnsi="Arial" w:cs="Arial"/>
                <w:sz w:val="24"/>
              </w:rPr>
              <w:t>*  Be</w:t>
            </w:r>
            <w:proofErr w:type="gramEnd"/>
            <w:r w:rsidRPr="00980C36">
              <w:rPr>
                <w:rFonts w:ascii="Arial" w:hAnsi="Arial" w:cs="Arial"/>
                <w:sz w:val="24"/>
              </w:rPr>
              <w:t xml:space="preserve"> a leader in educational innovation and the use of technology in providing a quality educational experience.</w:t>
            </w:r>
          </w:p>
          <w:p w:rsidR="000B6E4A" w:rsidRDefault="000B6E4A" w:rsidP="000B6E4A">
            <w:pPr>
              <w:pStyle w:val="Outcomes"/>
              <w:rPr>
                <w:rFonts w:ascii="Arial" w:hAnsi="Arial" w:cs="Arial"/>
                <w:sz w:val="24"/>
              </w:rPr>
            </w:pPr>
            <w:r w:rsidRPr="00980C36">
              <w:rPr>
                <w:rFonts w:ascii="Arial" w:hAnsi="Arial" w:cs="Arial"/>
                <w:sz w:val="24"/>
              </w:rPr>
              <w:t>Outcome 4.2*  Attrac</w:t>
            </w:r>
            <w:r>
              <w:rPr>
                <w:rFonts w:ascii="Arial" w:hAnsi="Arial" w:cs="Arial"/>
                <w:sz w:val="24"/>
              </w:rPr>
              <w:t xml:space="preserve">t and retain well-qualified </w:t>
            </w:r>
          </w:p>
          <w:p w:rsidR="000B6E4A" w:rsidRPr="00980C36" w:rsidRDefault="000B6E4A" w:rsidP="000B6E4A">
            <w:pPr>
              <w:pStyle w:val="Outcomes"/>
              <w:rPr>
                <w:rFonts w:ascii="Arial" w:hAnsi="Arial" w:cs="Arial"/>
                <w:sz w:val="24"/>
              </w:rPr>
            </w:pPr>
            <w:proofErr w:type="gramStart"/>
            <w:r w:rsidRPr="00980C36">
              <w:rPr>
                <w:rFonts w:ascii="Arial" w:hAnsi="Arial" w:cs="Arial"/>
                <w:sz w:val="24"/>
              </w:rPr>
              <w:t>students</w:t>
            </w:r>
            <w:proofErr w:type="gramEnd"/>
            <w:r w:rsidRPr="00980C36">
              <w:rPr>
                <w:rFonts w:ascii="Arial" w:hAnsi="Arial" w:cs="Arial"/>
                <w:sz w:val="24"/>
              </w:rPr>
              <w:t>.</w:t>
            </w:r>
          </w:p>
          <w:p w:rsidR="000B6E4A" w:rsidRDefault="000B6E4A" w:rsidP="000B6E4A">
            <w:pPr>
              <w:pStyle w:val="Outcomes"/>
              <w:rPr>
                <w:rFonts w:ascii="Arial" w:hAnsi="Arial" w:cs="Arial"/>
                <w:sz w:val="24"/>
              </w:rPr>
            </w:pPr>
            <w:r w:rsidRPr="00980C36">
              <w:rPr>
                <w:rFonts w:ascii="Arial" w:hAnsi="Arial" w:cs="Arial"/>
                <w:sz w:val="24"/>
              </w:rPr>
              <w:t>Outcome 4.3*  Foster advising and mentoring</w:t>
            </w:r>
          </w:p>
          <w:p w:rsidR="000B6E4A" w:rsidRPr="00980C36" w:rsidRDefault="000B6E4A" w:rsidP="000B6E4A">
            <w:pPr>
              <w:pStyle w:val="Outcomes"/>
              <w:rPr>
                <w:rFonts w:ascii="Arial" w:hAnsi="Arial" w:cs="Arial"/>
                <w:sz w:val="24"/>
              </w:rPr>
            </w:pPr>
            <w:r w:rsidRPr="00980C36">
              <w:rPr>
                <w:rFonts w:ascii="Arial" w:hAnsi="Arial" w:cs="Arial"/>
                <w:sz w:val="24"/>
              </w:rPr>
              <w:t xml:space="preserve"> </w:t>
            </w:r>
            <w:proofErr w:type="gramStart"/>
            <w:r w:rsidRPr="00980C36">
              <w:rPr>
                <w:rFonts w:ascii="Arial" w:hAnsi="Arial" w:cs="Arial"/>
                <w:sz w:val="24"/>
              </w:rPr>
              <w:t>relationships</w:t>
            </w:r>
            <w:proofErr w:type="gramEnd"/>
            <w:r w:rsidRPr="00980C36">
              <w:rPr>
                <w:rFonts w:ascii="Arial" w:hAnsi="Arial" w:cs="Arial"/>
                <w:sz w:val="24"/>
              </w:rPr>
              <w:t xml:space="preserve"> between faculty and students.</w:t>
            </w:r>
          </w:p>
          <w:p w:rsidR="000B6E4A" w:rsidRDefault="000B6E4A" w:rsidP="000B6E4A">
            <w:pPr>
              <w:ind w:firstLine="270"/>
              <w:rPr>
                <w:rFonts w:ascii="Arial" w:hAnsi="Arial" w:cs="Arial"/>
                <w:sz w:val="24"/>
                <w:szCs w:val="24"/>
              </w:rPr>
            </w:pPr>
            <w:r w:rsidRPr="00980C36">
              <w:rPr>
                <w:rFonts w:ascii="Arial" w:hAnsi="Arial" w:cs="Arial"/>
                <w:sz w:val="24"/>
                <w:szCs w:val="24"/>
              </w:rPr>
              <w:t>Outcome 4.4*  Graduates have accurate well-</w:t>
            </w:r>
            <w:r>
              <w:rPr>
                <w:rFonts w:ascii="Arial" w:hAnsi="Arial" w:cs="Arial"/>
                <w:sz w:val="24"/>
                <w:szCs w:val="24"/>
              </w:rPr>
              <w:t>     </w:t>
            </w:r>
            <w:r w:rsidRPr="00980C36">
              <w:rPr>
                <w:rFonts w:ascii="Arial" w:hAnsi="Arial" w:cs="Arial"/>
                <w:sz w:val="24"/>
                <w:szCs w:val="24"/>
              </w:rPr>
              <w:t xml:space="preserve">formed expectations about workplace or </w:t>
            </w:r>
          </w:p>
          <w:p w:rsidR="004C354D" w:rsidRPr="004C0F14" w:rsidRDefault="000B6E4A" w:rsidP="000B6E4A">
            <w:pPr>
              <w:pStyle w:val="Default"/>
            </w:pPr>
            <w:proofErr w:type="gramStart"/>
            <w:r w:rsidRPr="00980C36">
              <w:t>graduate</w:t>
            </w:r>
            <w:proofErr w:type="gramEnd"/>
            <w:r w:rsidRPr="00980C36">
              <w:t xml:space="preserve"> school.</w:t>
            </w:r>
            <w:r w:rsidR="00A353DD" w:rsidRPr="00A353DD">
              <w:rPr>
                <w:rFonts w:eastAsia="Calibri"/>
              </w:rPr>
              <w:t> </w:t>
            </w:r>
            <w:r w:rsidR="004C354D" w:rsidRPr="00A353DD">
              <w:t xml:space="preserve"> </w:t>
            </w:r>
          </w:p>
          <w:p w:rsidR="008B3ACA" w:rsidRPr="006318C8" w:rsidRDefault="008B3ACA" w:rsidP="006318C8">
            <w:pPr>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9F2EA8"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E263F6" w:rsidRPr="005821C8" w:rsidRDefault="00E263F6"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0B6E4A" w:rsidRDefault="000B6E4A" w:rsidP="000B6E4A">
            <w:pPr>
              <w:pStyle w:val="Heading4"/>
              <w:outlineLvl w:val="3"/>
              <w:rPr>
                <w:rFonts w:ascii="Tahoma" w:hAnsi="Tahoma" w:cs="Tahoma"/>
                <w:color w:val="0070C0"/>
                <w:sz w:val="24"/>
                <w:szCs w:val="24"/>
              </w:rPr>
            </w:pPr>
            <w:r w:rsidRPr="000B6E4A">
              <w:rPr>
                <w:rFonts w:ascii="Tahoma" w:hAnsi="Tahoma" w:cs="Tahoma"/>
                <w:color w:val="0070C0"/>
                <w:sz w:val="24"/>
                <w:szCs w:val="24"/>
              </w:rPr>
              <w:t>Computer Science, Bachelor of Science in Computer Science</w:t>
            </w:r>
          </w:p>
          <w:p w:rsidR="003D6184" w:rsidRPr="003D6184" w:rsidRDefault="003D6184" w:rsidP="003D6184"/>
          <w:p w:rsidR="000B6E4A" w:rsidRPr="000B6E4A" w:rsidRDefault="000B6E4A" w:rsidP="00A011B6">
            <w:pPr>
              <w:pStyle w:val="NormalWeb"/>
              <w:spacing w:before="0" w:beforeAutospacing="0" w:after="0" w:afterAutospacing="0"/>
              <w:rPr>
                <w:rFonts w:ascii="Tahoma" w:hAnsi="Tahoma" w:cs="Tahoma"/>
              </w:rPr>
            </w:pPr>
            <w:r w:rsidRPr="000B6E4A">
              <w:rPr>
                <w:rFonts w:ascii="Tahoma" w:hAnsi="Tahoma" w:cs="Tahoma"/>
              </w:rPr>
              <w:t>In addition to University Requirements:</w:t>
            </w:r>
          </w:p>
          <w:p w:rsidR="000B6E4A" w:rsidRPr="000B6E4A" w:rsidRDefault="000B6E4A" w:rsidP="00A011B6">
            <w:pPr>
              <w:pStyle w:val="NormalWeb"/>
              <w:numPr>
                <w:ilvl w:val="0"/>
                <w:numId w:val="25"/>
              </w:numPr>
              <w:spacing w:before="0" w:beforeAutospacing="0" w:after="0" w:afterAutospacing="0"/>
              <w:rPr>
                <w:rFonts w:ascii="Tahoma" w:hAnsi="Tahoma" w:cs="Tahoma"/>
              </w:rPr>
            </w:pPr>
            <w:r w:rsidRPr="000B6E4A">
              <w:rPr>
                <w:rFonts w:ascii="Tahoma" w:hAnsi="Tahoma" w:cs="Tahoma"/>
              </w:rPr>
              <w:t xml:space="preserve">At least 36 units of </w:t>
            </w:r>
            <w:proofErr w:type="spellStart"/>
            <w:r w:rsidRPr="000B6E4A">
              <w:rPr>
                <w:rFonts w:ascii="Tahoma" w:hAnsi="Tahoma" w:cs="Tahoma"/>
              </w:rPr>
              <w:t>preprofessional</w:t>
            </w:r>
            <w:proofErr w:type="spellEnd"/>
            <w:r w:rsidRPr="000B6E4A">
              <w:rPr>
                <w:rFonts w:ascii="Tahoma" w:hAnsi="Tahoma" w:cs="Tahoma"/>
              </w:rPr>
              <w:t xml:space="preserve"> requirements</w:t>
            </w:r>
          </w:p>
          <w:p w:rsidR="000B6E4A" w:rsidRPr="000B6E4A" w:rsidRDefault="000B6E4A" w:rsidP="000B6E4A">
            <w:pPr>
              <w:pStyle w:val="NormalWeb"/>
              <w:numPr>
                <w:ilvl w:val="0"/>
                <w:numId w:val="25"/>
              </w:numPr>
              <w:rPr>
                <w:rFonts w:ascii="Tahoma" w:hAnsi="Tahoma" w:cs="Tahoma"/>
              </w:rPr>
            </w:pPr>
            <w:r w:rsidRPr="000B6E4A">
              <w:rPr>
                <w:rFonts w:ascii="Tahoma" w:hAnsi="Tahoma" w:cs="Tahoma"/>
              </w:rPr>
              <w:t>At least 61 units of major courses</w:t>
            </w:r>
          </w:p>
          <w:p w:rsidR="000B6E4A" w:rsidRPr="000B6E4A" w:rsidRDefault="000B6E4A" w:rsidP="000B6E4A">
            <w:pPr>
              <w:pStyle w:val="NormalWeb"/>
              <w:numPr>
                <w:ilvl w:val="0"/>
                <w:numId w:val="25"/>
              </w:numPr>
              <w:rPr>
                <w:rFonts w:ascii="Tahoma" w:hAnsi="Tahoma" w:cs="Tahoma"/>
              </w:rPr>
            </w:pPr>
            <w:r w:rsidRPr="000B6E4A">
              <w:rPr>
                <w:rFonts w:ascii="Tahoma" w:hAnsi="Tahoma" w:cs="Tahoma"/>
              </w:rPr>
              <w:t>Be aware that you may not use courses with a CS prefix to satisfy liberal studies requirements</w:t>
            </w:r>
          </w:p>
          <w:p w:rsidR="000B6E4A" w:rsidRPr="000B6E4A" w:rsidRDefault="000B6E4A" w:rsidP="000B6E4A">
            <w:pPr>
              <w:pStyle w:val="NormalWeb"/>
              <w:numPr>
                <w:ilvl w:val="0"/>
                <w:numId w:val="25"/>
              </w:numPr>
              <w:rPr>
                <w:rFonts w:ascii="Tahoma" w:hAnsi="Tahoma" w:cs="Tahoma"/>
              </w:rPr>
            </w:pPr>
            <w:r w:rsidRPr="000B6E4A">
              <w:rPr>
                <w:rFonts w:ascii="Tahoma" w:hAnsi="Tahoma" w:cs="Tahoma"/>
              </w:rPr>
              <w:t>Elective courses, if needed, to reach an overall total of at least 120 units</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Please note that you may be able to use some courses to meet more than one requirement. Contact your advisor for details.</w:t>
            </w:r>
          </w:p>
          <w:p w:rsidR="000B6E4A" w:rsidRPr="000B6E4A" w:rsidRDefault="000B6E4A" w:rsidP="000B6E4A">
            <w:pPr>
              <w:pStyle w:val="NormalWeb"/>
              <w:spacing w:before="0" w:beforeAutospacing="0" w:after="0" w:afterAutospacing="0"/>
              <w:rPr>
                <w:rFonts w:ascii="Tahoma" w:hAnsi="Tahoma" w:cs="Tahoma"/>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2999"/>
            </w:tblGrid>
            <w:tr w:rsidR="000B6E4A" w:rsidRPr="000B6E4A" w:rsidTr="000B6E4A">
              <w:trPr>
                <w:tblHeader/>
                <w:tblCellSpacing w:w="15" w:type="dxa"/>
              </w:trPr>
              <w:tc>
                <w:tcPr>
                  <w:tcW w:w="2380"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Minimum Units for Completion</w:t>
                  </w:r>
                </w:p>
              </w:tc>
              <w:tc>
                <w:tcPr>
                  <w:tcW w:w="2954"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120</w:t>
                  </w:r>
                </w:p>
              </w:tc>
            </w:tr>
            <w:tr w:rsidR="000B6E4A" w:rsidRPr="000B6E4A" w:rsidTr="000B6E4A">
              <w:trPr>
                <w:tblCellSpacing w:w="15" w:type="dxa"/>
              </w:trPr>
              <w:tc>
                <w:tcPr>
                  <w:tcW w:w="2380"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Mathematics Required</w:t>
                  </w:r>
                </w:p>
              </w:tc>
              <w:tc>
                <w:tcPr>
                  <w:tcW w:w="2954" w:type="dxa"/>
                  <w:vAlign w:val="center"/>
                  <w:hideMark/>
                </w:tcPr>
                <w:p w:rsidR="000B6E4A" w:rsidRPr="000B6E4A" w:rsidRDefault="009F2EA8">
                  <w:pPr>
                    <w:rPr>
                      <w:rFonts w:ascii="Tahoma" w:hAnsi="Tahoma" w:cs="Tahoma"/>
                      <w:sz w:val="16"/>
                      <w:szCs w:val="16"/>
                    </w:rPr>
                  </w:pPr>
                  <w:hyperlink r:id="rId13" w:tgtFrame="_blank" w:history="1">
                    <w:r w:rsidR="000B6E4A" w:rsidRPr="000B6E4A">
                      <w:rPr>
                        <w:rStyle w:val="Hyperlink"/>
                        <w:rFonts w:ascii="Tahoma" w:hAnsi="Tahoma" w:cs="Tahoma"/>
                        <w:sz w:val="16"/>
                        <w:szCs w:val="16"/>
                      </w:rPr>
                      <w:t>MAT 316</w:t>
                    </w:r>
                  </w:hyperlink>
                </w:p>
              </w:tc>
            </w:tr>
            <w:tr w:rsidR="000B6E4A" w:rsidRPr="000B6E4A" w:rsidTr="000B6E4A">
              <w:trPr>
                <w:tblCellSpacing w:w="15" w:type="dxa"/>
              </w:trPr>
              <w:tc>
                <w:tcPr>
                  <w:tcW w:w="2380"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Additional Fees/Program Fees</w:t>
                  </w:r>
                </w:p>
              </w:tc>
              <w:tc>
                <w:tcPr>
                  <w:tcW w:w="2954"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Required</w:t>
                  </w:r>
                </w:p>
              </w:tc>
            </w:tr>
            <w:tr w:rsidR="000B6E4A" w:rsidRPr="000B6E4A" w:rsidTr="000B6E4A">
              <w:trPr>
                <w:tblCellSpacing w:w="15" w:type="dxa"/>
              </w:trPr>
              <w:tc>
                <w:tcPr>
                  <w:tcW w:w="2380"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University Honors Program</w:t>
                  </w:r>
                </w:p>
              </w:tc>
              <w:tc>
                <w:tcPr>
                  <w:tcW w:w="2954"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Optional</w:t>
                  </w:r>
                </w:p>
              </w:tc>
            </w:tr>
            <w:tr w:rsidR="000B6E4A" w:rsidRPr="000B6E4A" w:rsidTr="000B6E4A">
              <w:trPr>
                <w:tblCellSpacing w:w="15" w:type="dxa"/>
              </w:trPr>
              <w:tc>
                <w:tcPr>
                  <w:tcW w:w="2380" w:type="dxa"/>
                  <w:vAlign w:val="center"/>
                  <w:hideMark/>
                </w:tcPr>
                <w:p w:rsidR="000B6E4A" w:rsidRPr="000B6E4A" w:rsidRDefault="000B6E4A">
                  <w:pPr>
                    <w:rPr>
                      <w:rFonts w:ascii="Tahoma" w:hAnsi="Tahoma" w:cs="Tahoma"/>
                      <w:sz w:val="16"/>
                      <w:szCs w:val="16"/>
                    </w:rPr>
                  </w:pPr>
                  <w:r w:rsidRPr="000B6E4A">
                    <w:rPr>
                      <w:rFonts w:ascii="Tahoma" w:hAnsi="Tahoma" w:cs="Tahoma"/>
                      <w:sz w:val="16"/>
                      <w:szCs w:val="16"/>
                    </w:rPr>
                    <w:t>Progression Plan</w:t>
                  </w:r>
                </w:p>
              </w:tc>
              <w:tc>
                <w:tcPr>
                  <w:tcW w:w="2954" w:type="dxa"/>
                  <w:vAlign w:val="center"/>
                  <w:hideMark/>
                </w:tcPr>
                <w:p w:rsidR="000B6E4A" w:rsidRPr="000B6E4A" w:rsidRDefault="009F2EA8">
                  <w:pPr>
                    <w:rPr>
                      <w:rFonts w:ascii="Tahoma" w:hAnsi="Tahoma" w:cs="Tahoma"/>
                      <w:sz w:val="16"/>
                      <w:szCs w:val="16"/>
                    </w:rPr>
                  </w:pPr>
                  <w:hyperlink r:id="rId14" w:anchor="CSBSCSX" w:tgtFrame="_blank" w:history="1">
                    <w:r w:rsidR="000B6E4A" w:rsidRPr="000B6E4A">
                      <w:rPr>
                        <w:rStyle w:val="Hyperlink"/>
                        <w:rFonts w:ascii="Tahoma" w:hAnsi="Tahoma" w:cs="Tahoma"/>
                        <w:sz w:val="16"/>
                        <w:szCs w:val="16"/>
                      </w:rPr>
                      <w:t>View Progression Plan</w:t>
                    </w:r>
                  </w:hyperlink>
                </w:p>
              </w:tc>
            </w:tr>
          </w:tbl>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i/>
              </w:rPr>
            </w:pPr>
            <w:r w:rsidRPr="000B6E4A">
              <w:rPr>
                <w:rFonts w:ascii="Tahoma" w:hAnsi="Tahoma" w:cs="Tahoma"/>
                <w:i/>
              </w:rPr>
              <w:t>Major Requirements</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Take the following 97 units with a Grade of "C" or better in all required CS Core courses and CS 486C:</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rPr>
            </w:pPr>
            <w:proofErr w:type="spellStart"/>
            <w:r w:rsidRPr="000B6E4A">
              <w:rPr>
                <w:rFonts w:ascii="Tahoma" w:hAnsi="Tahoma" w:cs="Tahoma"/>
              </w:rPr>
              <w:t>Preprofessional</w:t>
            </w:r>
            <w:proofErr w:type="spellEnd"/>
            <w:r w:rsidRPr="000B6E4A">
              <w:rPr>
                <w:rFonts w:ascii="Tahoma" w:hAnsi="Tahoma" w:cs="Tahoma"/>
              </w:rPr>
              <w:t xml:space="preserve"> Requirements (at least 36 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Basic Science courses, select one of the following blocks (7-8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PHY 161, PHY 262 (7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CHM 151, CHM 151L, CHM 152 (8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BIO 181, BIO 181L, BIO 182, BIO 182L (8 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MAT 136, MAT 137, MAT 226, (MAT 316 or MAT 362) (14 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CENE 225, STA 270, or STA 275 (3 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Technical electives at the 200-level or above, select from (9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Engineering disciplines (EE, EGR,ME, CENE)</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lastRenderedPageBreak/>
              <w:t>Natural Sciences (MAT, PHY, CHM, BIO)</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CS (excluding CS 248)</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At least 3 units of technical electives need to come from the Natural Sciences block. (Please note that you may use courses with other prefixes with your advisor's approval.)</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ENG 302W (3 units)</w:t>
            </w:r>
          </w:p>
          <w:p w:rsidR="00A011B6" w:rsidRDefault="00A011B6"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Major Courses (61 units)</w:t>
            </w:r>
          </w:p>
          <w:p w:rsidR="000B6E4A" w:rsidRPr="000B6E4A" w:rsidRDefault="000B6E4A" w:rsidP="000B6E4A">
            <w:pPr>
              <w:pStyle w:val="NormalWeb"/>
              <w:numPr>
                <w:ilvl w:val="0"/>
                <w:numId w:val="27"/>
              </w:numPr>
              <w:spacing w:before="0" w:beforeAutospacing="0" w:after="0" w:afterAutospacing="0"/>
              <w:rPr>
                <w:rFonts w:ascii="Tahoma" w:hAnsi="Tahoma" w:cs="Tahoma"/>
              </w:rPr>
            </w:pPr>
            <w:r w:rsidRPr="000B6E4A">
              <w:rPr>
                <w:rFonts w:ascii="Tahoma" w:hAnsi="Tahoma" w:cs="Tahoma"/>
              </w:rPr>
              <w:t xml:space="preserve">Core Courses: CS 126, CS 126L, CS 136, CS 136L, CS 200, CS 212, CS 249, CS 301, CS 315, CS 386, CS 396, CS 421, CS 476, CS 480 (36 units)  </w:t>
            </w:r>
          </w:p>
          <w:p w:rsidR="000B6E4A" w:rsidRPr="000B6E4A" w:rsidRDefault="000B6E4A" w:rsidP="000B6E4A">
            <w:pPr>
              <w:pStyle w:val="NormalWeb"/>
              <w:numPr>
                <w:ilvl w:val="0"/>
                <w:numId w:val="27"/>
              </w:numPr>
              <w:spacing w:before="0" w:beforeAutospacing="0" w:after="0" w:afterAutospacing="0"/>
              <w:rPr>
                <w:rFonts w:ascii="Tahoma" w:hAnsi="Tahoma" w:cs="Tahoma"/>
              </w:rPr>
            </w:pPr>
            <w:r w:rsidRPr="000B6E4A">
              <w:rPr>
                <w:rFonts w:ascii="Tahoma" w:hAnsi="Tahoma" w:cs="Tahoma"/>
              </w:rPr>
              <w:t>CS 486C (4 units)</w:t>
            </w:r>
          </w:p>
          <w:p w:rsidR="000B6E4A" w:rsidRPr="000B6E4A" w:rsidRDefault="000B6E4A" w:rsidP="000B6E4A">
            <w:pPr>
              <w:pStyle w:val="NormalWeb"/>
              <w:numPr>
                <w:ilvl w:val="0"/>
                <w:numId w:val="27"/>
              </w:numPr>
              <w:spacing w:before="0" w:beforeAutospacing="0" w:after="0" w:afterAutospacing="0"/>
              <w:rPr>
                <w:rFonts w:ascii="Tahoma" w:hAnsi="Tahoma" w:cs="Tahoma"/>
              </w:rPr>
            </w:pPr>
            <w:r w:rsidRPr="000B6E4A">
              <w:rPr>
                <w:rFonts w:ascii="Tahoma" w:hAnsi="Tahoma" w:cs="Tahoma"/>
              </w:rPr>
              <w:t>Select CS courses at the 300-level or above, chosen with your academic advisor (21 units)</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You are allowed to take up to six units of letter-graded individualized study classes (e.g., CS 485 or CS 497). You may petition the department chair for approval of other computing-intensive courses.</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tabs>
                <w:tab w:val="center" w:pos="2601"/>
              </w:tabs>
              <w:spacing w:before="0" w:beforeAutospacing="0" w:after="0" w:afterAutospacing="0"/>
              <w:rPr>
                <w:rFonts w:ascii="Tahoma" w:hAnsi="Tahoma" w:cs="Tahoma"/>
                <w:i/>
              </w:rPr>
            </w:pPr>
            <w:r w:rsidRPr="000B6E4A">
              <w:rPr>
                <w:rFonts w:ascii="Tahoma" w:hAnsi="Tahoma" w:cs="Tahoma"/>
                <w:i/>
              </w:rPr>
              <w:t>General Electives</w:t>
            </w:r>
            <w:r w:rsidRPr="000B6E4A">
              <w:rPr>
                <w:rFonts w:ascii="Tahoma" w:hAnsi="Tahoma" w:cs="Tahoma"/>
                <w:i/>
              </w:rPr>
              <w:tab/>
            </w:r>
          </w:p>
          <w:p w:rsidR="000B6E4A" w:rsidRPr="000B6E4A" w:rsidRDefault="000B6E4A" w:rsidP="000B6E4A">
            <w:pPr>
              <w:pStyle w:val="NormalWeb"/>
              <w:tabs>
                <w:tab w:val="center" w:pos="2601"/>
              </w:tabs>
              <w:spacing w:before="0" w:beforeAutospacing="0" w:after="0" w:afterAutospacing="0"/>
              <w:rPr>
                <w:rFonts w:ascii="Tahoma" w:hAnsi="Tahoma" w:cs="Tahoma"/>
                <w:b/>
                <w:i/>
              </w:rPr>
            </w:pPr>
            <w:r w:rsidRPr="000B6E4A">
              <w:rPr>
                <w:rFonts w:ascii="Tahoma" w:hAnsi="Tahoma" w:cs="Tahoma"/>
              </w:rPr>
              <w:t xml:space="preserve"> Additional coursework is required, if, after you have met the previously described requirements, you have not yet completed a total of 120 units of credit.  </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i/>
              </w:rPr>
            </w:pPr>
            <w:r w:rsidRPr="000B6E4A">
              <w:rPr>
                <w:rFonts w:ascii="Tahoma" w:hAnsi="Tahoma" w:cs="Tahoma"/>
                <w:i/>
              </w:rPr>
              <w:t>Additional Information</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No more than one "D" is allowed in CS electives and technical electives.</w:t>
            </w:r>
          </w:p>
          <w:p w:rsidR="00A45E05" w:rsidRPr="000B6E4A" w:rsidRDefault="000B6E4A" w:rsidP="000B6E4A">
            <w:pPr>
              <w:rPr>
                <w:rFonts w:ascii="Tahoma" w:hAnsi="Tahoma" w:cs="Tahoma"/>
                <w:sz w:val="24"/>
                <w:szCs w:val="24"/>
              </w:rPr>
            </w:pPr>
            <w:r w:rsidRPr="000B6E4A">
              <w:rPr>
                <w:rFonts w:ascii="Tahoma" w:hAnsi="Tahoma" w:cs="Tahoma"/>
                <w:sz w:val="24"/>
                <w:szCs w:val="24"/>
              </w:rPr>
              <w:t>Be aware that some courses may have prerequisites that you must also take. For prerequisite information click on the course or see your advisor.</w:t>
            </w: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0B6E4A" w:rsidRPr="000B6E4A" w:rsidRDefault="000B6E4A" w:rsidP="000B6E4A">
            <w:pPr>
              <w:pStyle w:val="Heading4"/>
              <w:outlineLvl w:val="3"/>
              <w:rPr>
                <w:rFonts w:ascii="Tahoma" w:hAnsi="Tahoma" w:cs="Tahoma"/>
                <w:color w:val="0070C0"/>
                <w:sz w:val="24"/>
                <w:szCs w:val="24"/>
              </w:rPr>
            </w:pPr>
            <w:r w:rsidRPr="000B6E4A">
              <w:rPr>
                <w:rFonts w:ascii="Tahoma" w:hAnsi="Tahoma" w:cs="Tahoma"/>
                <w:color w:val="0070C0"/>
                <w:sz w:val="24"/>
                <w:szCs w:val="24"/>
              </w:rPr>
              <w:t>Computer Science, Bachelor of Science in Computer Science</w:t>
            </w:r>
          </w:p>
          <w:p w:rsidR="00A011B6" w:rsidRDefault="00A011B6" w:rsidP="00A011B6">
            <w:pPr>
              <w:pStyle w:val="NormalWeb"/>
              <w:spacing w:before="0" w:beforeAutospacing="0" w:after="0" w:afterAutospacing="0"/>
              <w:rPr>
                <w:rFonts w:ascii="Tahoma" w:hAnsi="Tahoma" w:cs="Tahoma"/>
              </w:rPr>
            </w:pPr>
          </w:p>
          <w:p w:rsidR="000B6E4A" w:rsidRPr="000B6E4A" w:rsidRDefault="000B6E4A" w:rsidP="00A011B6">
            <w:pPr>
              <w:pStyle w:val="NormalWeb"/>
              <w:spacing w:before="0" w:beforeAutospacing="0" w:after="0" w:afterAutospacing="0"/>
              <w:rPr>
                <w:rFonts w:ascii="Tahoma" w:hAnsi="Tahoma" w:cs="Tahoma"/>
              </w:rPr>
            </w:pPr>
            <w:r w:rsidRPr="000B6E4A">
              <w:rPr>
                <w:rFonts w:ascii="Tahoma" w:hAnsi="Tahoma" w:cs="Tahoma"/>
              </w:rPr>
              <w:t>In addition to University Requirements:</w:t>
            </w:r>
          </w:p>
          <w:p w:rsidR="000B6E4A" w:rsidRPr="000B6E4A" w:rsidRDefault="000B6E4A" w:rsidP="00A011B6">
            <w:pPr>
              <w:pStyle w:val="NormalWeb"/>
              <w:numPr>
                <w:ilvl w:val="0"/>
                <w:numId w:val="25"/>
              </w:numPr>
              <w:spacing w:before="0" w:beforeAutospacing="0" w:after="0" w:afterAutospacing="0"/>
              <w:rPr>
                <w:rFonts w:ascii="Tahoma" w:hAnsi="Tahoma" w:cs="Tahoma"/>
              </w:rPr>
            </w:pPr>
            <w:r w:rsidRPr="000B6E4A">
              <w:rPr>
                <w:rFonts w:ascii="Tahoma" w:hAnsi="Tahoma" w:cs="Tahoma"/>
              </w:rPr>
              <w:t xml:space="preserve">At least </w:t>
            </w:r>
            <w:r w:rsidRPr="00E263F6">
              <w:rPr>
                <w:rFonts w:ascii="Tahoma" w:hAnsi="Tahoma" w:cs="Tahoma"/>
                <w:b/>
                <w:strike/>
                <w:color w:val="FF0000"/>
              </w:rPr>
              <w:t>36</w:t>
            </w:r>
            <w:r w:rsidRPr="000B6E4A">
              <w:rPr>
                <w:rFonts w:ascii="Tahoma" w:hAnsi="Tahoma" w:cs="Tahoma"/>
              </w:rPr>
              <w:t xml:space="preserve"> </w:t>
            </w:r>
            <w:r w:rsidR="00E263F6" w:rsidRPr="00E263F6">
              <w:rPr>
                <w:rFonts w:ascii="Tahoma" w:hAnsi="Tahoma" w:cs="Tahoma"/>
                <w:b/>
              </w:rPr>
              <w:t>39</w:t>
            </w:r>
            <w:r w:rsidR="00E263F6">
              <w:rPr>
                <w:rFonts w:ascii="Tahoma" w:hAnsi="Tahoma" w:cs="Tahoma"/>
              </w:rPr>
              <w:t xml:space="preserve"> </w:t>
            </w:r>
            <w:r w:rsidRPr="000B6E4A">
              <w:rPr>
                <w:rFonts w:ascii="Tahoma" w:hAnsi="Tahoma" w:cs="Tahoma"/>
              </w:rPr>
              <w:t xml:space="preserve">units of </w:t>
            </w:r>
            <w:proofErr w:type="spellStart"/>
            <w:r w:rsidRPr="000B6E4A">
              <w:rPr>
                <w:rFonts w:ascii="Tahoma" w:hAnsi="Tahoma" w:cs="Tahoma"/>
              </w:rPr>
              <w:t>preprofessional</w:t>
            </w:r>
            <w:proofErr w:type="spellEnd"/>
            <w:r w:rsidRPr="000B6E4A">
              <w:rPr>
                <w:rFonts w:ascii="Tahoma" w:hAnsi="Tahoma" w:cs="Tahoma"/>
              </w:rPr>
              <w:t xml:space="preserve"> requirements</w:t>
            </w:r>
          </w:p>
          <w:p w:rsidR="000B6E4A" w:rsidRPr="000B6E4A" w:rsidRDefault="000B6E4A" w:rsidP="000B6E4A">
            <w:pPr>
              <w:pStyle w:val="NormalWeb"/>
              <w:numPr>
                <w:ilvl w:val="0"/>
                <w:numId w:val="25"/>
              </w:numPr>
              <w:rPr>
                <w:rFonts w:ascii="Tahoma" w:hAnsi="Tahoma" w:cs="Tahoma"/>
              </w:rPr>
            </w:pPr>
            <w:r w:rsidRPr="000B6E4A">
              <w:rPr>
                <w:rFonts w:ascii="Tahoma" w:hAnsi="Tahoma" w:cs="Tahoma"/>
              </w:rPr>
              <w:t xml:space="preserve">At least </w:t>
            </w:r>
            <w:r w:rsidRPr="00E263F6">
              <w:rPr>
                <w:rFonts w:ascii="Tahoma" w:hAnsi="Tahoma" w:cs="Tahoma"/>
                <w:b/>
                <w:strike/>
                <w:color w:val="FF0000"/>
              </w:rPr>
              <w:t>61</w:t>
            </w:r>
            <w:r w:rsidRPr="000B6E4A">
              <w:rPr>
                <w:rFonts w:ascii="Tahoma" w:hAnsi="Tahoma" w:cs="Tahoma"/>
              </w:rPr>
              <w:t xml:space="preserve"> </w:t>
            </w:r>
            <w:r w:rsidR="00E263F6" w:rsidRPr="00E263F6">
              <w:rPr>
                <w:rFonts w:ascii="Tahoma" w:hAnsi="Tahoma" w:cs="Tahoma"/>
                <w:b/>
              </w:rPr>
              <w:t>58</w:t>
            </w:r>
            <w:r w:rsidR="00E263F6">
              <w:rPr>
                <w:rFonts w:ascii="Tahoma" w:hAnsi="Tahoma" w:cs="Tahoma"/>
              </w:rPr>
              <w:t xml:space="preserve"> </w:t>
            </w:r>
            <w:r w:rsidRPr="000B6E4A">
              <w:rPr>
                <w:rFonts w:ascii="Tahoma" w:hAnsi="Tahoma" w:cs="Tahoma"/>
              </w:rPr>
              <w:t>units of major courses</w:t>
            </w:r>
          </w:p>
          <w:p w:rsidR="000B6E4A" w:rsidRPr="000B6E4A" w:rsidRDefault="000B6E4A" w:rsidP="000B6E4A">
            <w:pPr>
              <w:pStyle w:val="NormalWeb"/>
              <w:numPr>
                <w:ilvl w:val="0"/>
                <w:numId w:val="25"/>
              </w:numPr>
              <w:rPr>
                <w:rFonts w:ascii="Tahoma" w:hAnsi="Tahoma" w:cs="Tahoma"/>
              </w:rPr>
            </w:pPr>
            <w:r w:rsidRPr="000B6E4A">
              <w:rPr>
                <w:rFonts w:ascii="Tahoma" w:hAnsi="Tahoma" w:cs="Tahoma"/>
              </w:rPr>
              <w:t>Be aware that you may not use courses with a CS prefix to satisfy liberal studies requirements</w:t>
            </w:r>
          </w:p>
          <w:p w:rsidR="000B6E4A" w:rsidRPr="000B6E4A" w:rsidRDefault="000B6E4A" w:rsidP="000B6E4A">
            <w:pPr>
              <w:pStyle w:val="NormalWeb"/>
              <w:numPr>
                <w:ilvl w:val="0"/>
                <w:numId w:val="25"/>
              </w:numPr>
              <w:rPr>
                <w:rFonts w:ascii="Tahoma" w:hAnsi="Tahoma" w:cs="Tahoma"/>
              </w:rPr>
            </w:pPr>
            <w:r w:rsidRPr="000B6E4A">
              <w:rPr>
                <w:rFonts w:ascii="Tahoma" w:hAnsi="Tahoma" w:cs="Tahoma"/>
              </w:rPr>
              <w:t>Elective courses, if needed, to reach an overall total of at least 120 units</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Please note that you may be able to use some courses to meet more than one requirement. Contact your advisor for details.</w:t>
            </w:r>
          </w:p>
          <w:p w:rsidR="000B6E4A" w:rsidRPr="000B6E4A" w:rsidRDefault="000B6E4A" w:rsidP="000B6E4A">
            <w:pPr>
              <w:pStyle w:val="NormalWeb"/>
              <w:spacing w:before="0" w:beforeAutospacing="0" w:after="0" w:afterAutospacing="0"/>
              <w:rPr>
                <w:rFonts w:ascii="Tahoma" w:hAnsi="Tahoma" w:cs="Tahoma"/>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2999"/>
            </w:tblGrid>
            <w:tr w:rsidR="000B6E4A" w:rsidRPr="000B6E4A" w:rsidTr="003A5F7A">
              <w:trPr>
                <w:tblHeader/>
                <w:tblCellSpacing w:w="15" w:type="dxa"/>
              </w:trPr>
              <w:tc>
                <w:tcPr>
                  <w:tcW w:w="2380"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Minimum Units for Completion</w:t>
                  </w:r>
                </w:p>
              </w:tc>
              <w:tc>
                <w:tcPr>
                  <w:tcW w:w="2954"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120</w:t>
                  </w:r>
                </w:p>
              </w:tc>
            </w:tr>
            <w:tr w:rsidR="000B6E4A" w:rsidRPr="000B6E4A" w:rsidTr="003A5F7A">
              <w:trPr>
                <w:tblCellSpacing w:w="15" w:type="dxa"/>
              </w:trPr>
              <w:tc>
                <w:tcPr>
                  <w:tcW w:w="2380"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Mathematics Required</w:t>
                  </w:r>
                </w:p>
              </w:tc>
              <w:tc>
                <w:tcPr>
                  <w:tcW w:w="2954" w:type="dxa"/>
                  <w:vAlign w:val="center"/>
                  <w:hideMark/>
                </w:tcPr>
                <w:p w:rsidR="000B6E4A" w:rsidRPr="000B6E4A" w:rsidRDefault="009F2EA8" w:rsidP="003A5F7A">
                  <w:pPr>
                    <w:rPr>
                      <w:rFonts w:ascii="Tahoma" w:hAnsi="Tahoma" w:cs="Tahoma"/>
                      <w:sz w:val="16"/>
                      <w:szCs w:val="16"/>
                    </w:rPr>
                  </w:pPr>
                  <w:hyperlink r:id="rId15" w:tgtFrame="_blank" w:history="1">
                    <w:r w:rsidR="000B6E4A" w:rsidRPr="000B6E4A">
                      <w:rPr>
                        <w:rStyle w:val="Hyperlink"/>
                        <w:rFonts w:ascii="Tahoma" w:hAnsi="Tahoma" w:cs="Tahoma"/>
                        <w:sz w:val="16"/>
                        <w:szCs w:val="16"/>
                      </w:rPr>
                      <w:t>MAT 316</w:t>
                    </w:r>
                  </w:hyperlink>
                </w:p>
              </w:tc>
            </w:tr>
            <w:tr w:rsidR="000B6E4A" w:rsidRPr="000B6E4A" w:rsidTr="003A5F7A">
              <w:trPr>
                <w:tblCellSpacing w:w="15" w:type="dxa"/>
              </w:trPr>
              <w:tc>
                <w:tcPr>
                  <w:tcW w:w="2380"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Additional Fees/Program Fees</w:t>
                  </w:r>
                </w:p>
              </w:tc>
              <w:tc>
                <w:tcPr>
                  <w:tcW w:w="2954"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Required</w:t>
                  </w:r>
                </w:p>
              </w:tc>
            </w:tr>
            <w:tr w:rsidR="000B6E4A" w:rsidRPr="000B6E4A" w:rsidTr="003A5F7A">
              <w:trPr>
                <w:tblCellSpacing w:w="15" w:type="dxa"/>
              </w:trPr>
              <w:tc>
                <w:tcPr>
                  <w:tcW w:w="2380"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University Honors Program</w:t>
                  </w:r>
                </w:p>
              </w:tc>
              <w:tc>
                <w:tcPr>
                  <w:tcW w:w="2954"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Optional</w:t>
                  </w:r>
                </w:p>
              </w:tc>
            </w:tr>
            <w:tr w:rsidR="000B6E4A" w:rsidRPr="000B6E4A" w:rsidTr="003A5F7A">
              <w:trPr>
                <w:tblCellSpacing w:w="15" w:type="dxa"/>
              </w:trPr>
              <w:tc>
                <w:tcPr>
                  <w:tcW w:w="2380" w:type="dxa"/>
                  <w:vAlign w:val="center"/>
                  <w:hideMark/>
                </w:tcPr>
                <w:p w:rsidR="000B6E4A" w:rsidRPr="000B6E4A" w:rsidRDefault="000B6E4A" w:rsidP="003A5F7A">
                  <w:pPr>
                    <w:rPr>
                      <w:rFonts w:ascii="Tahoma" w:hAnsi="Tahoma" w:cs="Tahoma"/>
                      <w:sz w:val="16"/>
                      <w:szCs w:val="16"/>
                    </w:rPr>
                  </w:pPr>
                  <w:r w:rsidRPr="000B6E4A">
                    <w:rPr>
                      <w:rFonts w:ascii="Tahoma" w:hAnsi="Tahoma" w:cs="Tahoma"/>
                      <w:sz w:val="16"/>
                      <w:szCs w:val="16"/>
                    </w:rPr>
                    <w:t>Progression Plan</w:t>
                  </w:r>
                </w:p>
              </w:tc>
              <w:tc>
                <w:tcPr>
                  <w:tcW w:w="2954" w:type="dxa"/>
                  <w:vAlign w:val="center"/>
                  <w:hideMark/>
                </w:tcPr>
                <w:p w:rsidR="000B6E4A" w:rsidRPr="000B6E4A" w:rsidRDefault="009F2EA8" w:rsidP="003A5F7A">
                  <w:pPr>
                    <w:rPr>
                      <w:rFonts w:ascii="Tahoma" w:hAnsi="Tahoma" w:cs="Tahoma"/>
                      <w:sz w:val="16"/>
                      <w:szCs w:val="16"/>
                    </w:rPr>
                  </w:pPr>
                  <w:hyperlink r:id="rId16" w:anchor="CSBSCSX" w:tgtFrame="_blank" w:history="1">
                    <w:r w:rsidR="000B6E4A" w:rsidRPr="000B6E4A">
                      <w:rPr>
                        <w:rStyle w:val="Hyperlink"/>
                        <w:rFonts w:ascii="Tahoma" w:hAnsi="Tahoma" w:cs="Tahoma"/>
                        <w:sz w:val="16"/>
                        <w:szCs w:val="16"/>
                      </w:rPr>
                      <w:t>View Progression Plan</w:t>
                    </w:r>
                  </w:hyperlink>
                </w:p>
              </w:tc>
            </w:tr>
          </w:tbl>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i/>
              </w:rPr>
            </w:pPr>
            <w:r w:rsidRPr="000B6E4A">
              <w:rPr>
                <w:rFonts w:ascii="Tahoma" w:hAnsi="Tahoma" w:cs="Tahoma"/>
                <w:i/>
              </w:rPr>
              <w:t>Major Requirements</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Take the following 97 units with a Grade of "C" or better in all required CS Core courses and CS 486C:</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rPr>
            </w:pPr>
            <w:proofErr w:type="spellStart"/>
            <w:r w:rsidRPr="000B6E4A">
              <w:rPr>
                <w:rFonts w:ascii="Tahoma" w:hAnsi="Tahoma" w:cs="Tahoma"/>
              </w:rPr>
              <w:t>Preprofessional</w:t>
            </w:r>
            <w:proofErr w:type="spellEnd"/>
            <w:r w:rsidRPr="000B6E4A">
              <w:rPr>
                <w:rFonts w:ascii="Tahoma" w:hAnsi="Tahoma" w:cs="Tahoma"/>
              </w:rPr>
              <w:t xml:space="preserve"> Requirements (at least </w:t>
            </w:r>
            <w:r w:rsidRPr="00E263F6">
              <w:rPr>
                <w:rFonts w:ascii="Tahoma" w:hAnsi="Tahoma" w:cs="Tahoma"/>
                <w:b/>
                <w:strike/>
                <w:color w:val="FF0000"/>
              </w:rPr>
              <w:t>36</w:t>
            </w:r>
            <w:r w:rsidRPr="000B6E4A">
              <w:rPr>
                <w:rFonts w:ascii="Tahoma" w:hAnsi="Tahoma" w:cs="Tahoma"/>
              </w:rPr>
              <w:t xml:space="preserve"> </w:t>
            </w:r>
            <w:r w:rsidR="00E263F6" w:rsidRPr="00E263F6">
              <w:rPr>
                <w:rFonts w:ascii="Tahoma" w:hAnsi="Tahoma" w:cs="Tahoma"/>
                <w:b/>
              </w:rPr>
              <w:t xml:space="preserve">39 </w:t>
            </w:r>
            <w:r w:rsidRPr="000B6E4A">
              <w:rPr>
                <w:rFonts w:ascii="Tahoma" w:hAnsi="Tahoma" w:cs="Tahoma"/>
              </w:rPr>
              <w:t>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Basic Science courses, select one of the following blocks (7-8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PHY 161, PHY 262 (7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CHM 151, CHM 151L, CHM 152 (8 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BIO 181, BIO 181L, BIO 182, BIO 182L (8 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MAT 136, MAT 137, MAT 226, (MAT 316 or MAT 362) (14 units)</w:t>
            </w:r>
          </w:p>
          <w:p w:rsid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CENE 225, STA 270, or STA 275 (3 units)</w:t>
            </w:r>
          </w:p>
          <w:p w:rsidR="00E263F6" w:rsidRPr="00E263F6" w:rsidRDefault="00E263F6" w:rsidP="00E263F6">
            <w:pPr>
              <w:pStyle w:val="NormalWeb"/>
              <w:numPr>
                <w:ilvl w:val="0"/>
                <w:numId w:val="26"/>
              </w:numPr>
              <w:spacing w:before="0" w:beforeAutospacing="0" w:after="0" w:afterAutospacing="0"/>
              <w:rPr>
                <w:rFonts w:ascii="Tahoma" w:hAnsi="Tahoma" w:cs="Tahoma"/>
                <w:b/>
              </w:rPr>
            </w:pPr>
            <w:r>
              <w:rPr>
                <w:rFonts w:ascii="Tahoma" w:hAnsi="Tahoma" w:cs="Tahoma"/>
                <w:b/>
              </w:rPr>
              <w:t>Mathematics or Natural Science electives</w:t>
            </w:r>
            <w:r w:rsidR="00EB6BD1">
              <w:rPr>
                <w:rFonts w:ascii="Tahoma" w:hAnsi="Tahoma" w:cs="Tahoma"/>
                <w:b/>
              </w:rPr>
              <w:t xml:space="preserve"> (MAT, STA, PHY, AST, CHM, BIO or GLG prefixes) </w:t>
            </w:r>
            <w:r>
              <w:rPr>
                <w:rFonts w:ascii="Tahoma" w:hAnsi="Tahoma" w:cs="Tahoma"/>
                <w:b/>
              </w:rPr>
              <w:t xml:space="preserve">at the 200-level or </w:t>
            </w:r>
            <w:r>
              <w:rPr>
                <w:rFonts w:ascii="Tahoma" w:hAnsi="Tahoma" w:cs="Tahoma"/>
                <w:b/>
              </w:rPr>
              <w:lastRenderedPageBreak/>
              <w:t xml:space="preserve">above  </w:t>
            </w:r>
            <w:r w:rsidR="00EB6BD1">
              <w:rPr>
                <w:rFonts w:ascii="Tahoma" w:hAnsi="Tahoma" w:cs="Tahoma"/>
                <w:b/>
              </w:rPr>
              <w:t>(6 units)</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Technical electives at the 200-level or above, select from (</w:t>
            </w:r>
            <w:r w:rsidRPr="00E263F6">
              <w:rPr>
                <w:rFonts w:ascii="Tahoma" w:hAnsi="Tahoma" w:cs="Tahoma"/>
                <w:b/>
                <w:strike/>
                <w:color w:val="FF0000"/>
              </w:rPr>
              <w:t>9</w:t>
            </w:r>
            <w:r w:rsidRPr="000B6E4A">
              <w:rPr>
                <w:rFonts w:ascii="Tahoma" w:hAnsi="Tahoma" w:cs="Tahoma"/>
              </w:rPr>
              <w:t xml:space="preserve"> </w:t>
            </w:r>
            <w:r w:rsidR="00E263F6" w:rsidRPr="00E263F6">
              <w:rPr>
                <w:rFonts w:ascii="Tahoma" w:hAnsi="Tahoma" w:cs="Tahoma"/>
                <w:b/>
              </w:rPr>
              <w:t xml:space="preserve">6 </w:t>
            </w:r>
            <w:r w:rsidRPr="000B6E4A">
              <w:rPr>
                <w:rFonts w:ascii="Tahoma" w:hAnsi="Tahoma" w:cs="Tahoma"/>
              </w:rPr>
              <w:t>units):</w:t>
            </w:r>
          </w:p>
          <w:p w:rsidR="000B6E4A" w:rsidRP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Engineering disciplines (EE, EGR,ME, CENE)</w:t>
            </w:r>
          </w:p>
          <w:p w:rsidR="000B6E4A" w:rsidRPr="000B6E4A" w:rsidRDefault="00E263F6" w:rsidP="000B6E4A">
            <w:pPr>
              <w:pStyle w:val="NormalWeb"/>
              <w:numPr>
                <w:ilvl w:val="1"/>
                <w:numId w:val="26"/>
              </w:numPr>
              <w:spacing w:before="0" w:beforeAutospacing="0" w:after="0" w:afterAutospacing="0"/>
              <w:rPr>
                <w:rFonts w:ascii="Tahoma" w:hAnsi="Tahoma" w:cs="Tahoma"/>
              </w:rPr>
            </w:pPr>
            <w:r w:rsidRPr="00E263F6">
              <w:rPr>
                <w:rFonts w:ascii="Tahoma" w:hAnsi="Tahoma" w:cs="Tahoma"/>
                <w:b/>
              </w:rPr>
              <w:t>Mathematics or</w:t>
            </w:r>
            <w:r>
              <w:rPr>
                <w:rFonts w:ascii="Tahoma" w:hAnsi="Tahoma" w:cs="Tahoma"/>
              </w:rPr>
              <w:t xml:space="preserve"> </w:t>
            </w:r>
            <w:r w:rsidR="000B6E4A" w:rsidRPr="000B6E4A">
              <w:rPr>
                <w:rFonts w:ascii="Tahoma" w:hAnsi="Tahoma" w:cs="Tahoma"/>
              </w:rPr>
              <w:t xml:space="preserve">Natural Sciences (MAT, </w:t>
            </w:r>
            <w:r w:rsidRPr="00E263F6">
              <w:rPr>
                <w:rFonts w:ascii="Tahoma" w:hAnsi="Tahoma" w:cs="Tahoma"/>
                <w:b/>
              </w:rPr>
              <w:t>STA,</w:t>
            </w:r>
            <w:r>
              <w:rPr>
                <w:rFonts w:ascii="Tahoma" w:hAnsi="Tahoma" w:cs="Tahoma"/>
              </w:rPr>
              <w:t xml:space="preserve"> </w:t>
            </w:r>
            <w:r w:rsidRPr="00E263F6">
              <w:rPr>
                <w:rFonts w:ascii="Tahoma" w:hAnsi="Tahoma" w:cs="Tahoma"/>
                <w:b/>
              </w:rPr>
              <w:t>AST,</w:t>
            </w:r>
            <w:r>
              <w:rPr>
                <w:rFonts w:ascii="Tahoma" w:hAnsi="Tahoma" w:cs="Tahoma"/>
              </w:rPr>
              <w:t xml:space="preserve"> BIO, CHM, </w:t>
            </w:r>
            <w:r w:rsidRPr="00E263F6">
              <w:rPr>
                <w:rFonts w:ascii="Tahoma" w:hAnsi="Tahoma" w:cs="Tahoma"/>
                <w:b/>
              </w:rPr>
              <w:t>GLG,</w:t>
            </w:r>
            <w:r>
              <w:rPr>
                <w:rFonts w:ascii="Tahoma" w:hAnsi="Tahoma" w:cs="Tahoma"/>
              </w:rPr>
              <w:t xml:space="preserve"> </w:t>
            </w:r>
            <w:r w:rsidR="000B6E4A" w:rsidRPr="000B6E4A">
              <w:rPr>
                <w:rFonts w:ascii="Tahoma" w:hAnsi="Tahoma" w:cs="Tahoma"/>
              </w:rPr>
              <w:t>PHY</w:t>
            </w:r>
            <w:r>
              <w:rPr>
                <w:rFonts w:ascii="Tahoma" w:hAnsi="Tahoma" w:cs="Tahoma"/>
              </w:rPr>
              <w:t>)</w:t>
            </w:r>
          </w:p>
          <w:p w:rsidR="000B6E4A" w:rsidRDefault="000B6E4A" w:rsidP="000B6E4A">
            <w:pPr>
              <w:pStyle w:val="NormalWeb"/>
              <w:numPr>
                <w:ilvl w:val="1"/>
                <w:numId w:val="26"/>
              </w:numPr>
              <w:spacing w:before="0" w:beforeAutospacing="0" w:after="0" w:afterAutospacing="0"/>
              <w:rPr>
                <w:rFonts w:ascii="Tahoma" w:hAnsi="Tahoma" w:cs="Tahoma"/>
              </w:rPr>
            </w:pPr>
            <w:r w:rsidRPr="000B6E4A">
              <w:rPr>
                <w:rFonts w:ascii="Tahoma" w:hAnsi="Tahoma" w:cs="Tahoma"/>
              </w:rPr>
              <w:t>CS (excluding CS 248)</w:t>
            </w:r>
          </w:p>
          <w:p w:rsidR="00E263F6" w:rsidRPr="00E263F6" w:rsidRDefault="00E263F6" w:rsidP="00912EE6">
            <w:pPr>
              <w:pStyle w:val="NormalWeb"/>
              <w:spacing w:before="0" w:beforeAutospacing="0" w:after="0" w:afterAutospacing="0"/>
              <w:ind w:left="1080"/>
              <w:rPr>
                <w:rFonts w:ascii="Tahoma" w:hAnsi="Tahoma" w:cs="Tahoma"/>
                <w:b/>
              </w:rPr>
            </w:pPr>
            <w:r w:rsidRPr="00C31685">
              <w:rPr>
                <w:rFonts w:ascii="Tahoma" w:hAnsi="Tahoma" w:cs="Tahoma"/>
                <w:b/>
              </w:rPr>
              <w:t xml:space="preserve">You may petition the department chair for approval of </w:t>
            </w:r>
            <w:r>
              <w:rPr>
                <w:rFonts w:ascii="Tahoma" w:hAnsi="Tahoma" w:cs="Tahoma"/>
                <w:b/>
              </w:rPr>
              <w:t>courses with other prefix</w:t>
            </w:r>
            <w:r w:rsidRPr="00C31685">
              <w:rPr>
                <w:rFonts w:ascii="Tahoma" w:hAnsi="Tahoma" w:cs="Tahoma"/>
                <w:b/>
              </w:rPr>
              <w:t>es.</w:t>
            </w:r>
          </w:p>
          <w:p w:rsidR="000B6E4A" w:rsidRPr="00E263F6" w:rsidRDefault="000B6E4A" w:rsidP="000B6E4A">
            <w:pPr>
              <w:pStyle w:val="NormalWeb"/>
              <w:numPr>
                <w:ilvl w:val="1"/>
                <w:numId w:val="26"/>
              </w:numPr>
              <w:spacing w:before="0" w:beforeAutospacing="0" w:after="0" w:afterAutospacing="0"/>
              <w:rPr>
                <w:rFonts w:ascii="Tahoma" w:hAnsi="Tahoma" w:cs="Tahoma"/>
                <w:b/>
                <w:strike/>
                <w:color w:val="FF0000"/>
              </w:rPr>
            </w:pPr>
            <w:r w:rsidRPr="00E263F6">
              <w:rPr>
                <w:rFonts w:ascii="Tahoma" w:hAnsi="Tahoma" w:cs="Tahoma"/>
                <w:b/>
                <w:strike/>
                <w:color w:val="FF0000"/>
              </w:rPr>
              <w:t>At least 3 units of technical electives need to come from the Natural Sciences block. (Please note that you may use courses with other prefixes with your advisor's approval.)</w:t>
            </w:r>
          </w:p>
          <w:p w:rsidR="000B6E4A" w:rsidRPr="000B6E4A" w:rsidRDefault="000B6E4A" w:rsidP="000B6E4A">
            <w:pPr>
              <w:pStyle w:val="NormalWeb"/>
              <w:numPr>
                <w:ilvl w:val="0"/>
                <w:numId w:val="26"/>
              </w:numPr>
              <w:spacing w:before="0" w:beforeAutospacing="0" w:after="0" w:afterAutospacing="0"/>
              <w:rPr>
                <w:rFonts w:ascii="Tahoma" w:hAnsi="Tahoma" w:cs="Tahoma"/>
              </w:rPr>
            </w:pPr>
            <w:r w:rsidRPr="000B6E4A">
              <w:rPr>
                <w:rFonts w:ascii="Tahoma" w:hAnsi="Tahoma" w:cs="Tahoma"/>
              </w:rPr>
              <w:t>ENG 302W (3 units)</w:t>
            </w:r>
          </w:p>
          <w:p w:rsidR="00A011B6" w:rsidRDefault="00A011B6"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Major Courses (</w:t>
            </w:r>
            <w:r w:rsidRPr="00E263F6">
              <w:rPr>
                <w:rFonts w:ascii="Tahoma" w:hAnsi="Tahoma" w:cs="Tahoma"/>
                <w:b/>
                <w:strike/>
                <w:color w:val="FF0000"/>
              </w:rPr>
              <w:t>61</w:t>
            </w:r>
            <w:r w:rsidRPr="000B6E4A">
              <w:rPr>
                <w:rFonts w:ascii="Tahoma" w:hAnsi="Tahoma" w:cs="Tahoma"/>
              </w:rPr>
              <w:t xml:space="preserve"> </w:t>
            </w:r>
            <w:r w:rsidR="00E263F6" w:rsidRPr="00E263F6">
              <w:rPr>
                <w:rFonts w:ascii="Tahoma" w:hAnsi="Tahoma" w:cs="Tahoma"/>
                <w:b/>
              </w:rPr>
              <w:t>58</w:t>
            </w:r>
            <w:r w:rsidR="00E263F6">
              <w:rPr>
                <w:rFonts w:ascii="Tahoma" w:hAnsi="Tahoma" w:cs="Tahoma"/>
              </w:rPr>
              <w:t xml:space="preserve"> </w:t>
            </w:r>
            <w:r w:rsidRPr="000B6E4A">
              <w:rPr>
                <w:rFonts w:ascii="Tahoma" w:hAnsi="Tahoma" w:cs="Tahoma"/>
              </w:rPr>
              <w:t>units)</w:t>
            </w:r>
          </w:p>
          <w:p w:rsidR="000B6E4A" w:rsidRPr="000B6E4A" w:rsidRDefault="000B6E4A" w:rsidP="000B6E4A">
            <w:pPr>
              <w:pStyle w:val="NormalWeb"/>
              <w:numPr>
                <w:ilvl w:val="0"/>
                <w:numId w:val="27"/>
              </w:numPr>
              <w:spacing w:before="0" w:beforeAutospacing="0" w:after="0" w:afterAutospacing="0"/>
              <w:rPr>
                <w:rFonts w:ascii="Tahoma" w:hAnsi="Tahoma" w:cs="Tahoma"/>
              </w:rPr>
            </w:pPr>
            <w:r w:rsidRPr="000B6E4A">
              <w:rPr>
                <w:rFonts w:ascii="Tahoma" w:hAnsi="Tahoma" w:cs="Tahoma"/>
              </w:rPr>
              <w:t xml:space="preserve">Core Courses: CS 126, CS 126L, CS 136, CS 136L, CS 200, CS 212, CS 249, CS 301, CS 315, CS 386, CS 396, CS 421, CS 476, CS 480 (36 units)  </w:t>
            </w:r>
          </w:p>
          <w:p w:rsidR="000B6E4A" w:rsidRPr="000B6E4A" w:rsidRDefault="000B6E4A" w:rsidP="000B6E4A">
            <w:pPr>
              <w:pStyle w:val="NormalWeb"/>
              <w:numPr>
                <w:ilvl w:val="0"/>
                <w:numId w:val="27"/>
              </w:numPr>
              <w:spacing w:before="0" w:beforeAutospacing="0" w:after="0" w:afterAutospacing="0"/>
              <w:rPr>
                <w:rFonts w:ascii="Tahoma" w:hAnsi="Tahoma" w:cs="Tahoma"/>
              </w:rPr>
            </w:pPr>
            <w:r w:rsidRPr="000B6E4A">
              <w:rPr>
                <w:rFonts w:ascii="Tahoma" w:hAnsi="Tahoma" w:cs="Tahoma"/>
              </w:rPr>
              <w:t>CS 486C (4 units)</w:t>
            </w:r>
          </w:p>
          <w:p w:rsidR="000B6E4A" w:rsidRPr="000B6E4A" w:rsidRDefault="000B6E4A" w:rsidP="000B6E4A">
            <w:pPr>
              <w:pStyle w:val="NormalWeb"/>
              <w:numPr>
                <w:ilvl w:val="0"/>
                <w:numId w:val="27"/>
              </w:numPr>
              <w:spacing w:before="0" w:beforeAutospacing="0" w:after="0" w:afterAutospacing="0"/>
              <w:rPr>
                <w:rFonts w:ascii="Tahoma" w:hAnsi="Tahoma" w:cs="Tahoma"/>
              </w:rPr>
            </w:pPr>
            <w:r w:rsidRPr="00E263F6">
              <w:rPr>
                <w:rFonts w:ascii="Tahoma" w:hAnsi="Tahoma" w:cs="Tahoma"/>
                <w:b/>
                <w:strike/>
                <w:color w:val="FF0000"/>
              </w:rPr>
              <w:t>Select</w:t>
            </w:r>
            <w:r w:rsidRPr="000B6E4A">
              <w:rPr>
                <w:rFonts w:ascii="Tahoma" w:hAnsi="Tahoma" w:cs="Tahoma"/>
              </w:rPr>
              <w:t xml:space="preserve"> CS </w:t>
            </w:r>
            <w:r w:rsidR="00E263F6" w:rsidRPr="00E263F6">
              <w:rPr>
                <w:rFonts w:ascii="Tahoma" w:hAnsi="Tahoma" w:cs="Tahoma"/>
                <w:b/>
              </w:rPr>
              <w:t>Electives</w:t>
            </w:r>
            <w:r w:rsidR="00E263F6">
              <w:rPr>
                <w:rFonts w:ascii="Tahoma" w:hAnsi="Tahoma" w:cs="Tahoma"/>
              </w:rPr>
              <w:t xml:space="preserve"> </w:t>
            </w:r>
            <w:r w:rsidRPr="00E263F6">
              <w:rPr>
                <w:rFonts w:ascii="Tahoma" w:hAnsi="Tahoma" w:cs="Tahoma"/>
                <w:b/>
                <w:strike/>
                <w:color w:val="FF0000"/>
              </w:rPr>
              <w:t>courses</w:t>
            </w:r>
            <w:r w:rsidRPr="000B6E4A">
              <w:rPr>
                <w:rFonts w:ascii="Tahoma" w:hAnsi="Tahoma" w:cs="Tahoma"/>
              </w:rPr>
              <w:t xml:space="preserve"> at the 300-level or above, chosen with your academic </w:t>
            </w:r>
            <w:r w:rsidR="00E263F6" w:rsidRPr="00E263F6">
              <w:rPr>
                <w:rFonts w:ascii="Tahoma" w:hAnsi="Tahoma" w:cs="Tahoma"/>
                <w:b/>
              </w:rPr>
              <w:t xml:space="preserve">or faculty </w:t>
            </w:r>
            <w:r w:rsidRPr="000B6E4A">
              <w:rPr>
                <w:rFonts w:ascii="Tahoma" w:hAnsi="Tahoma" w:cs="Tahoma"/>
              </w:rPr>
              <w:t>advisor (</w:t>
            </w:r>
            <w:r w:rsidRPr="00E263F6">
              <w:rPr>
                <w:rFonts w:ascii="Tahoma" w:hAnsi="Tahoma" w:cs="Tahoma"/>
                <w:b/>
                <w:strike/>
                <w:color w:val="FF0000"/>
              </w:rPr>
              <w:t>21</w:t>
            </w:r>
            <w:r w:rsidRPr="000B6E4A">
              <w:rPr>
                <w:rFonts w:ascii="Tahoma" w:hAnsi="Tahoma" w:cs="Tahoma"/>
              </w:rPr>
              <w:t xml:space="preserve"> </w:t>
            </w:r>
            <w:r w:rsidR="00E263F6" w:rsidRPr="00E263F6">
              <w:rPr>
                <w:rFonts w:ascii="Tahoma" w:hAnsi="Tahoma" w:cs="Tahoma"/>
                <w:b/>
              </w:rPr>
              <w:t xml:space="preserve">18 </w:t>
            </w:r>
            <w:r w:rsidRPr="000B6E4A">
              <w:rPr>
                <w:rFonts w:ascii="Tahoma" w:hAnsi="Tahoma" w:cs="Tahoma"/>
              </w:rPr>
              <w:t>units)</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You are allowed to take up to six units of letter-graded individualized study classes (e.g., CS 485 or CS 497). You may petition the department chair for approval of other computing-intensive courses.</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tabs>
                <w:tab w:val="center" w:pos="2601"/>
              </w:tabs>
              <w:spacing w:before="0" w:beforeAutospacing="0" w:after="0" w:afterAutospacing="0"/>
              <w:rPr>
                <w:rFonts w:ascii="Tahoma" w:hAnsi="Tahoma" w:cs="Tahoma"/>
                <w:i/>
              </w:rPr>
            </w:pPr>
            <w:r w:rsidRPr="000B6E4A">
              <w:rPr>
                <w:rFonts w:ascii="Tahoma" w:hAnsi="Tahoma" w:cs="Tahoma"/>
                <w:i/>
              </w:rPr>
              <w:t>General Electives</w:t>
            </w:r>
            <w:r w:rsidRPr="000B6E4A">
              <w:rPr>
                <w:rFonts w:ascii="Tahoma" w:hAnsi="Tahoma" w:cs="Tahoma"/>
                <w:i/>
              </w:rPr>
              <w:tab/>
            </w:r>
          </w:p>
          <w:p w:rsidR="000B6E4A" w:rsidRPr="000B6E4A" w:rsidRDefault="000B6E4A" w:rsidP="000B6E4A">
            <w:pPr>
              <w:pStyle w:val="NormalWeb"/>
              <w:tabs>
                <w:tab w:val="center" w:pos="2601"/>
              </w:tabs>
              <w:spacing w:before="0" w:beforeAutospacing="0" w:after="0" w:afterAutospacing="0"/>
              <w:rPr>
                <w:rFonts w:ascii="Tahoma" w:hAnsi="Tahoma" w:cs="Tahoma"/>
                <w:b/>
                <w:i/>
              </w:rPr>
            </w:pPr>
            <w:r w:rsidRPr="000B6E4A">
              <w:rPr>
                <w:rFonts w:ascii="Tahoma" w:hAnsi="Tahoma" w:cs="Tahoma"/>
              </w:rPr>
              <w:t xml:space="preserve"> Additional coursework is required, if, after you have met the previously described requirements, you have not yet completed a total of 120 units of credit.  </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w:t>
            </w:r>
            <w:r w:rsidRPr="000B6E4A">
              <w:rPr>
                <w:rFonts w:ascii="Tahoma" w:hAnsi="Tahoma" w:cs="Tahoma"/>
              </w:rPr>
              <w:lastRenderedPageBreak/>
              <w:t>used to meet major, minor, or liberal studies requirements.)</w:t>
            </w:r>
          </w:p>
          <w:p w:rsidR="000B6E4A" w:rsidRPr="000B6E4A" w:rsidRDefault="000B6E4A" w:rsidP="000B6E4A">
            <w:pPr>
              <w:pStyle w:val="NormalWeb"/>
              <w:spacing w:before="0" w:beforeAutospacing="0" w:after="0" w:afterAutospacing="0"/>
              <w:rPr>
                <w:rFonts w:ascii="Tahoma" w:hAnsi="Tahoma" w:cs="Tahoma"/>
              </w:rPr>
            </w:pPr>
          </w:p>
          <w:p w:rsidR="000B6E4A" w:rsidRPr="000B6E4A" w:rsidRDefault="000B6E4A" w:rsidP="000B6E4A">
            <w:pPr>
              <w:pStyle w:val="NormalWeb"/>
              <w:spacing w:before="0" w:beforeAutospacing="0" w:after="0" w:afterAutospacing="0"/>
              <w:rPr>
                <w:rFonts w:ascii="Tahoma" w:hAnsi="Tahoma" w:cs="Tahoma"/>
                <w:i/>
              </w:rPr>
            </w:pPr>
            <w:r w:rsidRPr="000B6E4A">
              <w:rPr>
                <w:rFonts w:ascii="Tahoma" w:hAnsi="Tahoma" w:cs="Tahoma"/>
                <w:i/>
              </w:rPr>
              <w:t>Additional Information</w:t>
            </w:r>
          </w:p>
          <w:p w:rsidR="000B6E4A" w:rsidRPr="000B6E4A" w:rsidRDefault="000B6E4A" w:rsidP="000B6E4A">
            <w:pPr>
              <w:pStyle w:val="NormalWeb"/>
              <w:spacing w:before="0" w:beforeAutospacing="0" w:after="0" w:afterAutospacing="0"/>
              <w:rPr>
                <w:rFonts w:ascii="Tahoma" w:hAnsi="Tahoma" w:cs="Tahoma"/>
              </w:rPr>
            </w:pPr>
            <w:r w:rsidRPr="000B6E4A">
              <w:rPr>
                <w:rFonts w:ascii="Tahoma" w:hAnsi="Tahoma" w:cs="Tahoma"/>
              </w:rPr>
              <w:t>No more than one "D" is allowed in CS electives and technical electives.</w:t>
            </w:r>
          </w:p>
          <w:p w:rsidR="007C44F3" w:rsidRDefault="000B6E4A" w:rsidP="00A353DD">
            <w:pPr>
              <w:rPr>
                <w:rFonts w:ascii="Tahoma" w:hAnsi="Tahoma" w:cs="Tahoma"/>
                <w:sz w:val="24"/>
                <w:szCs w:val="24"/>
              </w:rPr>
            </w:pPr>
            <w:r w:rsidRPr="000B6E4A">
              <w:rPr>
                <w:rFonts w:ascii="Tahoma" w:hAnsi="Tahoma" w:cs="Tahoma"/>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263F6" w:rsidRPr="00E263F6" w:rsidRDefault="00E263F6" w:rsidP="00E263F6">
      <w:pPr>
        <w:shd w:val="clear" w:color="auto" w:fill="D9D9D9" w:themeFill="background1" w:themeFillShade="D9"/>
        <w:rPr>
          <w:rFonts w:ascii="Arial" w:hAnsi="Arial" w:cs="Arial"/>
          <w:b/>
          <w:sz w:val="24"/>
        </w:rPr>
      </w:pPr>
      <w:r w:rsidRPr="00E263F6">
        <w:rPr>
          <w:rFonts w:ascii="Arial" w:hAnsi="Arial" w:cs="Arial"/>
          <w:b/>
          <w:sz w:val="24"/>
        </w:rPr>
        <w:t xml:space="preserve">A total of at least 30 units of math and basic science units are required by ABET, our accreditation organization. Our current plan falls three credits short of meeting this target. </w:t>
      </w:r>
    </w:p>
    <w:p w:rsidR="00E263F6" w:rsidRPr="00E263F6" w:rsidRDefault="00E263F6" w:rsidP="00E263F6">
      <w:pPr>
        <w:shd w:val="clear" w:color="auto" w:fill="D9D9D9" w:themeFill="background1" w:themeFillShade="D9"/>
        <w:rPr>
          <w:rFonts w:ascii="Arial" w:hAnsi="Arial" w:cs="Arial"/>
          <w:b/>
          <w:sz w:val="24"/>
        </w:rPr>
      </w:pPr>
    </w:p>
    <w:p w:rsidR="00E263F6" w:rsidRPr="00E263F6" w:rsidRDefault="00E263F6" w:rsidP="00E263F6">
      <w:pPr>
        <w:shd w:val="clear" w:color="auto" w:fill="D9D9D9" w:themeFill="background1" w:themeFillShade="D9"/>
        <w:rPr>
          <w:rFonts w:ascii="Arial" w:hAnsi="Arial" w:cs="Arial"/>
          <w:b/>
          <w:sz w:val="24"/>
        </w:rPr>
      </w:pPr>
      <w:r w:rsidRPr="00E263F6">
        <w:rPr>
          <w:rFonts w:ascii="Arial" w:hAnsi="Arial" w:cs="Arial"/>
          <w:b/>
          <w:sz w:val="24"/>
        </w:rPr>
        <w:t xml:space="preserve">This plan change addresses the problem by adding three units of mathematics, statistics or natural sciences to the </w:t>
      </w:r>
      <w:proofErr w:type="spellStart"/>
      <w:r w:rsidRPr="00E263F6">
        <w:rPr>
          <w:rFonts w:ascii="Arial" w:hAnsi="Arial" w:cs="Arial"/>
          <w:b/>
          <w:sz w:val="24"/>
        </w:rPr>
        <w:t>preprofessional</w:t>
      </w:r>
      <w:proofErr w:type="spellEnd"/>
      <w:r w:rsidRPr="00E263F6">
        <w:rPr>
          <w:rFonts w:ascii="Arial" w:hAnsi="Arial" w:cs="Arial"/>
          <w:b/>
          <w:sz w:val="24"/>
        </w:rPr>
        <w:t xml:space="preserve"> requirements and at the same time lowering the number of computer science electives by the same amount.</w:t>
      </w:r>
    </w:p>
    <w:p w:rsidR="000B6E4A" w:rsidRDefault="00A353DD" w:rsidP="00A353DD">
      <w:pPr>
        <w:shd w:val="clear" w:color="auto" w:fill="D9D9D9" w:themeFill="background1" w:themeFillShade="D9"/>
        <w:rPr>
          <w:rFonts w:ascii="Arial" w:hAnsi="Arial" w:cs="Arial"/>
          <w:b/>
          <w:color w:val="FF0000"/>
          <w:sz w:val="24"/>
          <w:szCs w:val="24"/>
        </w:rPr>
      </w:pPr>
      <w:r>
        <w:rPr>
          <w:rFonts w:ascii="Lucida Sans" w:hAnsi="Lucida Sans" w:cs="Arial"/>
          <w:b/>
          <w:sz w:val="24"/>
        </w:rPr>
        <w:t xml:space="preserve"> </w:t>
      </w: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F2EA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F2EA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F2EA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E263F6">
        <w:rPr>
          <w:rFonts w:ascii="Arial" w:hAnsi="Arial" w:cs="Arial"/>
          <w:sz w:val="24"/>
          <w:szCs w:val="24"/>
        </w:rPr>
        <w:t xml:space="preserve">        </w:t>
      </w:r>
      <w:r w:rsidR="00E263F6" w:rsidRPr="00360614">
        <w:rPr>
          <w:rFonts w:ascii="Arial" w:hAnsi="Arial" w:cs="Arial"/>
          <w:sz w:val="24"/>
          <w:szCs w:val="24"/>
        </w:rPr>
        <w:t xml:space="preserve">Yes </w:t>
      </w:r>
      <w:r w:rsidR="009F2EA8">
        <w:rPr>
          <w:rFonts w:ascii="Arial" w:hAnsi="Arial" w:cs="Arial"/>
          <w:sz w:val="24"/>
          <w:szCs w:val="24"/>
        </w:rPr>
        <w:fldChar w:fldCharType="begin">
          <w:ffData>
            <w:name w:val=""/>
            <w:enabled/>
            <w:calcOnExit w:val="0"/>
            <w:checkBox>
              <w:sizeAuto/>
              <w:default w:val="1"/>
            </w:checkBox>
          </w:ffData>
        </w:fldChar>
      </w:r>
      <w:r w:rsidR="00E263F6">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Pr>
          <w:rFonts w:ascii="Arial" w:hAnsi="Arial" w:cs="Arial"/>
          <w:sz w:val="24"/>
          <w:szCs w:val="24"/>
        </w:rPr>
        <w:fldChar w:fldCharType="end"/>
      </w:r>
      <w:r w:rsidR="00E263F6">
        <w:rPr>
          <w:rFonts w:ascii="Arial" w:hAnsi="Arial" w:cs="Arial"/>
          <w:sz w:val="24"/>
          <w:szCs w:val="24"/>
        </w:rPr>
        <w:t xml:space="preserve">   </w:t>
      </w:r>
      <w:r w:rsidR="00E263F6" w:rsidRPr="00360614">
        <w:rPr>
          <w:rFonts w:ascii="Arial" w:hAnsi="Arial" w:cs="Arial"/>
          <w:sz w:val="24"/>
          <w:szCs w:val="24"/>
        </w:rPr>
        <w:t xml:space="preserve">    No </w:t>
      </w:r>
      <w:r w:rsidR="009F2EA8">
        <w:rPr>
          <w:rFonts w:ascii="Arial" w:hAnsi="Arial" w:cs="Arial"/>
          <w:sz w:val="24"/>
          <w:szCs w:val="24"/>
        </w:rPr>
        <w:fldChar w:fldCharType="begin">
          <w:ffData>
            <w:name w:val="Check5"/>
            <w:enabled/>
            <w:calcOnExit w:val="0"/>
            <w:checkBox>
              <w:sizeAuto/>
              <w:default w:val="0"/>
            </w:checkBox>
          </w:ffData>
        </w:fldChar>
      </w:r>
      <w:bookmarkStart w:id="3" w:name="Check5"/>
      <w:r w:rsidR="00E263F6">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E263F6" w:rsidRDefault="00E263F6" w:rsidP="00E263F6">
      <w:pPr>
        <w:shd w:val="clear" w:color="auto" w:fill="D9D9D9" w:themeFill="background1" w:themeFillShade="D9"/>
        <w:rPr>
          <w:rFonts w:ascii="Arial" w:hAnsi="Arial" w:cs="Arial"/>
          <w:b/>
          <w:sz w:val="24"/>
        </w:rPr>
      </w:pPr>
      <w:r>
        <w:rPr>
          <w:rFonts w:ascii="Arial" w:hAnsi="Arial" w:cs="Arial"/>
          <w:b/>
          <w:sz w:val="24"/>
        </w:rPr>
        <w:t>The implementation of this plan change will have a shared workload impact of one additional course in the Departments of Mathematics and Statistics, Biology, Chemistry, Physics and Astronomy and the School of Earth Sciences and Environmental Sustainability.</w:t>
      </w:r>
    </w:p>
    <w:p w:rsidR="00E263F6" w:rsidRDefault="00E263F6" w:rsidP="00E263F6">
      <w:pPr>
        <w:shd w:val="clear" w:color="auto" w:fill="D9D9D9" w:themeFill="background1" w:themeFillShade="D9"/>
        <w:rPr>
          <w:rFonts w:ascii="Arial" w:hAnsi="Arial" w:cs="Arial"/>
          <w:b/>
          <w:sz w:val="24"/>
        </w:rPr>
      </w:pPr>
    </w:p>
    <w:p w:rsidR="00E263F6" w:rsidRPr="00147289" w:rsidRDefault="00E263F6" w:rsidP="00E263F6">
      <w:pPr>
        <w:shd w:val="clear" w:color="auto" w:fill="D9D9D9" w:themeFill="background1" w:themeFillShade="D9"/>
        <w:rPr>
          <w:rFonts w:ascii="Arial" w:hAnsi="Arial" w:cs="Arial"/>
          <w:color w:val="FF0000"/>
          <w:sz w:val="24"/>
          <w:szCs w:val="24"/>
        </w:rPr>
      </w:pPr>
      <w:r>
        <w:rPr>
          <w:rFonts w:ascii="Arial" w:hAnsi="Arial" w:cs="Arial"/>
          <w:b/>
          <w:sz w:val="24"/>
        </w:rPr>
        <w:t>An email has been sent out to all of these departments on 9/12/13, no negative response has been returned to date.</w:t>
      </w:r>
    </w:p>
    <w:p w:rsidR="00E263F6" w:rsidRDefault="00E263F6" w:rsidP="00DF54BC">
      <w:pPr>
        <w:shd w:val="clear" w:color="auto" w:fill="D9D9D9" w:themeFill="background1" w:themeFillShade="D9"/>
        <w:rPr>
          <w:rFonts w:ascii="Arial" w:hAnsi="Arial" w:cs="Arial"/>
          <w:b/>
          <w:sz w:val="24"/>
        </w:rPr>
      </w:pPr>
    </w:p>
    <w:p w:rsidR="008F62B2" w:rsidRPr="00637F2E" w:rsidRDefault="00147289" w:rsidP="00DF54BC">
      <w:pPr>
        <w:shd w:val="clear" w:color="auto" w:fill="D9D9D9" w:themeFill="background1" w:themeFillShade="D9"/>
        <w:rPr>
          <w:rFonts w:ascii="Arial" w:hAnsi="Arial" w:cs="Arial"/>
          <w:sz w:val="24"/>
          <w:szCs w:val="24"/>
        </w:rPr>
      </w:pPr>
      <w:r w:rsidRPr="00E263F6">
        <w:rPr>
          <w:rFonts w:ascii="Arial" w:hAnsi="Arial" w:cs="Arial"/>
          <w:b/>
          <w:sz w:val="24"/>
        </w:rPr>
        <w:t>See attached responses from</w:t>
      </w:r>
      <w:r w:rsidRPr="00147289">
        <w:rPr>
          <w:rFonts w:ascii="Arial" w:hAnsi="Arial" w:cs="Arial"/>
          <w:b/>
          <w:color w:val="FF0000"/>
          <w:sz w:val="24"/>
        </w:rPr>
        <w:t xml:space="preserve"> </w:t>
      </w:r>
      <w:r w:rsidRPr="004C3501">
        <w:rPr>
          <w:rFonts w:ascii="Arial" w:hAnsi="Arial" w:cs="Arial"/>
          <w:b/>
          <w:sz w:val="24"/>
        </w:rPr>
        <w:t>BIO,</w:t>
      </w:r>
      <w:r w:rsidRPr="00147289">
        <w:rPr>
          <w:rFonts w:ascii="Arial" w:hAnsi="Arial" w:cs="Arial"/>
          <w:b/>
          <w:color w:val="FF0000"/>
          <w:sz w:val="24"/>
        </w:rPr>
        <w:t xml:space="preserve"> </w:t>
      </w:r>
      <w:r w:rsidRPr="00637F2E">
        <w:rPr>
          <w:rFonts w:ascii="Arial" w:hAnsi="Arial" w:cs="Arial"/>
          <w:b/>
          <w:sz w:val="24"/>
        </w:rPr>
        <w:t>CHM,</w:t>
      </w:r>
      <w:r w:rsidR="00E263F6" w:rsidRPr="00637F2E">
        <w:rPr>
          <w:rFonts w:ascii="Arial" w:hAnsi="Arial" w:cs="Arial"/>
          <w:b/>
          <w:sz w:val="24"/>
        </w:rPr>
        <w:t xml:space="preserve"> ENV,</w:t>
      </w:r>
      <w:r w:rsidRPr="00637F2E">
        <w:rPr>
          <w:rFonts w:ascii="Arial" w:hAnsi="Arial" w:cs="Arial"/>
          <w:b/>
          <w:sz w:val="24"/>
        </w:rPr>
        <w:t xml:space="preserve"> MAT</w:t>
      </w:r>
      <w:r w:rsidR="00EB6BD1" w:rsidRPr="00637F2E">
        <w:rPr>
          <w:rFonts w:ascii="Arial" w:hAnsi="Arial" w:cs="Arial"/>
          <w:b/>
          <w:sz w:val="24"/>
        </w:rPr>
        <w:t>/STA</w:t>
      </w:r>
      <w:r w:rsidRPr="00637F2E">
        <w:rPr>
          <w:rFonts w:ascii="Arial" w:hAnsi="Arial" w:cs="Arial"/>
          <w:b/>
          <w:sz w:val="24"/>
        </w:rPr>
        <w:t xml:space="preserve">, and PHY </w:t>
      </w:r>
    </w:p>
    <w:p w:rsidR="008F62B2" w:rsidRDefault="008F62B2"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F2EA8">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Pr>
          <w:rFonts w:ascii="Arial" w:hAnsi="Arial" w:cs="Arial"/>
          <w:sz w:val="24"/>
          <w:szCs w:val="24"/>
        </w:rPr>
        <w:fldChar w:fldCharType="end"/>
      </w:r>
      <w:r w:rsidRPr="002B1A53">
        <w:rPr>
          <w:rFonts w:ascii="Arial" w:hAnsi="Arial" w:cs="Arial"/>
          <w:sz w:val="24"/>
          <w:szCs w:val="24"/>
        </w:rPr>
        <w:t xml:space="preserve">      No </w:t>
      </w:r>
      <w:r w:rsidR="009F2EA8">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9F2EA8">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Pr>
          <w:rFonts w:ascii="Arial" w:hAnsi="Arial" w:cs="Arial"/>
          <w:sz w:val="24"/>
          <w:szCs w:val="24"/>
        </w:rPr>
        <w:fldChar w:fldCharType="end"/>
      </w:r>
      <w:r w:rsidRPr="002B1A53">
        <w:rPr>
          <w:rFonts w:ascii="Arial" w:hAnsi="Arial" w:cs="Arial"/>
          <w:sz w:val="24"/>
          <w:szCs w:val="24"/>
        </w:rPr>
        <w:t xml:space="preserve">      No </w:t>
      </w:r>
      <w:r w:rsidR="009F2EA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2B1A53">
        <w:rPr>
          <w:rFonts w:ascii="Arial" w:hAnsi="Arial" w:cs="Arial"/>
          <w:sz w:val="24"/>
          <w:szCs w:val="24"/>
        </w:rPr>
        <w:fldChar w:fldCharType="end"/>
      </w:r>
    </w:p>
    <w:p w:rsidR="005735CD" w:rsidRDefault="00E215D7" w:rsidP="005735CD">
      <w:r>
        <w:lastRenderedPageBreak/>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F2EA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2B1A53">
        <w:rPr>
          <w:rFonts w:ascii="Arial" w:hAnsi="Arial" w:cs="Arial"/>
          <w:sz w:val="24"/>
          <w:szCs w:val="24"/>
        </w:rPr>
        <w:fldChar w:fldCharType="end"/>
      </w:r>
      <w:r w:rsidRPr="002B1A53">
        <w:rPr>
          <w:rFonts w:ascii="Arial" w:hAnsi="Arial" w:cs="Arial"/>
          <w:sz w:val="24"/>
          <w:szCs w:val="24"/>
        </w:rPr>
        <w:t xml:space="preserve">      No </w:t>
      </w:r>
      <w:r w:rsidR="009F2EA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F2EA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2B1A53">
        <w:rPr>
          <w:rFonts w:ascii="Arial" w:hAnsi="Arial" w:cs="Arial"/>
          <w:sz w:val="24"/>
          <w:szCs w:val="24"/>
        </w:rPr>
        <w:fldChar w:fldCharType="end"/>
      </w:r>
      <w:r w:rsidRPr="002B1A53">
        <w:rPr>
          <w:rFonts w:ascii="Arial" w:hAnsi="Arial" w:cs="Arial"/>
          <w:sz w:val="24"/>
          <w:szCs w:val="24"/>
        </w:rPr>
        <w:t xml:space="preserve">      No </w:t>
      </w:r>
      <w:r w:rsidR="009F2EA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F125FF" w:rsidP="001D1EE4">
            <w:pPr>
              <w:rPr>
                <w:rFonts w:ascii="Arial" w:hAnsi="Arial" w:cs="Arial"/>
                <w:b/>
                <w:sz w:val="24"/>
                <w:szCs w:val="24"/>
              </w:rPr>
            </w:pPr>
            <w:r>
              <w:rPr>
                <w:rFonts w:ascii="Arial" w:hAnsi="Arial" w:cs="Arial"/>
                <w:b/>
                <w:sz w:val="24"/>
                <w:szCs w:val="24"/>
              </w:rPr>
              <w:t>0</w:t>
            </w:r>
            <w:r w:rsidR="00F42CD4">
              <w:rPr>
                <w:rFonts w:ascii="Arial" w:hAnsi="Arial" w:cs="Arial"/>
                <w:b/>
                <w:sz w:val="24"/>
                <w:szCs w:val="24"/>
              </w:rPr>
              <w:t>9/</w:t>
            </w:r>
            <w:r w:rsidR="001D1EE4">
              <w:rPr>
                <w:rFonts w:ascii="Arial" w:hAnsi="Arial" w:cs="Arial"/>
                <w:b/>
                <w:sz w:val="24"/>
                <w:szCs w:val="24"/>
              </w:rPr>
              <w:t>26</w:t>
            </w:r>
            <w:r w:rsidR="00F42CD4">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F2E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r w:rsidRPr="00313AE8">
        <w:rPr>
          <w:rFonts w:ascii="Arial" w:hAnsi="Arial" w:cs="Arial"/>
          <w:sz w:val="24"/>
          <w:szCs w:val="24"/>
        </w:rPr>
        <w:t xml:space="preserve">     No  </w:t>
      </w:r>
      <w:r w:rsidR="009F2E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F2E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F2E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lastRenderedPageBreak/>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F2E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r w:rsidRPr="00313AE8">
        <w:rPr>
          <w:rFonts w:ascii="Arial" w:hAnsi="Arial" w:cs="Arial"/>
          <w:sz w:val="24"/>
          <w:szCs w:val="24"/>
        </w:rPr>
        <w:t xml:space="preserve">     No  </w:t>
      </w:r>
      <w:r w:rsidR="009F2E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F2E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F2E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2EA8">
        <w:rPr>
          <w:rFonts w:ascii="Arial" w:hAnsi="Arial" w:cs="Arial"/>
          <w:sz w:val="24"/>
          <w:szCs w:val="24"/>
        </w:rPr>
      </w:r>
      <w:r w:rsidR="009F2EA8">
        <w:rPr>
          <w:rFonts w:ascii="Arial" w:hAnsi="Arial" w:cs="Arial"/>
          <w:sz w:val="24"/>
          <w:szCs w:val="24"/>
        </w:rPr>
        <w:fldChar w:fldCharType="separate"/>
      </w:r>
      <w:r w:rsidR="009F2EA8" w:rsidRPr="00313AE8">
        <w:rPr>
          <w:rFonts w:ascii="Arial" w:hAnsi="Arial" w:cs="Arial"/>
          <w:sz w:val="24"/>
          <w:szCs w:val="24"/>
        </w:rPr>
        <w:fldChar w:fldCharType="end"/>
      </w:r>
    </w:p>
    <w:p w:rsidR="00C31911" w:rsidRDefault="00C31911" w:rsidP="00761DF6">
      <w:pPr>
        <w:rPr>
          <w:rFonts w:ascii="Arial" w:hAnsi="Arial" w:cs="Arial"/>
          <w:sz w:val="24"/>
          <w:szCs w:val="24"/>
        </w:rPr>
      </w:pPr>
    </w:p>
    <w:p w:rsidR="00C31911" w:rsidRDefault="00C31911" w:rsidP="00761DF6">
      <w:pPr>
        <w:rPr>
          <w:rFonts w:ascii="Arial" w:hAnsi="Arial" w:cs="Arial"/>
          <w:sz w:val="24"/>
          <w:szCs w:val="24"/>
        </w:rPr>
      </w:pP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r>
        <w:rPr>
          <w:rFonts w:ascii="Arial" w:hAnsi="Arial" w:cs="Arial"/>
          <w:color w:val="1A1A1A"/>
          <w:sz w:val="26"/>
          <w:szCs w:val="26"/>
        </w:rPr>
        <w:t>Dear chairs,</w:t>
      </w: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r>
        <w:rPr>
          <w:rFonts w:ascii="Arial" w:hAnsi="Arial" w:cs="Arial"/>
          <w:color w:val="1A1A1A"/>
          <w:sz w:val="26"/>
          <w:szCs w:val="26"/>
        </w:rPr>
        <w:t>My name is Dieter Otte, I'm the assistant chair of the EE/CS department and responsible for the CS programs.</w:t>
      </w: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r>
        <w:rPr>
          <w:rFonts w:ascii="Arial" w:hAnsi="Arial" w:cs="Arial"/>
          <w:color w:val="1A1A1A"/>
          <w:sz w:val="26"/>
          <w:szCs w:val="26"/>
        </w:rPr>
        <w:t xml:space="preserve">We just recently noticed that our accreditation organization requires us to have our BSCS students take three more units of Math or Basic Science than we have on the books right now. We would like to fix this problem quickly (our ABET visit is imminent) by adding three more units of either: MATH, STA, PHY, AST, CHM, BIO, </w:t>
      </w:r>
      <w:proofErr w:type="gramStart"/>
      <w:r>
        <w:rPr>
          <w:rFonts w:ascii="Arial" w:hAnsi="Arial" w:cs="Arial"/>
          <w:color w:val="1A1A1A"/>
          <w:sz w:val="26"/>
          <w:szCs w:val="26"/>
        </w:rPr>
        <w:t>GLG</w:t>
      </w:r>
      <w:proofErr w:type="gramEnd"/>
      <w:r>
        <w:rPr>
          <w:rFonts w:ascii="Arial" w:hAnsi="Arial" w:cs="Arial"/>
          <w:color w:val="1A1A1A"/>
          <w:sz w:val="26"/>
          <w:szCs w:val="26"/>
        </w:rPr>
        <w:t xml:space="preserve"> above the 100 level to our </w:t>
      </w:r>
      <w:proofErr w:type="spellStart"/>
      <w:r>
        <w:rPr>
          <w:rFonts w:ascii="Arial" w:hAnsi="Arial" w:cs="Arial"/>
          <w:color w:val="1A1A1A"/>
          <w:sz w:val="26"/>
          <w:szCs w:val="26"/>
        </w:rPr>
        <w:t>preprofessional</w:t>
      </w:r>
      <w:proofErr w:type="spellEnd"/>
      <w:r>
        <w:rPr>
          <w:rFonts w:ascii="Arial" w:hAnsi="Arial" w:cs="Arial"/>
          <w:color w:val="1A1A1A"/>
          <w:sz w:val="26"/>
          <w:szCs w:val="26"/>
        </w:rPr>
        <w:t xml:space="preserve"> requirements. The impact on your programs should be minimal as we are talking about roughly 40 CS students per year who would choose one course from the course offerings of all of your departments combined.</w:t>
      </w: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r>
        <w:rPr>
          <w:rFonts w:ascii="Arial" w:hAnsi="Arial" w:cs="Arial"/>
          <w:color w:val="1A1A1A"/>
          <w:sz w:val="26"/>
          <w:szCs w:val="26"/>
        </w:rPr>
        <w:t>I would like to ask you for a short consent email that you are okay with this change. </w:t>
      </w: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r>
        <w:rPr>
          <w:rFonts w:ascii="Arial" w:hAnsi="Arial" w:cs="Arial"/>
          <w:color w:val="1A1A1A"/>
          <w:sz w:val="26"/>
          <w:szCs w:val="26"/>
        </w:rPr>
        <w:t>Thank you very much for your support,</w:t>
      </w:r>
    </w:p>
    <w:p w:rsidR="00C31911" w:rsidRDefault="00C31911" w:rsidP="00C31911">
      <w:pPr>
        <w:widowControl w:val="0"/>
        <w:shd w:val="clear" w:color="auto" w:fill="DDD9C3" w:themeFill="background2" w:themeFillShade="E6"/>
        <w:autoSpaceDE w:val="0"/>
        <w:autoSpaceDN w:val="0"/>
        <w:adjustRightInd w:val="0"/>
        <w:rPr>
          <w:rFonts w:ascii="Arial" w:hAnsi="Arial" w:cs="Arial"/>
          <w:color w:val="1A1A1A"/>
          <w:sz w:val="26"/>
          <w:szCs w:val="26"/>
        </w:rPr>
      </w:pPr>
      <w:r>
        <w:rPr>
          <w:rFonts w:ascii="Arial" w:hAnsi="Arial" w:cs="Arial"/>
          <w:color w:val="1A1A1A"/>
          <w:sz w:val="26"/>
          <w:szCs w:val="26"/>
        </w:rPr>
        <w:t>Dieter</w:t>
      </w:r>
    </w:p>
    <w:p w:rsidR="00C31911" w:rsidRDefault="00C31911" w:rsidP="00C31911">
      <w:pPr>
        <w:widowControl w:val="0"/>
        <w:autoSpaceDE w:val="0"/>
        <w:autoSpaceDN w:val="0"/>
        <w:adjustRightInd w:val="0"/>
        <w:rPr>
          <w:rFonts w:ascii="Tahoma" w:hAnsi="Tahoma" w:cs="Tahoma"/>
          <w:color w:val="1A1A1A"/>
          <w:sz w:val="26"/>
          <w:szCs w:val="26"/>
        </w:rPr>
      </w:pPr>
    </w:p>
    <w:p w:rsidR="00C31911" w:rsidRDefault="00C31911" w:rsidP="00C31911">
      <w:pPr>
        <w:widowControl w:val="0"/>
        <w:pBdr>
          <w:bottom w:val="single" w:sz="4" w:space="1" w:color="auto"/>
        </w:pBdr>
        <w:autoSpaceDE w:val="0"/>
        <w:autoSpaceDN w:val="0"/>
        <w:adjustRightInd w:val="0"/>
        <w:rPr>
          <w:rFonts w:ascii="Tahoma" w:hAnsi="Tahoma" w:cs="Tahoma"/>
          <w:color w:val="1A1A1A"/>
          <w:sz w:val="26"/>
          <w:szCs w:val="26"/>
        </w:rPr>
      </w:pPr>
      <w:r>
        <w:rPr>
          <w:rFonts w:ascii="Tahoma" w:hAnsi="Tahoma" w:cs="Tahoma"/>
          <w:color w:val="1A1A1A"/>
          <w:sz w:val="26"/>
          <w:szCs w:val="26"/>
        </w:rPr>
        <w:t>MATH</w:t>
      </w:r>
    </w:p>
    <w:p w:rsidR="00C31911" w:rsidRDefault="00C31911" w:rsidP="00C31911">
      <w:pPr>
        <w:widowControl w:val="0"/>
        <w:autoSpaceDE w:val="0"/>
        <w:autoSpaceDN w:val="0"/>
        <w:adjustRightInd w:val="0"/>
        <w:rPr>
          <w:rFonts w:ascii="Tahoma" w:hAnsi="Tahoma" w:cs="Tahoma"/>
          <w:color w:val="1A1A1A"/>
          <w:sz w:val="26"/>
          <w:szCs w:val="26"/>
        </w:rPr>
      </w:pPr>
    </w:p>
    <w:p w:rsidR="00C31911" w:rsidRDefault="00C31911" w:rsidP="00C31911">
      <w:pPr>
        <w:widowControl w:val="0"/>
        <w:autoSpaceDE w:val="0"/>
        <w:autoSpaceDN w:val="0"/>
        <w:adjustRightInd w:val="0"/>
        <w:rPr>
          <w:rFonts w:ascii="Tahoma" w:hAnsi="Tahoma" w:cs="Tahoma"/>
          <w:color w:val="1A1A1A"/>
          <w:sz w:val="26"/>
          <w:szCs w:val="26"/>
        </w:rPr>
      </w:pPr>
      <w:r>
        <w:rPr>
          <w:rFonts w:ascii="Tahoma" w:hAnsi="Tahoma" w:cs="Tahoma"/>
          <w:color w:val="1A1A1A"/>
          <w:sz w:val="26"/>
          <w:szCs w:val="26"/>
        </w:rPr>
        <w:t>Dieter:</w:t>
      </w:r>
    </w:p>
    <w:p w:rsidR="00C31911" w:rsidRDefault="00C31911" w:rsidP="00C31911">
      <w:pPr>
        <w:widowControl w:val="0"/>
        <w:autoSpaceDE w:val="0"/>
        <w:autoSpaceDN w:val="0"/>
        <w:adjustRightInd w:val="0"/>
        <w:rPr>
          <w:rFonts w:ascii="Tahoma" w:hAnsi="Tahoma" w:cs="Tahoma"/>
          <w:color w:val="1A1A1A"/>
          <w:sz w:val="26"/>
          <w:szCs w:val="26"/>
        </w:rPr>
      </w:pPr>
      <w:proofErr w:type="gramStart"/>
      <w:r>
        <w:rPr>
          <w:rFonts w:ascii="Tahoma" w:hAnsi="Tahoma" w:cs="Tahoma"/>
          <w:color w:val="1A1A1A"/>
          <w:sz w:val="26"/>
          <w:szCs w:val="26"/>
        </w:rPr>
        <w:t>certainly</w:t>
      </w:r>
      <w:proofErr w:type="gramEnd"/>
      <w:r>
        <w:rPr>
          <w:rFonts w:ascii="Tahoma" w:hAnsi="Tahoma" w:cs="Tahoma"/>
          <w:color w:val="1A1A1A"/>
          <w:sz w:val="26"/>
          <w:szCs w:val="26"/>
        </w:rPr>
        <w:t xml:space="preserve"> a MAT 320W type course would appear to be the best choices for your majors. Calc III, Diff Eq., STA 275 would all be academically sound choices to satisfy ABET pressure, but ultimately these would appear second best. I am certainly fine with a catalog change to add 3 hours of MAT/STA/science if that is what you need to do right now.</w:t>
      </w:r>
    </w:p>
    <w:p w:rsidR="00C31911" w:rsidRDefault="00C31911" w:rsidP="00C31911">
      <w:pPr>
        <w:widowControl w:val="0"/>
        <w:autoSpaceDE w:val="0"/>
        <w:autoSpaceDN w:val="0"/>
        <w:adjustRightInd w:val="0"/>
        <w:rPr>
          <w:rFonts w:ascii="Tahoma" w:hAnsi="Tahoma" w:cs="Tahoma"/>
          <w:color w:val="1A1A1A"/>
          <w:sz w:val="26"/>
          <w:szCs w:val="26"/>
        </w:rPr>
      </w:pPr>
    </w:p>
    <w:p w:rsidR="00C31911" w:rsidRDefault="00C31911" w:rsidP="00C31911">
      <w:pPr>
        <w:rPr>
          <w:rFonts w:ascii="Tahoma" w:hAnsi="Tahoma" w:cs="Tahoma"/>
          <w:color w:val="1A1A1A"/>
          <w:sz w:val="26"/>
          <w:szCs w:val="26"/>
        </w:rPr>
      </w:pPr>
      <w:proofErr w:type="gramStart"/>
      <w:r>
        <w:rPr>
          <w:rFonts w:ascii="Tahoma" w:hAnsi="Tahoma" w:cs="Tahoma"/>
          <w:color w:val="1A1A1A"/>
          <w:sz w:val="26"/>
          <w:szCs w:val="26"/>
        </w:rPr>
        <w:t>terry</w:t>
      </w:r>
      <w:proofErr w:type="gramEnd"/>
    </w:p>
    <w:p w:rsidR="00C31911" w:rsidRPr="00C043A1" w:rsidRDefault="00C31911" w:rsidP="00761DF6">
      <w:pPr>
        <w:rPr>
          <w:rFonts w:ascii="Arial" w:hAnsi="Arial" w:cs="Arial"/>
          <w:sz w:val="24"/>
          <w:szCs w:val="24"/>
        </w:rPr>
      </w:pPr>
    </w:p>
    <w:p w:rsidR="002822A9" w:rsidRDefault="002822A9" w:rsidP="002822A9">
      <w:pPr>
        <w:shd w:val="clear" w:color="auto" w:fill="DDD9C3" w:themeFill="background2" w:themeFillShade="E6"/>
        <w:spacing w:after="240"/>
        <w:outlineLvl w:val="0"/>
      </w:pPr>
      <w:r>
        <w:t xml:space="preserve">From: </w:t>
      </w:r>
      <w:r>
        <w:rPr>
          <w:b/>
          <w:bCs/>
        </w:rPr>
        <w:t>Maribeth Watwood</w:t>
      </w:r>
      <w:r>
        <w:t xml:space="preserve"> &lt;</w:t>
      </w:r>
      <w:hyperlink r:id="rId18" w:history="1">
        <w:r>
          <w:rPr>
            <w:rStyle w:val="Hyperlink"/>
          </w:rPr>
          <w:t>Maribeth.Watwood@nau.edu</w:t>
        </w:r>
      </w:hyperlink>
      <w:r>
        <w:t>&gt;</w:t>
      </w:r>
      <w:r>
        <w:br/>
        <w:t>Date: Thu, Sep 12, 2013 at 7:44 PM</w:t>
      </w:r>
      <w:r>
        <w:br/>
        <w:t>Subject: RE: Course addition in BSCS</w:t>
      </w:r>
      <w:r>
        <w:br/>
      </w:r>
      <w:proofErr w:type="gramStart"/>
      <w:r>
        <w:t>To</w:t>
      </w:r>
      <w:proofErr w:type="gramEnd"/>
      <w:r>
        <w:t>: Wolf-Dieter Otte &lt;</w:t>
      </w:r>
      <w:hyperlink r:id="rId19" w:history="1">
        <w:r>
          <w:rPr>
            <w:rStyle w:val="Hyperlink"/>
          </w:rPr>
          <w:t>wolfdieterotte@gmail.com</w:t>
        </w:r>
      </w:hyperlink>
      <w:r>
        <w:t>&gt;</w:t>
      </w:r>
      <w:r>
        <w:br/>
      </w:r>
    </w:p>
    <w:p w:rsidR="002822A9" w:rsidRDefault="002822A9" w:rsidP="002822A9">
      <w:pPr>
        <w:shd w:val="clear" w:color="auto" w:fill="DDD9C3" w:themeFill="background2" w:themeFillShade="E6"/>
        <w:rPr>
          <w:rFonts w:ascii="Tahoma" w:hAnsi="Tahoma" w:cs="Tahoma"/>
        </w:rPr>
      </w:pPr>
      <w:r>
        <w:rPr>
          <w:rFonts w:ascii="Tahoma" w:hAnsi="Tahoma" w:cs="Tahoma"/>
        </w:rPr>
        <w:t>Dear Dieter</w:t>
      </w:r>
      <w:proofErr w:type="gramStart"/>
      <w:r>
        <w:rPr>
          <w:rFonts w:ascii="Tahoma" w:hAnsi="Tahoma" w:cs="Tahoma"/>
        </w:rPr>
        <w:t>,</w:t>
      </w:r>
      <w:proofErr w:type="gramEnd"/>
      <w:r>
        <w:rPr>
          <w:rFonts w:ascii="Tahoma" w:hAnsi="Tahoma" w:cs="Tahoma"/>
        </w:rPr>
        <w:br/>
      </w:r>
      <w:r>
        <w:rPr>
          <w:rFonts w:ascii="Tahoma" w:hAnsi="Tahoma" w:cs="Tahoma"/>
        </w:rPr>
        <w:br/>
        <w:t>This change is fine with our department.  Good luck with the change, and I hope your semester is going well.</w:t>
      </w:r>
      <w:r>
        <w:rPr>
          <w:rFonts w:ascii="Tahoma" w:hAnsi="Tahoma" w:cs="Tahoma"/>
        </w:rPr>
        <w:br/>
      </w:r>
      <w:r>
        <w:rPr>
          <w:rFonts w:ascii="Tahoma" w:hAnsi="Tahoma" w:cs="Tahoma"/>
        </w:rPr>
        <w:br/>
        <w:t>Best wishes</w:t>
      </w:r>
      <w:proofErr w:type="gramStart"/>
      <w:r>
        <w:rPr>
          <w:rFonts w:ascii="Tahoma" w:hAnsi="Tahoma" w:cs="Tahoma"/>
        </w:rPr>
        <w:t>,</w:t>
      </w:r>
      <w:proofErr w:type="gramEnd"/>
      <w:r>
        <w:rPr>
          <w:rFonts w:ascii="Tahoma" w:hAnsi="Tahoma" w:cs="Tahoma"/>
        </w:rPr>
        <w:br/>
        <w:t>Maribeth</w:t>
      </w:r>
    </w:p>
    <w:p w:rsidR="002822A9" w:rsidRDefault="002822A9" w:rsidP="002822A9">
      <w:pPr>
        <w:shd w:val="clear" w:color="auto" w:fill="DDD9C3" w:themeFill="background2" w:themeFillShade="E6"/>
        <w:rPr>
          <w:rFonts w:ascii="Tahoma" w:hAnsi="Tahoma" w:cs="Tahoma"/>
        </w:rPr>
      </w:pPr>
    </w:p>
    <w:p w:rsidR="002822A9" w:rsidRDefault="002822A9" w:rsidP="002822A9">
      <w:pPr>
        <w:shd w:val="clear" w:color="auto" w:fill="DDD9C3" w:themeFill="background2" w:themeFillShade="E6"/>
        <w:rPr>
          <w:rFonts w:ascii="Tahoma" w:hAnsi="Tahoma" w:cs="Tahoma"/>
        </w:rPr>
      </w:pPr>
      <w:r>
        <w:rPr>
          <w:rFonts w:ascii="Tahoma" w:hAnsi="Tahoma" w:cs="Tahoma"/>
        </w:rPr>
        <w:t>Maribeth Watwood, PhD</w:t>
      </w:r>
      <w:r>
        <w:rPr>
          <w:rFonts w:ascii="Tahoma" w:hAnsi="Tahoma" w:cs="Tahoma"/>
        </w:rPr>
        <w:br/>
        <w:t>Professor and Chair</w:t>
      </w:r>
      <w:r>
        <w:rPr>
          <w:rFonts w:ascii="Tahoma" w:hAnsi="Tahoma" w:cs="Tahoma"/>
        </w:rPr>
        <w:br/>
        <w:t>Department of Biological Sciences</w:t>
      </w:r>
      <w:r>
        <w:rPr>
          <w:rFonts w:ascii="Tahoma" w:hAnsi="Tahoma" w:cs="Tahoma"/>
        </w:rPr>
        <w:br/>
        <w:t>Northern Arizona University</w:t>
      </w:r>
    </w:p>
    <w:p w:rsidR="00AE173E" w:rsidRDefault="00AE173E" w:rsidP="00AE173E">
      <w:r>
        <w:t>On Thu, Sep 19, 2013 at 3:30 PM, Stephen Christopher Tegler &lt;</w:t>
      </w:r>
      <w:hyperlink r:id="rId20" w:tgtFrame="_blank" w:history="1">
        <w:r>
          <w:rPr>
            <w:rStyle w:val="Hyperlink"/>
          </w:rPr>
          <w:t>Stephen.Tegler@nau.edu</w:t>
        </w:r>
      </w:hyperlink>
      <w:r>
        <w:t>&gt; wrote:</w:t>
      </w:r>
    </w:p>
    <w:p w:rsidR="00AE173E" w:rsidRDefault="00AE173E" w:rsidP="00AE173E">
      <w:pPr>
        <w:spacing w:after="240"/>
        <w:rPr>
          <w:rFonts w:ascii="Tahoma" w:hAnsi="Tahoma" w:cs="Tahoma"/>
        </w:rPr>
      </w:pPr>
      <w:r>
        <w:rPr>
          <w:rFonts w:ascii="Tahoma" w:hAnsi="Tahoma" w:cs="Tahoma"/>
        </w:rPr>
        <w:t>Hi Dieter</w:t>
      </w:r>
      <w:proofErr w:type="gramStart"/>
      <w:r>
        <w:rPr>
          <w:rFonts w:ascii="Tahoma" w:hAnsi="Tahoma" w:cs="Tahoma"/>
        </w:rPr>
        <w:t>,</w:t>
      </w:r>
      <w:proofErr w:type="gramEnd"/>
      <w:r>
        <w:rPr>
          <w:rFonts w:ascii="Tahoma" w:hAnsi="Tahoma" w:cs="Tahoma"/>
        </w:rPr>
        <w:br/>
      </w:r>
      <w:r>
        <w:rPr>
          <w:rFonts w:ascii="Tahoma" w:hAnsi="Tahoma" w:cs="Tahoma"/>
        </w:rPr>
        <w:br/>
        <w:t xml:space="preserve">Physics and Astronomy is ok with your request. </w:t>
      </w:r>
      <w:r>
        <w:rPr>
          <w:rFonts w:ascii="Tahoma" w:hAnsi="Tahoma" w:cs="Tahoma"/>
        </w:rPr>
        <w:br/>
      </w:r>
      <w:r>
        <w:rPr>
          <w:rFonts w:ascii="Tahoma" w:hAnsi="Tahoma" w:cs="Tahoma"/>
        </w:rPr>
        <w:br/>
        <w:t>Regards</w:t>
      </w:r>
      <w:proofErr w:type="gramStart"/>
      <w:r>
        <w:rPr>
          <w:rFonts w:ascii="Tahoma" w:hAnsi="Tahoma" w:cs="Tahoma"/>
        </w:rPr>
        <w:t>,</w:t>
      </w:r>
      <w:proofErr w:type="gramEnd"/>
      <w:r>
        <w:rPr>
          <w:rFonts w:ascii="Tahoma" w:hAnsi="Tahoma" w:cs="Tahoma"/>
        </w:rPr>
        <w:br/>
        <w:t>Steve</w:t>
      </w:r>
    </w:p>
    <w:p w:rsidR="00D34A32" w:rsidRDefault="00AE173E" w:rsidP="00D34A32">
      <w:pPr>
        <w:shd w:val="clear" w:color="auto" w:fill="DDD9C3" w:themeFill="background2" w:themeFillShade="E6"/>
        <w:spacing w:after="240"/>
      </w:pPr>
      <w:r>
        <w:rPr>
          <w:rFonts w:ascii="Tahoma" w:hAnsi="Tahoma" w:cs="Tahoma"/>
        </w:rPr>
        <w:t>********************************</w:t>
      </w:r>
      <w:r>
        <w:rPr>
          <w:rFonts w:ascii="Tahoma" w:hAnsi="Tahoma" w:cs="Tahoma"/>
        </w:rPr>
        <w:br/>
        <w:t>Stephen C. Tegler</w:t>
      </w:r>
      <w:r>
        <w:rPr>
          <w:rFonts w:ascii="Tahoma" w:hAnsi="Tahoma" w:cs="Tahoma"/>
        </w:rPr>
        <w:br/>
        <w:t>Professor and Chair, Physics and Astronomy</w:t>
      </w:r>
      <w:r>
        <w:rPr>
          <w:rFonts w:ascii="Tahoma" w:hAnsi="Tahoma" w:cs="Tahoma"/>
        </w:rPr>
        <w:br/>
        <w:t>Northern Arizona University</w:t>
      </w:r>
      <w:r>
        <w:rPr>
          <w:rFonts w:ascii="Tahoma" w:hAnsi="Tahoma" w:cs="Tahoma"/>
        </w:rPr>
        <w:br/>
        <w:t>Box 6010</w:t>
      </w:r>
      <w:r>
        <w:rPr>
          <w:rFonts w:ascii="Tahoma" w:hAnsi="Tahoma" w:cs="Tahoma"/>
        </w:rPr>
        <w:br/>
        <w:t>Flagstaff, AZ 86011</w:t>
      </w:r>
      <w:r>
        <w:rPr>
          <w:rFonts w:ascii="Tahoma" w:hAnsi="Tahoma" w:cs="Tahoma"/>
        </w:rPr>
        <w:br/>
        <w:t xml:space="preserve">Phone: </w:t>
      </w:r>
      <w:hyperlink r:id="rId21" w:tgtFrame="_blank" w:history="1">
        <w:r>
          <w:rPr>
            <w:rStyle w:val="Hyperlink"/>
            <w:rFonts w:ascii="Tahoma" w:hAnsi="Tahoma" w:cs="Tahoma"/>
          </w:rPr>
          <w:t>(928) 523-9382</w:t>
        </w:r>
      </w:hyperlink>
      <w:r>
        <w:rPr>
          <w:rFonts w:ascii="Tahoma" w:hAnsi="Tahoma" w:cs="Tahoma"/>
        </w:rPr>
        <w:br/>
        <w:t xml:space="preserve">Fax:     </w:t>
      </w:r>
      <w:hyperlink r:id="rId22" w:tgtFrame="_blank" w:history="1">
        <w:r>
          <w:rPr>
            <w:rStyle w:val="Hyperlink"/>
            <w:rFonts w:ascii="Tahoma" w:hAnsi="Tahoma" w:cs="Tahoma"/>
          </w:rPr>
          <w:t>(928) 523-1371</w:t>
        </w:r>
      </w:hyperlink>
      <w:r>
        <w:rPr>
          <w:rFonts w:ascii="Tahoma" w:hAnsi="Tahoma" w:cs="Tahoma"/>
        </w:rPr>
        <w:t xml:space="preserve"> </w:t>
      </w:r>
      <w:r>
        <w:rPr>
          <w:rFonts w:ascii="Tahoma" w:hAnsi="Tahoma" w:cs="Tahoma"/>
        </w:rPr>
        <w:br/>
      </w:r>
      <w:r w:rsidR="00D34A32">
        <w:t>On Wed, Sep 25, 2013 at 2:03 PM, Mary Reid &lt;</w:t>
      </w:r>
      <w:hyperlink r:id="rId23" w:tgtFrame="_blank" w:history="1">
        <w:r w:rsidR="00D34A32">
          <w:rPr>
            <w:rStyle w:val="Hyperlink"/>
          </w:rPr>
          <w:t>Mary.Reid@nau.edu</w:t>
        </w:r>
      </w:hyperlink>
      <w:r w:rsidR="00D34A32">
        <w:t>&gt; wrote:</w:t>
      </w:r>
    </w:p>
    <w:p w:rsidR="00D34A32" w:rsidRDefault="00D34A32" w:rsidP="00D34A32">
      <w:pPr>
        <w:shd w:val="clear" w:color="auto" w:fill="DDD9C3" w:themeFill="background2" w:themeFillShade="E6"/>
      </w:pPr>
      <w:r>
        <w:t xml:space="preserve">Hi Dieter, </w:t>
      </w:r>
    </w:p>
    <w:p w:rsidR="00D34A32" w:rsidRDefault="00D34A32" w:rsidP="00D34A32">
      <w:pPr>
        <w:shd w:val="clear" w:color="auto" w:fill="DDD9C3" w:themeFill="background2" w:themeFillShade="E6"/>
      </w:pPr>
    </w:p>
    <w:p w:rsidR="00D34A32" w:rsidRDefault="00D34A32" w:rsidP="00D34A32">
      <w:pPr>
        <w:shd w:val="clear" w:color="auto" w:fill="DDD9C3" w:themeFill="background2" w:themeFillShade="E6"/>
      </w:pPr>
      <w:r>
        <w:t>I'm writing to say that GLG would be OK with the addition of students at the &gt;100 level.</w:t>
      </w:r>
    </w:p>
    <w:p w:rsidR="00D34A32" w:rsidRDefault="00D34A32" w:rsidP="00D34A32">
      <w:pPr>
        <w:shd w:val="clear" w:color="auto" w:fill="DDD9C3" w:themeFill="background2" w:themeFillShade="E6"/>
      </w:pPr>
    </w:p>
    <w:p w:rsidR="00D34A32" w:rsidRDefault="00D34A32" w:rsidP="00D34A32">
      <w:pPr>
        <w:shd w:val="clear" w:color="auto" w:fill="DDD9C3" w:themeFill="background2" w:themeFillShade="E6"/>
      </w:pPr>
      <w:r>
        <w:t>Cheers,</w:t>
      </w:r>
    </w:p>
    <w:p w:rsidR="00D34A32" w:rsidRDefault="00D34A32" w:rsidP="00D34A32">
      <w:pPr>
        <w:shd w:val="clear" w:color="auto" w:fill="DDD9C3" w:themeFill="background2" w:themeFillShade="E6"/>
      </w:pPr>
    </w:p>
    <w:p w:rsidR="00D34A32" w:rsidRDefault="00D34A32" w:rsidP="00D34A32">
      <w:pPr>
        <w:shd w:val="clear" w:color="auto" w:fill="DDD9C3" w:themeFill="background2" w:themeFillShade="E6"/>
      </w:pPr>
      <w:r>
        <w:t>Mary</w:t>
      </w:r>
    </w:p>
    <w:p w:rsidR="000B2B06" w:rsidRDefault="000B2B06" w:rsidP="000B2B06">
      <w:pPr>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Wednesday, October 09, 2013 5:32 PM</w:t>
      </w:r>
      <w:r>
        <w:rPr>
          <w:rFonts w:ascii="Tahoma" w:hAnsi="Tahoma" w:cs="Tahoma"/>
        </w:rPr>
        <w:br/>
      </w:r>
      <w:r>
        <w:rPr>
          <w:rFonts w:ascii="Tahoma" w:hAnsi="Tahoma" w:cs="Tahoma"/>
          <w:b/>
          <w:bCs/>
        </w:rPr>
        <w:t>To:</w:t>
      </w:r>
      <w:r>
        <w:rPr>
          <w:rFonts w:ascii="Tahoma" w:hAnsi="Tahoma" w:cs="Tahoma"/>
        </w:rPr>
        <w:t xml:space="preserve"> Marin Sands Robinson</w:t>
      </w:r>
      <w:r>
        <w:rPr>
          <w:rFonts w:ascii="Tahoma" w:hAnsi="Tahoma" w:cs="Tahoma"/>
        </w:rPr>
        <w:br/>
      </w:r>
      <w:r>
        <w:rPr>
          <w:rFonts w:ascii="Tahoma" w:hAnsi="Tahoma" w:cs="Tahoma"/>
          <w:b/>
          <w:bCs/>
        </w:rPr>
        <w:t>Subject:</w:t>
      </w:r>
      <w:r>
        <w:rPr>
          <w:rFonts w:ascii="Tahoma" w:hAnsi="Tahoma" w:cs="Tahoma"/>
        </w:rPr>
        <w:t xml:space="preserve"> FW: Course addition in BSCS</w:t>
      </w:r>
    </w:p>
    <w:p w:rsidR="000B2B06" w:rsidRDefault="009F2EA8" w:rsidP="000B2B06">
      <w:pPr>
        <w:jc w:val="center"/>
      </w:pPr>
      <w:r>
        <w:pict>
          <v:rect id="_x0000_i1025" style="width:540pt;height:1.5pt" o:hralign="center" o:hrstd="t" o:hr="t" fillcolor="#a0a0a0" stroked="f"/>
        </w:pict>
      </w:r>
    </w:p>
    <w:p w:rsidR="000B2B06" w:rsidRDefault="000B2B06" w:rsidP="000B2B06">
      <w:r>
        <w:t xml:space="preserve">Hi Marin, </w:t>
      </w:r>
    </w:p>
    <w:p w:rsidR="000B2B06" w:rsidRDefault="000B2B06" w:rsidP="000B2B06">
      <w:pPr>
        <w:rPr>
          <w:color w:val="92D050"/>
        </w:rPr>
      </w:pPr>
      <w:r>
        <w:rPr>
          <w:color w:val="92D050"/>
        </w:rPr>
        <w:t xml:space="preserve">I was following up on this request from Computer Science for Dieter.  </w:t>
      </w:r>
    </w:p>
    <w:p w:rsidR="000B2B06" w:rsidRDefault="000B2B06" w:rsidP="000B2B06">
      <w:pPr>
        <w:rPr>
          <w:color w:val="92D050"/>
        </w:rPr>
      </w:pPr>
      <w:r>
        <w:rPr>
          <w:color w:val="92D050"/>
        </w:rPr>
        <w:t>Sorry if you already replied, but do you support the proposed changes the BSCS?</w:t>
      </w:r>
    </w:p>
    <w:p w:rsidR="000B2B06" w:rsidRDefault="000B2B06" w:rsidP="000B2B06">
      <w:pPr>
        <w:rPr>
          <w:rFonts w:ascii="Tahoma" w:hAnsi="Tahoma" w:cs="Tahoma"/>
          <w:b/>
          <w:bCs/>
        </w:rPr>
      </w:pPr>
    </w:p>
    <w:p w:rsidR="000B2B06" w:rsidRDefault="000B2B06" w:rsidP="000B2B06">
      <w:pPr>
        <w:rPr>
          <w:rFonts w:ascii="Tahoma" w:hAnsi="Tahoma" w:cs="Tahoma"/>
        </w:rPr>
      </w:pPr>
      <w:r>
        <w:rPr>
          <w:rFonts w:ascii="Tahoma" w:hAnsi="Tahoma" w:cs="Tahoma"/>
          <w:b/>
          <w:bCs/>
        </w:rPr>
        <w:t>From:</w:t>
      </w:r>
      <w:r>
        <w:rPr>
          <w:rFonts w:ascii="Tahoma" w:hAnsi="Tahoma" w:cs="Tahoma"/>
        </w:rPr>
        <w:t xml:space="preserve"> Marin Sands Robinson </w:t>
      </w:r>
      <w:r>
        <w:rPr>
          <w:rFonts w:ascii="Tahoma" w:hAnsi="Tahoma" w:cs="Tahoma"/>
        </w:rPr>
        <w:br/>
      </w:r>
      <w:r>
        <w:rPr>
          <w:rFonts w:ascii="Tahoma" w:hAnsi="Tahoma" w:cs="Tahoma"/>
          <w:b/>
          <w:bCs/>
        </w:rPr>
        <w:t>Sent:</w:t>
      </w:r>
      <w:r>
        <w:rPr>
          <w:rFonts w:ascii="Tahoma" w:hAnsi="Tahoma" w:cs="Tahoma"/>
        </w:rPr>
        <w:t xml:space="preserve"> Thursday, October 10, 2013 11:57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Course addition in BSCS</w:t>
      </w:r>
    </w:p>
    <w:p w:rsidR="000B2B06" w:rsidRDefault="000B2B06" w:rsidP="000B2B06">
      <w:pPr>
        <w:rPr>
          <w:rFonts w:ascii="Calibri" w:hAnsi="Calibri"/>
          <w:color w:val="1F497D"/>
          <w:sz w:val="22"/>
          <w:szCs w:val="22"/>
        </w:rPr>
      </w:pPr>
      <w:r>
        <w:rPr>
          <w:rFonts w:ascii="Calibri" w:hAnsi="Calibri"/>
          <w:color w:val="1F497D"/>
          <w:sz w:val="22"/>
          <w:szCs w:val="22"/>
        </w:rPr>
        <w:lastRenderedPageBreak/>
        <w:t xml:space="preserve">Scott, </w:t>
      </w:r>
    </w:p>
    <w:p w:rsidR="000B2B06" w:rsidRDefault="000B2B06" w:rsidP="000B2B06">
      <w:pPr>
        <w:rPr>
          <w:rFonts w:ascii="Calibri" w:hAnsi="Calibri"/>
          <w:color w:val="1F497D"/>
          <w:sz w:val="22"/>
          <w:szCs w:val="22"/>
        </w:rPr>
      </w:pPr>
      <w:r>
        <w:rPr>
          <w:rFonts w:ascii="Calibri" w:hAnsi="Calibri"/>
          <w:color w:val="1F497D"/>
          <w:sz w:val="22"/>
          <w:szCs w:val="22"/>
        </w:rPr>
        <w:t xml:space="preserve">Yes, these changes are fine. </w:t>
      </w:r>
    </w:p>
    <w:p w:rsidR="000B2B06" w:rsidRDefault="000B2B06" w:rsidP="000B2B06">
      <w:pPr>
        <w:rPr>
          <w:rFonts w:ascii="Calibri" w:hAnsi="Calibri"/>
          <w:color w:val="1F497D"/>
          <w:sz w:val="22"/>
          <w:szCs w:val="22"/>
        </w:rPr>
      </w:pPr>
      <w:r>
        <w:rPr>
          <w:rFonts w:ascii="Calibri" w:hAnsi="Calibri"/>
          <w:color w:val="1F497D"/>
          <w:sz w:val="22"/>
          <w:szCs w:val="22"/>
        </w:rPr>
        <w:t>Marin</w:t>
      </w:r>
    </w:p>
    <w:p w:rsidR="00350A98" w:rsidRPr="00350A98" w:rsidRDefault="00350A98" w:rsidP="00AE173E">
      <w:pPr>
        <w:rPr>
          <w:rFonts w:ascii="Arial" w:hAnsi="Arial" w:cs="Arial"/>
          <w:sz w:val="24"/>
          <w:szCs w:val="24"/>
        </w:rPr>
      </w:pPr>
    </w:p>
    <w:sectPr w:rsidR="00350A98" w:rsidRPr="00350A98" w:rsidSect="001A02A7">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3F6" w:rsidRDefault="00E263F6" w:rsidP="00233561">
      <w:r>
        <w:separator/>
      </w:r>
    </w:p>
  </w:endnote>
  <w:endnote w:type="continuationSeparator" w:id="0">
    <w:p w:rsidR="00E263F6" w:rsidRDefault="00E263F6"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Vladimir Script">
    <w:panose1 w:val="03050402040407070305"/>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F6" w:rsidRDefault="009F2EA8">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E263F6">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3F6" w:rsidRDefault="00E263F6" w:rsidP="00233561">
      <w:r>
        <w:separator/>
      </w:r>
    </w:p>
  </w:footnote>
  <w:footnote w:type="continuationSeparator" w:id="0">
    <w:p w:rsidR="00E263F6" w:rsidRDefault="00E263F6"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240CF"/>
    <w:multiLevelType w:val="hybridMultilevel"/>
    <w:tmpl w:val="ECB6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C472AB"/>
    <w:multiLevelType w:val="hybridMultilevel"/>
    <w:tmpl w:val="C9F4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AD56BB"/>
    <w:multiLevelType w:val="hybridMultilevel"/>
    <w:tmpl w:val="0D1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027ADB"/>
    <w:multiLevelType w:val="hybridMultilevel"/>
    <w:tmpl w:val="0EA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F24540"/>
    <w:multiLevelType w:val="hybridMultilevel"/>
    <w:tmpl w:val="BE8A3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BD7828"/>
    <w:multiLevelType w:val="hybridMultilevel"/>
    <w:tmpl w:val="BEA8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C7325D"/>
    <w:multiLevelType w:val="hybridMultilevel"/>
    <w:tmpl w:val="BCD4A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18"/>
  </w:num>
  <w:num w:numId="6">
    <w:abstractNumId w:val="16"/>
  </w:num>
  <w:num w:numId="7">
    <w:abstractNumId w:val="13"/>
  </w:num>
  <w:num w:numId="8">
    <w:abstractNumId w:val="11"/>
  </w:num>
  <w:num w:numId="9">
    <w:abstractNumId w:val="21"/>
  </w:num>
  <w:num w:numId="10">
    <w:abstractNumId w:val="14"/>
  </w:num>
  <w:num w:numId="11">
    <w:abstractNumId w:val="8"/>
  </w:num>
  <w:num w:numId="12">
    <w:abstractNumId w:val="24"/>
  </w:num>
  <w:num w:numId="13">
    <w:abstractNumId w:val="22"/>
  </w:num>
  <w:num w:numId="14">
    <w:abstractNumId w:val="17"/>
  </w:num>
  <w:num w:numId="15">
    <w:abstractNumId w:val="20"/>
  </w:num>
  <w:num w:numId="16">
    <w:abstractNumId w:val="7"/>
  </w:num>
  <w:num w:numId="17">
    <w:abstractNumId w:val="26"/>
  </w:num>
  <w:num w:numId="18">
    <w:abstractNumId w:val="0"/>
  </w:num>
  <w:num w:numId="19">
    <w:abstractNumId w:val="4"/>
  </w:num>
  <w:num w:numId="20">
    <w:abstractNumId w:val="25"/>
  </w:num>
  <w:num w:numId="21">
    <w:abstractNumId w:val="10"/>
  </w:num>
  <w:num w:numId="22">
    <w:abstractNumId w:val="2"/>
  </w:num>
  <w:num w:numId="23">
    <w:abstractNumId w:val="12"/>
  </w:num>
  <w:num w:numId="24">
    <w:abstractNumId w:val="19"/>
  </w:num>
  <w:num w:numId="25">
    <w:abstractNumId w:val="23"/>
  </w:num>
  <w:num w:numId="26">
    <w:abstractNumId w:val="15"/>
  </w:num>
  <w:num w:numId="27">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06793"/>
    <w:rsid w:val="00012409"/>
    <w:rsid w:val="00041842"/>
    <w:rsid w:val="000514D4"/>
    <w:rsid w:val="00051D13"/>
    <w:rsid w:val="00072E96"/>
    <w:rsid w:val="00076632"/>
    <w:rsid w:val="00083DF5"/>
    <w:rsid w:val="000A3ADE"/>
    <w:rsid w:val="000B284F"/>
    <w:rsid w:val="000B2B06"/>
    <w:rsid w:val="000B2CE9"/>
    <w:rsid w:val="000B6E4A"/>
    <w:rsid w:val="000B6FEC"/>
    <w:rsid w:val="000C0A09"/>
    <w:rsid w:val="000D0D4F"/>
    <w:rsid w:val="000F617E"/>
    <w:rsid w:val="00103A43"/>
    <w:rsid w:val="00111B8E"/>
    <w:rsid w:val="00123DB0"/>
    <w:rsid w:val="00126CE8"/>
    <w:rsid w:val="00147289"/>
    <w:rsid w:val="00147718"/>
    <w:rsid w:val="00167158"/>
    <w:rsid w:val="00193132"/>
    <w:rsid w:val="001A02A7"/>
    <w:rsid w:val="001D1EE4"/>
    <w:rsid w:val="001D6A92"/>
    <w:rsid w:val="001E6D34"/>
    <w:rsid w:val="001F38E4"/>
    <w:rsid w:val="001F3F53"/>
    <w:rsid w:val="00203C77"/>
    <w:rsid w:val="00215DBD"/>
    <w:rsid w:val="00231555"/>
    <w:rsid w:val="00233561"/>
    <w:rsid w:val="0024086B"/>
    <w:rsid w:val="00241E16"/>
    <w:rsid w:val="00243B99"/>
    <w:rsid w:val="002547B5"/>
    <w:rsid w:val="00255F08"/>
    <w:rsid w:val="00261D99"/>
    <w:rsid w:val="00272AFE"/>
    <w:rsid w:val="00273036"/>
    <w:rsid w:val="002822A9"/>
    <w:rsid w:val="00285116"/>
    <w:rsid w:val="00287DE0"/>
    <w:rsid w:val="0029348B"/>
    <w:rsid w:val="002A6916"/>
    <w:rsid w:val="002A7477"/>
    <w:rsid w:val="002B1A53"/>
    <w:rsid w:val="002B2123"/>
    <w:rsid w:val="002C3481"/>
    <w:rsid w:val="002E4DC3"/>
    <w:rsid w:val="002F4C9B"/>
    <w:rsid w:val="003127B9"/>
    <w:rsid w:val="00332F9A"/>
    <w:rsid w:val="0034234E"/>
    <w:rsid w:val="00350A98"/>
    <w:rsid w:val="003840CC"/>
    <w:rsid w:val="00395A55"/>
    <w:rsid w:val="003A5F7A"/>
    <w:rsid w:val="003A6967"/>
    <w:rsid w:val="003B3D06"/>
    <w:rsid w:val="003C5A83"/>
    <w:rsid w:val="003D017F"/>
    <w:rsid w:val="003D4C28"/>
    <w:rsid w:val="003D6184"/>
    <w:rsid w:val="003E0989"/>
    <w:rsid w:val="00400980"/>
    <w:rsid w:val="00403885"/>
    <w:rsid w:val="00411128"/>
    <w:rsid w:val="00416488"/>
    <w:rsid w:val="00440707"/>
    <w:rsid w:val="004652CE"/>
    <w:rsid w:val="004839A5"/>
    <w:rsid w:val="004875E5"/>
    <w:rsid w:val="004A4315"/>
    <w:rsid w:val="004A4CD5"/>
    <w:rsid w:val="004C3501"/>
    <w:rsid w:val="004C354D"/>
    <w:rsid w:val="004D2D69"/>
    <w:rsid w:val="004F2F7E"/>
    <w:rsid w:val="004F3222"/>
    <w:rsid w:val="004F7394"/>
    <w:rsid w:val="00523703"/>
    <w:rsid w:val="00527409"/>
    <w:rsid w:val="00534969"/>
    <w:rsid w:val="00552434"/>
    <w:rsid w:val="00566D62"/>
    <w:rsid w:val="005735CD"/>
    <w:rsid w:val="00573768"/>
    <w:rsid w:val="0058038B"/>
    <w:rsid w:val="005B29BE"/>
    <w:rsid w:val="005C15AE"/>
    <w:rsid w:val="005C7D6A"/>
    <w:rsid w:val="005E15CA"/>
    <w:rsid w:val="005E4D2D"/>
    <w:rsid w:val="005F2112"/>
    <w:rsid w:val="0060539F"/>
    <w:rsid w:val="00614DB3"/>
    <w:rsid w:val="006226DC"/>
    <w:rsid w:val="0062365E"/>
    <w:rsid w:val="006318C8"/>
    <w:rsid w:val="00637F2E"/>
    <w:rsid w:val="0065207F"/>
    <w:rsid w:val="00653D6E"/>
    <w:rsid w:val="006774DA"/>
    <w:rsid w:val="006A1870"/>
    <w:rsid w:val="006C069B"/>
    <w:rsid w:val="006C5A6A"/>
    <w:rsid w:val="006C7348"/>
    <w:rsid w:val="006D578A"/>
    <w:rsid w:val="006F14EB"/>
    <w:rsid w:val="006F5C24"/>
    <w:rsid w:val="006F5FFA"/>
    <w:rsid w:val="00700C15"/>
    <w:rsid w:val="00711AC4"/>
    <w:rsid w:val="00716214"/>
    <w:rsid w:val="0071649B"/>
    <w:rsid w:val="00716ABB"/>
    <w:rsid w:val="007206EC"/>
    <w:rsid w:val="00734853"/>
    <w:rsid w:val="00753AFA"/>
    <w:rsid w:val="00760D1B"/>
    <w:rsid w:val="00761DF6"/>
    <w:rsid w:val="0077023D"/>
    <w:rsid w:val="007736E9"/>
    <w:rsid w:val="007A1110"/>
    <w:rsid w:val="007A45A6"/>
    <w:rsid w:val="007A7458"/>
    <w:rsid w:val="007B003E"/>
    <w:rsid w:val="007B5DBB"/>
    <w:rsid w:val="007C44F3"/>
    <w:rsid w:val="007D1975"/>
    <w:rsid w:val="007F2808"/>
    <w:rsid w:val="008003FA"/>
    <w:rsid w:val="00811C35"/>
    <w:rsid w:val="00824A66"/>
    <w:rsid w:val="00845F8F"/>
    <w:rsid w:val="008506C2"/>
    <w:rsid w:val="00893A71"/>
    <w:rsid w:val="00893E23"/>
    <w:rsid w:val="008A03E0"/>
    <w:rsid w:val="008B3ACA"/>
    <w:rsid w:val="008F40EF"/>
    <w:rsid w:val="008F62B2"/>
    <w:rsid w:val="00910769"/>
    <w:rsid w:val="00912EE6"/>
    <w:rsid w:val="009213C1"/>
    <w:rsid w:val="00960F51"/>
    <w:rsid w:val="00967B62"/>
    <w:rsid w:val="009857E6"/>
    <w:rsid w:val="00990069"/>
    <w:rsid w:val="009A4E96"/>
    <w:rsid w:val="009B3091"/>
    <w:rsid w:val="009B3949"/>
    <w:rsid w:val="009C0D72"/>
    <w:rsid w:val="009C1083"/>
    <w:rsid w:val="009C75F7"/>
    <w:rsid w:val="009F0BFA"/>
    <w:rsid w:val="009F2EA8"/>
    <w:rsid w:val="009F5529"/>
    <w:rsid w:val="00A011B6"/>
    <w:rsid w:val="00A1362C"/>
    <w:rsid w:val="00A22AC3"/>
    <w:rsid w:val="00A353DD"/>
    <w:rsid w:val="00A45E05"/>
    <w:rsid w:val="00A6388B"/>
    <w:rsid w:val="00A844CC"/>
    <w:rsid w:val="00A9284E"/>
    <w:rsid w:val="00AB7DBA"/>
    <w:rsid w:val="00AD38D2"/>
    <w:rsid w:val="00AD50F2"/>
    <w:rsid w:val="00AD6D73"/>
    <w:rsid w:val="00AE173E"/>
    <w:rsid w:val="00AF04DF"/>
    <w:rsid w:val="00B31069"/>
    <w:rsid w:val="00B6444D"/>
    <w:rsid w:val="00B72D48"/>
    <w:rsid w:val="00B841EA"/>
    <w:rsid w:val="00BA6B8A"/>
    <w:rsid w:val="00C31911"/>
    <w:rsid w:val="00C32DE8"/>
    <w:rsid w:val="00C34789"/>
    <w:rsid w:val="00C3660C"/>
    <w:rsid w:val="00C42CC0"/>
    <w:rsid w:val="00C4605D"/>
    <w:rsid w:val="00C6101A"/>
    <w:rsid w:val="00C61F9F"/>
    <w:rsid w:val="00C839F9"/>
    <w:rsid w:val="00CA6369"/>
    <w:rsid w:val="00CD3DF5"/>
    <w:rsid w:val="00CD7A67"/>
    <w:rsid w:val="00CE10AB"/>
    <w:rsid w:val="00CE4E0C"/>
    <w:rsid w:val="00CF30DD"/>
    <w:rsid w:val="00D04F3E"/>
    <w:rsid w:val="00D1166C"/>
    <w:rsid w:val="00D27B18"/>
    <w:rsid w:val="00D34A32"/>
    <w:rsid w:val="00D444DD"/>
    <w:rsid w:val="00D513EB"/>
    <w:rsid w:val="00D928DB"/>
    <w:rsid w:val="00DA02C7"/>
    <w:rsid w:val="00DA53D9"/>
    <w:rsid w:val="00DA7328"/>
    <w:rsid w:val="00DC4671"/>
    <w:rsid w:val="00DD1AD9"/>
    <w:rsid w:val="00DD5799"/>
    <w:rsid w:val="00DE2863"/>
    <w:rsid w:val="00DF54BC"/>
    <w:rsid w:val="00DF6505"/>
    <w:rsid w:val="00E215D7"/>
    <w:rsid w:val="00E263F6"/>
    <w:rsid w:val="00E30D0E"/>
    <w:rsid w:val="00E3390A"/>
    <w:rsid w:val="00E635F3"/>
    <w:rsid w:val="00E70000"/>
    <w:rsid w:val="00E81838"/>
    <w:rsid w:val="00E84073"/>
    <w:rsid w:val="00E93E74"/>
    <w:rsid w:val="00EA29B6"/>
    <w:rsid w:val="00EB6BD1"/>
    <w:rsid w:val="00EC2F62"/>
    <w:rsid w:val="00ED51F1"/>
    <w:rsid w:val="00EE2807"/>
    <w:rsid w:val="00F125FF"/>
    <w:rsid w:val="00F1711F"/>
    <w:rsid w:val="00F33E64"/>
    <w:rsid w:val="00F42CD4"/>
    <w:rsid w:val="00F53D53"/>
    <w:rsid w:val="00F54A7C"/>
    <w:rsid w:val="00F570EA"/>
    <w:rsid w:val="00F83EA6"/>
    <w:rsid w:val="00F87891"/>
    <w:rsid w:val="00FB6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0B6E4A"/>
    <w:rPr>
      <w:rFonts w:ascii="Arial" w:hAnsi="Arial"/>
      <w:b/>
    </w:rPr>
  </w:style>
  <w:style w:type="character" w:customStyle="1" w:styleId="BodyTextChar">
    <w:name w:val="Body Text Char"/>
    <w:basedOn w:val="DefaultParagraphFont"/>
    <w:link w:val="BodyText"/>
    <w:rsid w:val="000B6E4A"/>
    <w:rPr>
      <w:rFonts w:ascii="Arial" w:eastAsia="Times New Roman" w:hAnsi="Arial" w:cs="Times New Roman"/>
      <w:b/>
      <w:sz w:val="20"/>
      <w:szCs w:val="20"/>
    </w:rPr>
  </w:style>
  <w:style w:type="paragraph" w:customStyle="1" w:styleId="Outcomes">
    <w:name w:val="Outcomes"/>
    <w:basedOn w:val="Normal"/>
    <w:qFormat/>
    <w:rsid w:val="000B6E4A"/>
    <w:pPr>
      <w:ind w:left="1620" w:hanging="1350"/>
    </w:pPr>
    <w:rPr>
      <w:sz w:val="22"/>
      <w:szCs w:val="24"/>
    </w:rPr>
  </w:style>
  <w:style w:type="paragraph" w:customStyle="1" w:styleId="Objectives">
    <w:name w:val="Objectives"/>
    <w:basedOn w:val="Normal"/>
    <w:qFormat/>
    <w:rsid w:val="000B6E4A"/>
    <w:rPr>
      <w:b/>
      <w:sz w:val="24"/>
      <w:szCs w:val="24"/>
    </w:rPr>
  </w:style>
  <w:style w:type="paragraph" w:styleId="NormalWeb">
    <w:name w:val="Normal (Web)"/>
    <w:basedOn w:val="Normal"/>
    <w:uiPriority w:val="99"/>
    <w:unhideWhenUsed/>
    <w:rsid w:val="000B6E4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51200062">
      <w:bodyDiv w:val="1"/>
      <w:marLeft w:val="0"/>
      <w:marRight w:val="0"/>
      <w:marTop w:val="0"/>
      <w:marBottom w:val="0"/>
      <w:divBdr>
        <w:top w:val="none" w:sz="0" w:space="0" w:color="auto"/>
        <w:left w:val="none" w:sz="0" w:space="0" w:color="auto"/>
        <w:bottom w:val="none" w:sz="0" w:space="0" w:color="auto"/>
        <w:right w:val="none" w:sz="0" w:space="0" w:color="auto"/>
      </w:divBdr>
    </w:div>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665325263">
      <w:bodyDiv w:val="1"/>
      <w:marLeft w:val="0"/>
      <w:marRight w:val="0"/>
      <w:marTop w:val="0"/>
      <w:marBottom w:val="0"/>
      <w:divBdr>
        <w:top w:val="none" w:sz="0" w:space="0" w:color="auto"/>
        <w:left w:val="none" w:sz="0" w:space="0" w:color="auto"/>
        <w:bottom w:val="none" w:sz="0" w:space="0" w:color="auto"/>
        <w:right w:val="none" w:sz="0" w:space="0" w:color="auto"/>
      </w:divBdr>
    </w:div>
    <w:div w:id="743332629">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165515148">
      <w:bodyDiv w:val="1"/>
      <w:marLeft w:val="0"/>
      <w:marRight w:val="0"/>
      <w:marTop w:val="0"/>
      <w:marBottom w:val="0"/>
      <w:divBdr>
        <w:top w:val="none" w:sz="0" w:space="0" w:color="auto"/>
        <w:left w:val="none" w:sz="0" w:space="0" w:color="auto"/>
        <w:bottom w:val="none" w:sz="0" w:space="0" w:color="auto"/>
        <w:right w:val="none" w:sz="0" w:space="0" w:color="auto"/>
      </w:divBdr>
    </w:div>
    <w:div w:id="1176578852">
      <w:bodyDiv w:val="1"/>
      <w:marLeft w:val="0"/>
      <w:marRight w:val="0"/>
      <w:marTop w:val="0"/>
      <w:marBottom w:val="0"/>
      <w:divBdr>
        <w:top w:val="none" w:sz="0" w:space="0" w:color="auto"/>
        <w:left w:val="none" w:sz="0" w:space="0" w:color="auto"/>
        <w:bottom w:val="none" w:sz="0" w:space="0" w:color="auto"/>
        <w:right w:val="none" w:sz="0" w:space="0" w:color="auto"/>
      </w:divBdr>
    </w:div>
    <w:div w:id="1342123405">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494493766">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 w:id="21105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29&amp;catalogYear=1314" TargetMode="External"/><Relationship Id="rId18" Type="http://schemas.openxmlformats.org/officeDocument/2006/relationships/hyperlink" Target="mailto:Maribeth.Watwood@na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28928%29%20523-9382" TargetMode="Externa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hyperlink" Target="mailto:Stephen.Tegler@n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nau.edu/Courses/course?courseId=005229&amp;catalogYear=1314" TargetMode="External"/><Relationship Id="rId23" Type="http://schemas.openxmlformats.org/officeDocument/2006/relationships/hyperlink" Target="mailto:Mary.Reid@nau.edu" TargetMode="External"/><Relationship Id="rId10" Type="http://schemas.openxmlformats.org/officeDocument/2006/relationships/hyperlink" Target="http://www.nau.edu/gradcol/UGC/UGC_FastTrack_Policy&amp;Process.pdf" TargetMode="External"/><Relationship Id="rId19" Type="http://schemas.openxmlformats.org/officeDocument/2006/relationships/hyperlink" Target="mailto:wolfdieterotte@gmail.com"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 Id="rId22" Type="http://schemas.openxmlformats.org/officeDocument/2006/relationships/hyperlink" Target="tel:%28928%29%20523-1371"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A718C-008A-4085-B28E-C36444FA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16</cp:revision>
  <cp:lastPrinted>2013-08-26T23:35:00Z</cp:lastPrinted>
  <dcterms:created xsi:type="dcterms:W3CDTF">2013-09-09T19:17:00Z</dcterms:created>
  <dcterms:modified xsi:type="dcterms:W3CDTF">2013-10-15T19:00:00Z</dcterms:modified>
</cp:coreProperties>
</file>