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C8" w:rsidRDefault="00F71899" w:rsidP="004008DA">
      <w:pPr>
        <w:jc w:val="center"/>
        <w:rPr>
          <w:rFonts w:ascii="Arial" w:hAnsi="Arial" w:cs="Arial"/>
          <w:b/>
          <w:sz w:val="36"/>
        </w:rPr>
      </w:pPr>
      <w:bookmarkStart w:id="0"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NAU_2L" style="width:417.45pt;height:62.8pt;visibility:visible">
            <v:imagedata r:id="rId6" o:title=""/>
          </v:shape>
        </w:pict>
      </w:r>
      <w:bookmarkEnd w:id="0"/>
    </w:p>
    <w:p w:rsidR="001F6DC8" w:rsidRPr="003E376E" w:rsidRDefault="001F6DC8" w:rsidP="001E6BA1">
      <w:pPr>
        <w:jc w:val="right"/>
        <w:rPr>
          <w:rFonts w:ascii="Arial" w:hAnsi="Arial" w:cs="Arial"/>
          <w:b/>
          <w:sz w:val="36"/>
        </w:rPr>
      </w:pPr>
      <w:r w:rsidRPr="003E376E">
        <w:rPr>
          <w:rFonts w:ascii="Arial" w:hAnsi="Arial" w:cs="Arial"/>
          <w:b/>
          <w:sz w:val="36"/>
        </w:rPr>
        <w:t>UCC/UGC</w:t>
      </w:r>
      <w:r>
        <w:rPr>
          <w:rFonts w:ascii="Arial" w:hAnsi="Arial" w:cs="Arial"/>
          <w:b/>
          <w:sz w:val="36"/>
        </w:rPr>
        <w:t>/ECCC</w:t>
      </w:r>
    </w:p>
    <w:p w:rsidR="001F6DC8" w:rsidRDefault="001F6DC8" w:rsidP="001E6BA1">
      <w:pPr>
        <w:jc w:val="right"/>
        <w:rPr>
          <w:rFonts w:ascii="Arial" w:hAnsi="Arial" w:cs="Arial"/>
          <w:sz w:val="28"/>
        </w:rPr>
      </w:pPr>
      <w:r w:rsidRPr="001A066A">
        <w:rPr>
          <w:rFonts w:ascii="Arial" w:hAnsi="Arial" w:cs="Arial"/>
          <w:sz w:val="28"/>
        </w:rPr>
        <w:t>Proposal for Course Change</w:t>
      </w:r>
    </w:p>
    <w:p w:rsidR="001F6DC8" w:rsidRDefault="001F6DC8" w:rsidP="001E6BA1">
      <w:pPr>
        <w:jc w:val="right"/>
        <w:rPr>
          <w:rFonts w:ascii="Arial" w:hAnsi="Arial" w:cs="Arial"/>
          <w:sz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0A0"/>
      </w:tblPr>
      <w:tblGrid>
        <w:gridCol w:w="10710"/>
      </w:tblGrid>
      <w:tr w:rsidR="001F6DC8">
        <w:tc>
          <w:tcPr>
            <w:tcW w:w="10710" w:type="dxa"/>
            <w:tcBorders>
              <w:top w:val="dashDotStroked" w:sz="24" w:space="0" w:color="auto"/>
              <w:bottom w:val="dashDotStroked" w:sz="24" w:space="0" w:color="auto"/>
            </w:tcBorders>
          </w:tcPr>
          <w:bookmarkStart w:id="1" w:name="Check3"/>
          <w:p w:rsidR="001F6DC8" w:rsidRPr="00BC2AFE" w:rsidRDefault="00F71899" w:rsidP="00626D8F">
            <w:pPr>
              <w:rPr>
                <w:sz w:val="22"/>
              </w:rPr>
            </w:pPr>
            <w:r w:rsidRPr="00BC2AFE">
              <w:rPr>
                <w:rFonts w:ascii="Arial" w:eastAsia="Calibri" w:hAnsi="Arial" w:cs="Arial"/>
                <w:b/>
                <w:sz w:val="22"/>
              </w:rPr>
              <w:fldChar w:fldCharType="begin">
                <w:ffData>
                  <w:name w:val="Check3"/>
                  <w:enabled/>
                  <w:calcOnExit w:val="0"/>
                  <w:checkBox>
                    <w:sizeAuto/>
                    <w:default w:val="1"/>
                  </w:checkBox>
                </w:ffData>
              </w:fldChar>
            </w:r>
            <w:r w:rsidR="001F6DC8" w:rsidRPr="00BC2AFE">
              <w:rPr>
                <w:rFonts w:ascii="Arial" w:eastAsia="Calibri" w:hAnsi="Arial" w:cs="Arial"/>
                <w:b/>
                <w:sz w:val="22"/>
              </w:rPr>
              <w:instrText xml:space="preserve"> FORMCHECKBOX </w:instrText>
            </w:r>
            <w:r>
              <w:rPr>
                <w:rFonts w:ascii="Arial" w:eastAsia="Calibri" w:hAnsi="Arial" w:cs="Arial"/>
                <w:b/>
                <w:sz w:val="22"/>
              </w:rPr>
            </w:r>
            <w:r>
              <w:rPr>
                <w:rFonts w:ascii="Arial" w:eastAsia="Calibri" w:hAnsi="Arial" w:cs="Arial"/>
                <w:b/>
                <w:sz w:val="22"/>
              </w:rPr>
              <w:fldChar w:fldCharType="separate"/>
            </w:r>
            <w:r w:rsidRPr="00BC2AFE">
              <w:rPr>
                <w:rFonts w:ascii="Arial" w:eastAsia="Calibri" w:hAnsi="Arial" w:cs="Arial"/>
                <w:b/>
                <w:sz w:val="22"/>
              </w:rPr>
              <w:fldChar w:fldCharType="end"/>
            </w:r>
            <w:bookmarkEnd w:id="1"/>
            <w:r w:rsidR="001F6DC8" w:rsidRPr="00BC2AFE">
              <w:rPr>
                <w:rFonts w:ascii="Arial" w:eastAsia="Calibri" w:hAnsi="Arial" w:cs="Arial"/>
                <w:b/>
                <w:sz w:val="22"/>
              </w:rPr>
              <w:t xml:space="preserve">  </w:t>
            </w:r>
            <w:r w:rsidR="001F6DC8" w:rsidRPr="00BE787F">
              <w:rPr>
                <w:rFonts w:ascii="Arial" w:eastAsia="Calibri" w:hAnsi="Arial" w:cs="Arial"/>
                <w:b/>
                <w:smallCaps/>
                <w:color w:val="FF0000"/>
                <w:sz w:val="28"/>
              </w:rPr>
              <w:t>FAST TRACK</w:t>
            </w:r>
            <w:r w:rsidR="001F6DC8" w:rsidRPr="00BE787F">
              <w:rPr>
                <w:rFonts w:ascii="Arial" w:eastAsia="Calibri" w:hAnsi="Arial" w:cs="Arial"/>
                <w:b/>
                <w:smallCaps/>
                <w:sz w:val="28"/>
              </w:rPr>
              <w:t xml:space="preserve">   </w:t>
            </w:r>
            <w:r w:rsidR="001F6DC8" w:rsidRPr="00BC2AFE">
              <w:rPr>
                <w:rFonts w:ascii="Arial" w:eastAsia="Calibri" w:hAnsi="Arial" w:cs="Arial"/>
                <w:b/>
                <w:smallCaps/>
                <w:sz w:val="22"/>
              </w:rPr>
              <w:t>(</w:t>
            </w:r>
            <w:r w:rsidR="001F6DC8" w:rsidRPr="00BC2AFE">
              <w:rPr>
                <w:rStyle w:val="Emphasis"/>
                <w:rFonts w:ascii="Arial" w:eastAsia="Calibri" w:hAnsi="Arial" w:cs="Arial"/>
                <w:b/>
                <w:sz w:val="22"/>
              </w:rPr>
              <w:t>Select if this will</w:t>
            </w:r>
            <w:r w:rsidR="001F6DC8" w:rsidRPr="00BC2AFE">
              <w:rPr>
                <w:rStyle w:val="Emphasis"/>
                <w:rFonts w:eastAsia="Calibri"/>
                <w:sz w:val="22"/>
              </w:rPr>
              <w:t xml:space="preserve"> </w:t>
            </w:r>
            <w:r w:rsidR="001F6DC8" w:rsidRPr="00BC2AFE">
              <w:rPr>
                <w:rStyle w:val="Emphasis"/>
                <w:rFonts w:ascii="Arial" w:eastAsia="Calibri" w:hAnsi="Arial" w:cs="Arial"/>
                <w:b/>
                <w:sz w:val="22"/>
              </w:rPr>
              <w:t xml:space="preserve">be a fast track item.  Refer to </w:t>
            </w:r>
            <w:r w:rsidR="001F6DC8" w:rsidRPr="00BC2AFE">
              <w:rPr>
                <w:rFonts w:eastAsia="Calibri"/>
                <w:sz w:val="22"/>
              </w:rPr>
              <w:t> </w:t>
            </w:r>
            <w:hyperlink r:id="rId7" w:history="1">
              <w:r w:rsidR="001F6DC8" w:rsidRPr="00BC2AFE">
                <w:rPr>
                  <w:rStyle w:val="Hyperlink"/>
                  <w:rFonts w:ascii="Arial" w:eastAsia="Calibri" w:hAnsi="Arial" w:cs="Arial"/>
                  <w:b/>
                  <w:i/>
                  <w:sz w:val="22"/>
                </w:rPr>
                <w:t>Fast Track Policy</w:t>
              </w:r>
            </w:hyperlink>
            <w:r w:rsidR="001F6DC8" w:rsidRPr="00BC2AFE">
              <w:rPr>
                <w:rStyle w:val="Emphasis"/>
                <w:rFonts w:ascii="Arial" w:eastAsia="Calibri" w:hAnsi="Arial" w:cs="Arial"/>
                <w:b/>
                <w:sz w:val="22"/>
              </w:rPr>
              <w:t xml:space="preserve"> for eligibility)</w:t>
            </w:r>
          </w:p>
        </w:tc>
      </w:tr>
    </w:tbl>
    <w:p w:rsidR="001F6DC8" w:rsidRDefault="001F6DC8" w:rsidP="004008DA">
      <w:pPr>
        <w:pStyle w:val="Heading1"/>
        <w:rPr>
          <w:b w:val="0"/>
          <w:bCs w:val="0"/>
          <w:sz w:val="24"/>
        </w:rPr>
      </w:pPr>
    </w:p>
    <w:p w:rsidR="001F6DC8" w:rsidRDefault="001F6DC8"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Pr="0018319D">
        <w:rPr>
          <w:rFonts w:ascii="Arial" w:hAnsi="Arial" w:cs="Arial"/>
          <w:i/>
          <w:sz w:val="24"/>
        </w:rPr>
        <w:t xml:space="preserve"> </w:t>
      </w:r>
      <w:r w:rsidRPr="00C01DCC">
        <w:rPr>
          <w:rFonts w:ascii="Arial" w:hAnsi="Arial" w:cs="Arial"/>
          <w:i/>
          <w:sz w:val="24"/>
        </w:rPr>
        <w:t xml:space="preserve">in </w:t>
      </w:r>
      <w:hyperlink r:id="rId8" w:history="1">
        <w:r w:rsidRPr="00626D8F">
          <w:rPr>
            <w:rStyle w:val="Hyperlink"/>
            <w:rFonts w:ascii="Arial" w:hAnsi="Arial" w:cs="Arial"/>
            <w:i/>
            <w:sz w:val="24"/>
          </w:rPr>
          <w:t>approved university format</w:t>
        </w:r>
      </w:hyperlink>
      <w:r w:rsidRPr="00C01DCC">
        <w:rPr>
          <w:rFonts w:ascii="Arial" w:hAnsi="Arial" w:cs="Arial"/>
          <w:i/>
          <w:sz w:val="24"/>
        </w:rPr>
        <w:t>.</w:t>
      </w:r>
    </w:p>
    <w:p w:rsidR="001F6DC8" w:rsidRDefault="001F6DC8"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618"/>
        <w:gridCol w:w="3420"/>
        <w:gridCol w:w="1224"/>
        <w:gridCol w:w="2754"/>
      </w:tblGrid>
      <w:tr w:rsidR="001F6DC8">
        <w:tc>
          <w:tcPr>
            <w:tcW w:w="3618" w:type="dxa"/>
          </w:tcPr>
          <w:p w:rsidR="001F6DC8" w:rsidRPr="00BC2AFE" w:rsidRDefault="001F6DC8" w:rsidP="006A3881">
            <w:pPr>
              <w:pStyle w:val="BodyText"/>
              <w:rPr>
                <w:rFonts w:ascii="Arial" w:hAnsi="Arial" w:cs="Arial"/>
                <w:sz w:val="24"/>
              </w:rPr>
            </w:pPr>
            <w:r w:rsidRPr="00BC2AFE">
              <w:rPr>
                <w:rFonts w:ascii="Arial" w:eastAsia="Calibri" w:hAnsi="Arial" w:cs="Arial"/>
                <w:sz w:val="24"/>
              </w:rPr>
              <w:t>1.  Course subject and number:</w:t>
            </w:r>
          </w:p>
        </w:tc>
        <w:tc>
          <w:tcPr>
            <w:tcW w:w="3420" w:type="dxa"/>
            <w:tcBorders>
              <w:bottom w:val="single" w:sz="4" w:space="0" w:color="auto"/>
            </w:tcBorders>
          </w:tcPr>
          <w:p w:rsidR="001F6DC8" w:rsidRPr="00D06F09" w:rsidRDefault="00D06F09" w:rsidP="006A3881">
            <w:pPr>
              <w:pStyle w:val="BodyText"/>
              <w:rPr>
                <w:rFonts w:ascii="Arial" w:hAnsi="Arial" w:cs="Arial"/>
                <w:b/>
                <w:sz w:val="24"/>
              </w:rPr>
            </w:pPr>
            <w:r w:rsidRPr="00D06F09">
              <w:rPr>
                <w:rFonts w:ascii="Arial" w:eastAsia="Calibri" w:hAnsi="Arial" w:cs="Arial"/>
                <w:b/>
                <w:sz w:val="24"/>
              </w:rPr>
              <w:t>PSY 326/326H</w:t>
            </w:r>
          </w:p>
        </w:tc>
        <w:tc>
          <w:tcPr>
            <w:tcW w:w="1224" w:type="dxa"/>
          </w:tcPr>
          <w:p w:rsidR="001F6DC8" w:rsidRPr="00BC2AFE" w:rsidRDefault="001F6DC8" w:rsidP="006A3881">
            <w:pPr>
              <w:pStyle w:val="BodyText"/>
              <w:rPr>
                <w:rFonts w:ascii="Arial" w:hAnsi="Arial" w:cs="Arial"/>
                <w:sz w:val="24"/>
              </w:rPr>
            </w:pPr>
            <w:r w:rsidRPr="00BC2AFE">
              <w:rPr>
                <w:rFonts w:ascii="Arial" w:eastAsia="Calibri" w:hAnsi="Arial" w:cs="Arial"/>
                <w:sz w:val="24"/>
              </w:rPr>
              <w:t>2.  Units:</w:t>
            </w:r>
          </w:p>
        </w:tc>
        <w:tc>
          <w:tcPr>
            <w:tcW w:w="2754" w:type="dxa"/>
            <w:tcBorders>
              <w:bottom w:val="single" w:sz="4" w:space="0" w:color="auto"/>
            </w:tcBorders>
          </w:tcPr>
          <w:p w:rsidR="001F6DC8" w:rsidRPr="00BC2AFE" w:rsidRDefault="001F6DC8" w:rsidP="006A3881">
            <w:pPr>
              <w:pStyle w:val="BodyText"/>
              <w:rPr>
                <w:rFonts w:ascii="Arial" w:hAnsi="Arial" w:cs="Arial"/>
                <w:sz w:val="24"/>
              </w:rPr>
            </w:pPr>
            <w:r w:rsidRPr="00BC2AFE">
              <w:rPr>
                <w:rFonts w:ascii="Arial" w:eastAsia="Calibri" w:hAnsi="Arial" w:cs="Arial"/>
                <w:sz w:val="24"/>
              </w:rPr>
              <w:t>3</w:t>
            </w:r>
          </w:p>
        </w:tc>
      </w:tr>
    </w:tbl>
    <w:p w:rsidR="001F6DC8" w:rsidRDefault="001F6DC8" w:rsidP="00821A81">
      <w:r>
        <w:t xml:space="preserve">      </w:t>
      </w:r>
      <w:hyperlink r:id="rId9" w:history="1">
        <w:r>
          <w:rPr>
            <w:rStyle w:val="Hyperlink"/>
            <w:rFonts w:ascii="Arial" w:hAnsi="Arial" w:cs="Arial"/>
            <w:b/>
            <w:bCs/>
          </w:rPr>
          <w:t>See upper and lower division undergraduate course definitions</w:t>
        </w:r>
      </w:hyperlink>
      <w:r>
        <w:t>.</w:t>
      </w:r>
    </w:p>
    <w:p w:rsidR="001F6DC8" w:rsidRDefault="001F6DC8"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458"/>
        <w:gridCol w:w="4050"/>
        <w:gridCol w:w="2340"/>
        <w:gridCol w:w="3168"/>
      </w:tblGrid>
      <w:tr w:rsidR="001F6DC8">
        <w:tc>
          <w:tcPr>
            <w:tcW w:w="1458" w:type="dxa"/>
          </w:tcPr>
          <w:p w:rsidR="001F6DC8" w:rsidRPr="00BC2AFE" w:rsidRDefault="001F6DC8" w:rsidP="004008DA">
            <w:pPr>
              <w:pStyle w:val="Heading1"/>
              <w:rPr>
                <w:rFonts w:ascii="Arial" w:hAnsi="Arial" w:cs="Arial"/>
                <w:b w:val="0"/>
                <w:bCs w:val="0"/>
                <w:sz w:val="24"/>
              </w:rPr>
            </w:pPr>
            <w:r w:rsidRPr="00BC2AFE">
              <w:rPr>
                <w:rFonts w:ascii="Arial" w:eastAsia="Calibri" w:hAnsi="Arial" w:cs="Arial"/>
                <w:b w:val="0"/>
                <w:bCs w:val="0"/>
                <w:sz w:val="24"/>
              </w:rPr>
              <w:t>3.  College:</w:t>
            </w:r>
          </w:p>
        </w:tc>
        <w:tc>
          <w:tcPr>
            <w:tcW w:w="4050" w:type="dxa"/>
            <w:tcBorders>
              <w:bottom w:val="single" w:sz="4" w:space="0" w:color="auto"/>
            </w:tcBorders>
          </w:tcPr>
          <w:p w:rsidR="001F6DC8" w:rsidRPr="00BC2AFE" w:rsidRDefault="001F6DC8" w:rsidP="004008DA">
            <w:pPr>
              <w:pStyle w:val="Heading1"/>
              <w:rPr>
                <w:rFonts w:ascii="Arial" w:hAnsi="Arial" w:cs="Arial"/>
                <w:b w:val="0"/>
                <w:bCs w:val="0"/>
                <w:sz w:val="24"/>
              </w:rPr>
            </w:pPr>
            <w:r w:rsidRPr="00BC2AFE">
              <w:rPr>
                <w:rFonts w:ascii="Arial" w:eastAsia="Calibri" w:hAnsi="Arial" w:cs="Arial"/>
                <w:b w:val="0"/>
                <w:bCs w:val="0"/>
                <w:sz w:val="24"/>
              </w:rPr>
              <w:t>SBS</w:t>
            </w:r>
          </w:p>
        </w:tc>
        <w:tc>
          <w:tcPr>
            <w:tcW w:w="2340" w:type="dxa"/>
          </w:tcPr>
          <w:p w:rsidR="001F6DC8" w:rsidRPr="00BC2AFE" w:rsidRDefault="001F6DC8" w:rsidP="004008DA">
            <w:pPr>
              <w:pStyle w:val="Heading1"/>
              <w:rPr>
                <w:rFonts w:ascii="Arial" w:hAnsi="Arial" w:cs="Arial"/>
                <w:b w:val="0"/>
                <w:bCs w:val="0"/>
                <w:sz w:val="24"/>
              </w:rPr>
            </w:pPr>
            <w:r w:rsidRPr="00BC2AFE">
              <w:rPr>
                <w:rFonts w:ascii="Arial" w:eastAsia="Calibri" w:hAnsi="Arial" w:cs="Arial"/>
                <w:b w:val="0"/>
                <w:bCs w:val="0"/>
                <w:sz w:val="24"/>
              </w:rPr>
              <w:t>4.  Academic Unit:</w:t>
            </w:r>
          </w:p>
        </w:tc>
        <w:tc>
          <w:tcPr>
            <w:tcW w:w="3168" w:type="dxa"/>
            <w:tcBorders>
              <w:bottom w:val="single" w:sz="4" w:space="0" w:color="auto"/>
            </w:tcBorders>
          </w:tcPr>
          <w:p w:rsidR="001F6DC8" w:rsidRPr="00BC2AFE" w:rsidRDefault="001F6DC8" w:rsidP="004008DA">
            <w:pPr>
              <w:pStyle w:val="Heading1"/>
              <w:rPr>
                <w:rFonts w:ascii="Arial" w:hAnsi="Arial" w:cs="Arial"/>
                <w:b w:val="0"/>
                <w:bCs w:val="0"/>
                <w:sz w:val="24"/>
              </w:rPr>
            </w:pPr>
            <w:r w:rsidRPr="00BC2AFE">
              <w:rPr>
                <w:rFonts w:ascii="Arial" w:eastAsia="Calibri" w:hAnsi="Arial" w:cs="Arial"/>
                <w:b w:val="0"/>
                <w:bCs w:val="0"/>
                <w:sz w:val="24"/>
              </w:rPr>
              <w:t>Psychology</w:t>
            </w:r>
          </w:p>
        </w:tc>
      </w:tr>
    </w:tbl>
    <w:p w:rsidR="001F6DC8" w:rsidRDefault="001F6DC8" w:rsidP="004008DA">
      <w:pPr>
        <w:pStyle w:val="Heading1"/>
        <w:rPr>
          <w:rFonts w:ascii="Arial" w:hAnsi="Arial" w:cs="Arial"/>
          <w:b w:val="0"/>
          <w:bCs w:val="0"/>
          <w:sz w:val="24"/>
        </w:rPr>
      </w:pPr>
    </w:p>
    <w:p w:rsidR="001F6DC8" w:rsidRDefault="001F6DC8"/>
    <w:tbl>
      <w:tblPr>
        <w:tblStyle w:val="TableGrid"/>
        <w:tblW w:w="10710" w:type="dxa"/>
        <w:tblInd w:w="108" w:type="dxa"/>
        <w:tblLook w:val="00A0"/>
      </w:tblPr>
      <w:tblGrid>
        <w:gridCol w:w="5400"/>
        <w:gridCol w:w="5310"/>
      </w:tblGrid>
      <w:tr w:rsidR="001F6DC8">
        <w:tc>
          <w:tcPr>
            <w:tcW w:w="5400" w:type="dxa"/>
          </w:tcPr>
          <w:p w:rsidR="001F6DC8" w:rsidRPr="00BC2AFE" w:rsidRDefault="001F6DC8" w:rsidP="004008DA">
            <w:pPr>
              <w:rPr>
                <w:rFonts w:ascii="Arial" w:hAnsi="Arial" w:cs="Arial"/>
                <w:sz w:val="22"/>
              </w:rPr>
            </w:pPr>
            <w:r w:rsidRPr="00BC2AFE">
              <w:rPr>
                <w:rFonts w:ascii="Arial" w:eastAsia="Calibri" w:hAnsi="Arial" w:cs="Arial"/>
                <w:sz w:val="22"/>
              </w:rPr>
              <w:t>5.  Current Student Learning Outcomes of the course.</w:t>
            </w:r>
          </w:p>
          <w:p w:rsidR="001F6DC8" w:rsidRPr="00BC2AFE" w:rsidRDefault="001F6DC8" w:rsidP="004008DA">
            <w:pPr>
              <w:rPr>
                <w:rFonts w:ascii="Arial" w:hAnsi="Arial" w:cs="Arial"/>
                <w:sz w:val="22"/>
              </w:rPr>
            </w:pPr>
          </w:p>
          <w:p w:rsidR="001F6DC8" w:rsidRPr="009411F0" w:rsidRDefault="001F6DC8">
            <w:pPr>
              <w:rPr>
                <w:rFonts w:eastAsia="Calibri"/>
                <w:b/>
                <w:u w:val="single"/>
              </w:rPr>
            </w:pPr>
            <w:r w:rsidRPr="009411F0">
              <w:rPr>
                <w:rFonts w:eastAsia="Calibri"/>
                <w:b/>
                <w:u w:val="single"/>
              </w:rPr>
              <w:t>Course Learning Goals</w:t>
            </w:r>
          </w:p>
          <w:p w:rsidR="001F6DC8" w:rsidRPr="009411F0" w:rsidRDefault="001F6DC8">
            <w:pPr>
              <w:rPr>
                <w:rFonts w:eastAsia="Calibri"/>
              </w:rPr>
            </w:pPr>
          </w:p>
          <w:p w:rsidR="001F6DC8" w:rsidRPr="009411F0" w:rsidRDefault="001F6DC8" w:rsidP="00422501">
            <w:pPr>
              <w:rPr>
                <w:rFonts w:eastAsia="Calibri"/>
              </w:rPr>
            </w:pPr>
            <w:r w:rsidRPr="009411F0">
              <w:rPr>
                <w:rFonts w:eastAsia="Calibri"/>
              </w:rPr>
              <w:t>1) To provide students with a general understanding of major theories and findings pertaining to group behavior in social psychology</w:t>
            </w:r>
          </w:p>
          <w:p w:rsidR="001F6DC8" w:rsidRPr="009411F0" w:rsidRDefault="001F6DC8" w:rsidP="00422501">
            <w:pPr>
              <w:rPr>
                <w:rFonts w:eastAsia="Calibri"/>
              </w:rPr>
            </w:pPr>
            <w:r w:rsidRPr="009411F0">
              <w:rPr>
                <w:rFonts w:eastAsia="Calibri"/>
              </w:rPr>
              <w:t>2) To teach students the importance, applications, and implications of the psychological study of group behavior</w:t>
            </w:r>
          </w:p>
          <w:p w:rsidR="001F6DC8" w:rsidRPr="009411F0" w:rsidRDefault="001F6DC8" w:rsidP="00422501">
            <w:pPr>
              <w:rPr>
                <w:rFonts w:eastAsia="Calibri"/>
              </w:rPr>
            </w:pPr>
            <w:r w:rsidRPr="009411F0">
              <w:rPr>
                <w:rFonts w:eastAsia="Calibri"/>
              </w:rPr>
              <w:t xml:space="preserve">3) To enable students to be educated consumers of group behavior literature through the development of critical reflection </w:t>
            </w:r>
          </w:p>
          <w:p w:rsidR="001F6DC8" w:rsidRPr="009411F0" w:rsidRDefault="001F6DC8" w:rsidP="00422501">
            <w:pPr>
              <w:rPr>
                <w:rFonts w:eastAsia="Calibri"/>
              </w:rPr>
            </w:pPr>
            <w:r w:rsidRPr="009411F0">
              <w:rPr>
                <w:rFonts w:eastAsia="Calibri"/>
              </w:rPr>
              <w:t>4) To enable students to understand and accurately review research articles in developing a group presentation on a topic of interest related to group behavior</w:t>
            </w:r>
          </w:p>
          <w:p w:rsidR="001F6DC8" w:rsidRPr="00B824B8" w:rsidRDefault="001F6DC8" w:rsidP="00422501">
            <w:pPr>
              <w:rPr>
                <w:rFonts w:eastAsia="Calibri"/>
              </w:rPr>
            </w:pPr>
            <w:r w:rsidRPr="009411F0">
              <w:rPr>
                <w:rFonts w:eastAsia="Calibri"/>
              </w:rPr>
              <w:t>5) For both the students and the instructor to enjoy the study of group behavior</w:t>
            </w:r>
          </w:p>
          <w:p w:rsidR="001F6DC8" w:rsidRPr="00F24360" w:rsidRDefault="001F6DC8" w:rsidP="00422501">
            <w:pPr>
              <w:rPr>
                <w:rFonts w:eastAsia="Calibri"/>
                <w:color w:val="FF0000"/>
              </w:rPr>
            </w:pPr>
          </w:p>
          <w:p w:rsidR="001F6DC8" w:rsidRDefault="001F6DC8">
            <w:pPr>
              <w:rPr>
                <w:rFonts w:eastAsia="Calibri"/>
                <w:b/>
                <w:u w:val="single"/>
              </w:rPr>
            </w:pPr>
          </w:p>
          <w:p w:rsidR="001F6DC8" w:rsidRPr="00950469" w:rsidRDefault="001F6DC8">
            <w:pPr>
              <w:rPr>
                <w:rFonts w:eastAsia="Calibri"/>
                <w:b/>
                <w:u w:val="single"/>
              </w:rPr>
            </w:pPr>
            <w:r w:rsidRPr="00950469">
              <w:rPr>
                <w:rFonts w:eastAsia="Calibri"/>
                <w:b/>
                <w:u w:val="single"/>
              </w:rPr>
              <w:t>Course Learning Goals as they relate to Department Learning Goals and Evaluation Methods</w:t>
            </w:r>
          </w:p>
          <w:p w:rsidR="001F6DC8" w:rsidRPr="00950469" w:rsidRDefault="001F6DC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3"/>
              <w:gridCol w:w="1616"/>
              <w:gridCol w:w="1605"/>
            </w:tblGrid>
            <w:tr w:rsidR="001F6DC8" w:rsidRPr="00950469">
              <w:tc>
                <w:tcPr>
                  <w:tcW w:w="3168" w:type="dxa"/>
                  <w:tcBorders>
                    <w:top w:val="single" w:sz="4" w:space="0" w:color="auto"/>
                    <w:left w:val="single" w:sz="4" w:space="0" w:color="auto"/>
                    <w:bottom w:val="single" w:sz="4" w:space="0" w:color="auto"/>
                    <w:right w:val="single" w:sz="4" w:space="0" w:color="auto"/>
                  </w:tcBorders>
                </w:tcPr>
                <w:p w:rsidR="001F6DC8" w:rsidRPr="00950469" w:rsidRDefault="001F6DC8">
                  <w:pPr>
                    <w:rPr>
                      <w:b/>
                    </w:rPr>
                  </w:pPr>
                  <w:r w:rsidRPr="00950469">
                    <w:rPr>
                      <w:b/>
                    </w:rPr>
                    <w:t>Department Learning Goals</w:t>
                  </w:r>
                </w:p>
              </w:tc>
              <w:tc>
                <w:tcPr>
                  <w:tcW w:w="2736" w:type="dxa"/>
                  <w:tcBorders>
                    <w:top w:val="single" w:sz="4" w:space="0" w:color="auto"/>
                    <w:left w:val="single" w:sz="4" w:space="0" w:color="auto"/>
                    <w:bottom w:val="single" w:sz="4" w:space="0" w:color="auto"/>
                    <w:right w:val="single" w:sz="4" w:space="0" w:color="auto"/>
                  </w:tcBorders>
                </w:tcPr>
                <w:p w:rsidR="001F6DC8" w:rsidRPr="00950469" w:rsidRDefault="001F6DC8">
                  <w:pPr>
                    <w:rPr>
                      <w:b/>
                    </w:rPr>
                  </w:pPr>
                  <w:r w:rsidRPr="00950469">
                    <w:rPr>
                      <w:b/>
                    </w:rPr>
                    <w:t>Course Learning Goals</w:t>
                  </w:r>
                </w:p>
              </w:tc>
              <w:tc>
                <w:tcPr>
                  <w:tcW w:w="2952" w:type="dxa"/>
                  <w:tcBorders>
                    <w:top w:val="single" w:sz="4" w:space="0" w:color="auto"/>
                    <w:left w:val="single" w:sz="4" w:space="0" w:color="auto"/>
                    <w:bottom w:val="single" w:sz="4" w:space="0" w:color="auto"/>
                    <w:right w:val="single" w:sz="4" w:space="0" w:color="auto"/>
                  </w:tcBorders>
                </w:tcPr>
                <w:p w:rsidR="001F6DC8" w:rsidRPr="00950469" w:rsidRDefault="001F6DC8">
                  <w:pPr>
                    <w:rPr>
                      <w:b/>
                    </w:rPr>
                  </w:pPr>
                  <w:r w:rsidRPr="00950469">
                    <w:rPr>
                      <w:b/>
                    </w:rPr>
                    <w:t>Evaluation Method</w:t>
                  </w:r>
                </w:p>
              </w:tc>
            </w:tr>
            <w:tr w:rsidR="001F6DC8" w:rsidRPr="00950469">
              <w:tc>
                <w:tcPr>
                  <w:tcW w:w="3168" w:type="dxa"/>
                  <w:tcBorders>
                    <w:top w:val="single" w:sz="4" w:space="0" w:color="auto"/>
                    <w:left w:val="single" w:sz="4" w:space="0" w:color="auto"/>
                    <w:bottom w:val="single" w:sz="4" w:space="0" w:color="auto"/>
                    <w:right w:val="single" w:sz="4" w:space="0" w:color="auto"/>
                  </w:tcBorders>
                </w:tcPr>
                <w:p w:rsidR="001F6DC8" w:rsidRPr="00950469" w:rsidRDefault="001F6DC8">
                  <w:r w:rsidRPr="00950469">
                    <w:t xml:space="preserve">Goal One: </w:t>
                  </w:r>
                  <w:r w:rsidRPr="00950469">
                    <w:lastRenderedPageBreak/>
                    <w:t>Knowledge Base in Psychology</w:t>
                  </w:r>
                </w:p>
                <w:p w:rsidR="001F6DC8" w:rsidRPr="00950469" w:rsidRDefault="001F6DC8">
                  <w:r w:rsidRPr="00950469">
                    <w:t>Students should demonstrate fundamental knowledge and comprehension of the major concepts, theoretical perspectives, historical trends, and empirical findings in psychology</w:t>
                  </w:r>
                </w:p>
              </w:tc>
              <w:tc>
                <w:tcPr>
                  <w:tcW w:w="2736" w:type="dxa"/>
                  <w:tcBorders>
                    <w:top w:val="single" w:sz="4" w:space="0" w:color="auto"/>
                    <w:left w:val="single" w:sz="4" w:space="0" w:color="auto"/>
                    <w:bottom w:val="single" w:sz="4" w:space="0" w:color="auto"/>
                    <w:right w:val="single" w:sz="4" w:space="0" w:color="auto"/>
                  </w:tcBorders>
                </w:tcPr>
                <w:p w:rsidR="001F6DC8" w:rsidRPr="00950469" w:rsidRDefault="001F6DC8">
                  <w:r w:rsidRPr="00950469">
                    <w:lastRenderedPageBreak/>
                    <w:t xml:space="preserve">1. </w:t>
                  </w:r>
                  <w:r w:rsidRPr="009411F0">
                    <w:t xml:space="preserve">To provide </w:t>
                  </w:r>
                  <w:r w:rsidRPr="009411F0">
                    <w:lastRenderedPageBreak/>
                    <w:t>students with a general understanding of major theories and findings pertaining to group behavior</w:t>
                  </w:r>
                  <w:r>
                    <w:t xml:space="preserve"> in social psychology</w:t>
                  </w:r>
                </w:p>
                <w:p w:rsidR="001F6DC8" w:rsidRPr="00950469" w:rsidRDefault="001F6DC8">
                  <w:r w:rsidRPr="00950469">
                    <w:t xml:space="preserve">2. </w:t>
                  </w:r>
                  <w:r w:rsidRPr="009411F0">
                    <w:t>To teach students the importance, applications, and implications of the psychological study of group behavior</w:t>
                  </w:r>
                </w:p>
                <w:p w:rsidR="001F6DC8" w:rsidRPr="00950469" w:rsidRDefault="001F6DC8"/>
              </w:tc>
              <w:tc>
                <w:tcPr>
                  <w:tcW w:w="2952" w:type="dxa"/>
                  <w:tcBorders>
                    <w:top w:val="single" w:sz="4" w:space="0" w:color="auto"/>
                    <w:left w:val="single" w:sz="4" w:space="0" w:color="auto"/>
                    <w:bottom w:val="single" w:sz="4" w:space="0" w:color="auto"/>
                    <w:right w:val="single" w:sz="4" w:space="0" w:color="auto"/>
                  </w:tcBorders>
                </w:tcPr>
                <w:p w:rsidR="001F6DC8" w:rsidRPr="00950469" w:rsidRDefault="001F6DC8" w:rsidP="00965903">
                  <w:r w:rsidRPr="00950469">
                    <w:lastRenderedPageBreak/>
                    <w:t xml:space="preserve">These goals </w:t>
                  </w:r>
                  <w:r w:rsidRPr="00950469">
                    <w:lastRenderedPageBreak/>
                    <w:t xml:space="preserve">will be accomplished through the assigned readings, </w:t>
                  </w:r>
                  <w:r>
                    <w:t>group presentations</w:t>
                  </w:r>
                  <w:r w:rsidRPr="00950469">
                    <w:t xml:space="preserve">, and class discussion. They will be evaluated through the course examinations, </w:t>
                  </w:r>
                  <w:r>
                    <w:t>group presentation</w:t>
                  </w:r>
                  <w:r w:rsidRPr="00950469">
                    <w:t xml:space="preserve"> assessments, and in-class assignments.</w:t>
                  </w:r>
                </w:p>
              </w:tc>
            </w:tr>
            <w:tr w:rsidR="001F6DC8" w:rsidRPr="00950469">
              <w:tc>
                <w:tcPr>
                  <w:tcW w:w="3168" w:type="dxa"/>
                  <w:tcBorders>
                    <w:top w:val="single" w:sz="4" w:space="0" w:color="auto"/>
                    <w:left w:val="single" w:sz="4" w:space="0" w:color="auto"/>
                    <w:bottom w:val="single" w:sz="4" w:space="0" w:color="auto"/>
                    <w:right w:val="single" w:sz="4" w:space="0" w:color="auto"/>
                  </w:tcBorders>
                </w:tcPr>
                <w:p w:rsidR="001F6DC8" w:rsidRPr="00950469" w:rsidRDefault="001F6DC8">
                  <w:r w:rsidRPr="00950469">
                    <w:lastRenderedPageBreak/>
                    <w:t>Goal Two: Scientific Inquiry and Critical Thinking</w:t>
                  </w:r>
                </w:p>
                <w:p w:rsidR="001F6DC8" w:rsidRPr="00950469" w:rsidRDefault="001F6DC8">
                  <w:r w:rsidRPr="00950469">
                    <w:t>Students will develop scientific reasoning and problem-solving skills, including research design, data analysis and interpretation and understand their fundamental importance in psychology</w:t>
                  </w:r>
                </w:p>
                <w:p w:rsidR="001F6DC8" w:rsidRPr="00950469" w:rsidRDefault="001F6DC8" w:rsidP="00DB158F"/>
              </w:tc>
              <w:tc>
                <w:tcPr>
                  <w:tcW w:w="2736" w:type="dxa"/>
                  <w:tcBorders>
                    <w:top w:val="single" w:sz="4" w:space="0" w:color="auto"/>
                    <w:left w:val="single" w:sz="4" w:space="0" w:color="auto"/>
                    <w:bottom w:val="single" w:sz="4" w:space="0" w:color="auto"/>
                    <w:right w:val="single" w:sz="4" w:space="0" w:color="auto"/>
                  </w:tcBorders>
                </w:tcPr>
                <w:p w:rsidR="001F6DC8" w:rsidRPr="00950469" w:rsidRDefault="001F6DC8" w:rsidP="00ED4B54">
                  <w:r w:rsidRPr="00950469">
                    <w:t xml:space="preserve">2. </w:t>
                  </w:r>
                  <w:r w:rsidRPr="009411F0">
                    <w:t>To teach students the importance, applications, and implications of the psychological study of group behavior</w:t>
                  </w:r>
                </w:p>
                <w:p w:rsidR="001F6DC8" w:rsidRPr="00950469" w:rsidRDefault="001F6DC8">
                  <w:r w:rsidRPr="00950469">
                    <w:t xml:space="preserve">3. </w:t>
                  </w:r>
                  <w:r w:rsidRPr="009411F0">
                    <w:t>To enable students to be educated consumers of group behavior literature through the development of critical reflection</w:t>
                  </w:r>
                </w:p>
                <w:p w:rsidR="001F6DC8" w:rsidRPr="00950469" w:rsidRDefault="001F6DC8">
                  <w:r w:rsidRPr="00950469">
                    <w:t xml:space="preserve">4. </w:t>
                  </w:r>
                  <w:r w:rsidRPr="009411F0">
                    <w:t xml:space="preserve">To enable students to understand and accurately review research articles in developing a </w:t>
                  </w:r>
                  <w:r w:rsidRPr="009411F0">
                    <w:lastRenderedPageBreak/>
                    <w:t>group presentation on a topic of interest related to group behavior</w:t>
                  </w:r>
                </w:p>
              </w:tc>
              <w:tc>
                <w:tcPr>
                  <w:tcW w:w="2952" w:type="dxa"/>
                  <w:tcBorders>
                    <w:top w:val="single" w:sz="4" w:space="0" w:color="auto"/>
                    <w:left w:val="single" w:sz="4" w:space="0" w:color="auto"/>
                    <w:bottom w:val="single" w:sz="4" w:space="0" w:color="auto"/>
                    <w:right w:val="single" w:sz="4" w:space="0" w:color="auto"/>
                  </w:tcBorders>
                </w:tcPr>
                <w:p w:rsidR="001F6DC8" w:rsidRPr="00950469" w:rsidRDefault="001F6DC8">
                  <w:pPr>
                    <w:rPr>
                      <w:b/>
                      <w:u w:val="single"/>
                    </w:rPr>
                  </w:pPr>
                  <w:r w:rsidRPr="00950469">
                    <w:lastRenderedPageBreak/>
                    <w:t xml:space="preserve">These goals will be accomplished through the assigned readings, </w:t>
                  </w:r>
                  <w:r>
                    <w:t>group presentations</w:t>
                  </w:r>
                  <w:r w:rsidRPr="00950469">
                    <w:t xml:space="preserve">, and class discussion. They will be evaluated through the course examinations, </w:t>
                  </w:r>
                  <w:r>
                    <w:t>group presentation</w:t>
                  </w:r>
                  <w:r w:rsidRPr="00950469">
                    <w:t xml:space="preserve"> assessments, and in-class assignments.</w:t>
                  </w:r>
                </w:p>
              </w:tc>
            </w:tr>
            <w:tr w:rsidR="001F6DC8" w:rsidRPr="00950469">
              <w:tc>
                <w:tcPr>
                  <w:tcW w:w="3168" w:type="dxa"/>
                  <w:tcBorders>
                    <w:top w:val="single" w:sz="4" w:space="0" w:color="auto"/>
                    <w:left w:val="single" w:sz="4" w:space="0" w:color="auto"/>
                    <w:bottom w:val="single" w:sz="4" w:space="0" w:color="auto"/>
                    <w:right w:val="single" w:sz="4" w:space="0" w:color="auto"/>
                  </w:tcBorders>
                </w:tcPr>
                <w:p w:rsidR="001F6DC8" w:rsidRDefault="001F6DC8">
                  <w:r w:rsidRPr="00950469">
                    <w:lastRenderedPageBreak/>
                    <w:t>Goal Three:</w:t>
                  </w:r>
                  <w:r>
                    <w:t xml:space="preserve"> Informational and Technological Literacy, Proficiency, and Efficacy</w:t>
                  </w:r>
                </w:p>
                <w:p w:rsidR="001F6DC8" w:rsidRPr="00950469" w:rsidRDefault="001F6DC8">
                  <w:r>
                    <w:t>Students will demonstrate information competence and the ability to use computers and other technology for many purposes. Students will become familiar with the importance of articulating an information need in order to develop a research question, that there are specific information resources for different information needs, and the importance of rigor in the research process</w:t>
                  </w:r>
                </w:p>
              </w:tc>
              <w:tc>
                <w:tcPr>
                  <w:tcW w:w="2736" w:type="dxa"/>
                  <w:tcBorders>
                    <w:top w:val="single" w:sz="4" w:space="0" w:color="auto"/>
                    <w:left w:val="single" w:sz="4" w:space="0" w:color="auto"/>
                    <w:bottom w:val="single" w:sz="4" w:space="0" w:color="auto"/>
                    <w:right w:val="single" w:sz="4" w:space="0" w:color="auto"/>
                  </w:tcBorders>
                </w:tcPr>
                <w:p w:rsidR="001F6DC8" w:rsidRPr="00950469" w:rsidRDefault="001F6DC8" w:rsidP="00ED4B54">
                  <w:r w:rsidRPr="00950469">
                    <w:t xml:space="preserve">4. </w:t>
                  </w:r>
                  <w:r w:rsidRPr="009411F0">
                    <w:t>To enable students to understand and accurately review research articles in developing a group presentation on a topic of interest related to group behavior</w:t>
                  </w:r>
                </w:p>
              </w:tc>
              <w:tc>
                <w:tcPr>
                  <w:tcW w:w="2952" w:type="dxa"/>
                  <w:tcBorders>
                    <w:top w:val="single" w:sz="4" w:space="0" w:color="auto"/>
                    <w:left w:val="single" w:sz="4" w:space="0" w:color="auto"/>
                    <w:bottom w:val="single" w:sz="4" w:space="0" w:color="auto"/>
                    <w:right w:val="single" w:sz="4" w:space="0" w:color="auto"/>
                  </w:tcBorders>
                </w:tcPr>
                <w:p w:rsidR="001F6DC8" w:rsidRPr="00950469" w:rsidRDefault="001F6DC8" w:rsidP="00965903">
                  <w:r>
                    <w:t>These goals will be evaluated through assessment of the use of appropriate and sufficient source material in the group presentations</w:t>
                  </w:r>
                </w:p>
              </w:tc>
            </w:tr>
            <w:tr w:rsidR="001F6DC8" w:rsidRPr="00950469">
              <w:tc>
                <w:tcPr>
                  <w:tcW w:w="3168" w:type="dxa"/>
                  <w:tcBorders>
                    <w:top w:val="single" w:sz="4" w:space="0" w:color="auto"/>
                    <w:left w:val="single" w:sz="4" w:space="0" w:color="auto"/>
                    <w:bottom w:val="single" w:sz="4" w:space="0" w:color="auto"/>
                    <w:right w:val="single" w:sz="4" w:space="0" w:color="auto"/>
                  </w:tcBorders>
                </w:tcPr>
                <w:p w:rsidR="001F6DC8" w:rsidRPr="00950469" w:rsidRDefault="001F6DC8">
                  <w:r w:rsidRPr="00950469">
                    <w:t>Goal Four: Ethical and Social Responsibility</w:t>
                  </w:r>
                </w:p>
                <w:p w:rsidR="001F6DC8" w:rsidRPr="00950469" w:rsidRDefault="001F6DC8">
                  <w:r w:rsidRPr="00950469">
                    <w:t xml:space="preserve">Students will develop ethically and socially responsible behavior for professional and </w:t>
                  </w:r>
                  <w:r w:rsidRPr="00950469">
                    <w:lastRenderedPageBreak/>
                    <w:t>personal settings, including learning about the inappropriateness of plagiarism</w:t>
                  </w:r>
                </w:p>
              </w:tc>
              <w:tc>
                <w:tcPr>
                  <w:tcW w:w="2736" w:type="dxa"/>
                  <w:tcBorders>
                    <w:top w:val="single" w:sz="4" w:space="0" w:color="auto"/>
                    <w:left w:val="single" w:sz="4" w:space="0" w:color="auto"/>
                    <w:bottom w:val="single" w:sz="4" w:space="0" w:color="auto"/>
                    <w:right w:val="single" w:sz="4" w:space="0" w:color="auto"/>
                  </w:tcBorders>
                </w:tcPr>
                <w:p w:rsidR="001F6DC8" w:rsidRPr="00950469" w:rsidRDefault="001F6DC8" w:rsidP="00B97745">
                  <w:r w:rsidRPr="00950469">
                    <w:lastRenderedPageBreak/>
                    <w:t>Students will be expected to behave in an ethically and socially responsible manner when</w:t>
                  </w:r>
                  <w:r>
                    <w:t xml:space="preserve"> </w:t>
                  </w:r>
                  <w:r w:rsidRPr="00950469">
                    <w:t>participating in class discussion</w:t>
                  </w:r>
                  <w:r>
                    <w:t xml:space="preserve"> </w:t>
                  </w:r>
                  <w:r>
                    <w:lastRenderedPageBreak/>
                    <w:t>and delivering their group presentation</w:t>
                  </w:r>
                  <w:r w:rsidRPr="00950469">
                    <w:t>. Academic honesty will be expected in completing all course assessments</w:t>
                  </w:r>
                </w:p>
              </w:tc>
              <w:tc>
                <w:tcPr>
                  <w:tcW w:w="2952" w:type="dxa"/>
                  <w:tcBorders>
                    <w:top w:val="single" w:sz="4" w:space="0" w:color="auto"/>
                    <w:left w:val="single" w:sz="4" w:space="0" w:color="auto"/>
                    <w:bottom w:val="single" w:sz="4" w:space="0" w:color="auto"/>
                    <w:right w:val="single" w:sz="4" w:space="0" w:color="auto"/>
                  </w:tcBorders>
                </w:tcPr>
                <w:p w:rsidR="001F6DC8" w:rsidRPr="00950469" w:rsidRDefault="001F6DC8">
                  <w:r w:rsidRPr="00950469">
                    <w:lastRenderedPageBreak/>
                    <w:t xml:space="preserve">Ethically and socially responsible conduct will be expected in class and academic honesty will be expected in the </w:t>
                  </w:r>
                  <w:r w:rsidRPr="00950469">
                    <w:lastRenderedPageBreak/>
                    <w:t>completion of all course assessments.</w:t>
                  </w:r>
                </w:p>
              </w:tc>
            </w:tr>
            <w:tr w:rsidR="001F6DC8" w:rsidRPr="00C8393A">
              <w:tc>
                <w:tcPr>
                  <w:tcW w:w="3168" w:type="dxa"/>
                  <w:tcBorders>
                    <w:top w:val="single" w:sz="4" w:space="0" w:color="auto"/>
                    <w:left w:val="single" w:sz="4" w:space="0" w:color="auto"/>
                    <w:bottom w:val="single" w:sz="4" w:space="0" w:color="auto"/>
                    <w:right w:val="single" w:sz="4" w:space="0" w:color="auto"/>
                  </w:tcBorders>
                </w:tcPr>
                <w:p w:rsidR="001F6DC8" w:rsidRPr="00950469" w:rsidRDefault="001F6DC8">
                  <w:r w:rsidRPr="00950469">
                    <w:lastRenderedPageBreak/>
                    <w:t>Goal Five: Effective Writing and Oral Communication Skills</w:t>
                  </w:r>
                </w:p>
                <w:p w:rsidR="001F6DC8" w:rsidRPr="00950469" w:rsidRDefault="001F6DC8">
                  <w:r w:rsidRPr="00950469">
                    <w:t>Students will be able to demonstrate competence in written, oral, and interpersonal communication skills</w:t>
                  </w:r>
                </w:p>
              </w:tc>
              <w:tc>
                <w:tcPr>
                  <w:tcW w:w="2736" w:type="dxa"/>
                  <w:tcBorders>
                    <w:top w:val="single" w:sz="4" w:space="0" w:color="auto"/>
                    <w:left w:val="single" w:sz="4" w:space="0" w:color="auto"/>
                    <w:bottom w:val="single" w:sz="4" w:space="0" w:color="auto"/>
                    <w:right w:val="single" w:sz="4" w:space="0" w:color="auto"/>
                  </w:tcBorders>
                </w:tcPr>
                <w:p w:rsidR="001F6DC8" w:rsidRPr="00950469" w:rsidRDefault="001F6DC8">
                  <w:r w:rsidRPr="00950469">
                    <w:t xml:space="preserve">4. </w:t>
                  </w:r>
                  <w:r w:rsidRPr="009411F0">
                    <w:t>To enable students to understand and accurately review research articles in developing a group presentation on a topic of interest related to group behavior</w:t>
                  </w:r>
                </w:p>
              </w:tc>
              <w:tc>
                <w:tcPr>
                  <w:tcW w:w="2952" w:type="dxa"/>
                  <w:tcBorders>
                    <w:top w:val="single" w:sz="4" w:space="0" w:color="auto"/>
                    <w:left w:val="single" w:sz="4" w:space="0" w:color="auto"/>
                    <w:bottom w:val="single" w:sz="4" w:space="0" w:color="auto"/>
                    <w:right w:val="single" w:sz="4" w:space="0" w:color="auto"/>
                  </w:tcBorders>
                </w:tcPr>
                <w:p w:rsidR="001F6DC8" w:rsidRPr="00422501" w:rsidRDefault="001F6DC8">
                  <w:r w:rsidRPr="00950469">
                    <w:t xml:space="preserve">These goals will be evaluated through the course examinations, </w:t>
                  </w:r>
                  <w:r>
                    <w:t>group presentation</w:t>
                  </w:r>
                  <w:r w:rsidRPr="00950469">
                    <w:t xml:space="preserve"> assessments, and in-class assignments.</w:t>
                  </w:r>
                </w:p>
              </w:tc>
            </w:tr>
          </w:tbl>
          <w:p w:rsidR="001F6DC8" w:rsidRDefault="001F6DC8">
            <w:pPr>
              <w:rPr>
                <w:rFonts w:eastAsia="Calibri"/>
                <w:b/>
                <w:u w:val="single"/>
              </w:rPr>
            </w:pPr>
          </w:p>
          <w:p w:rsidR="001F6DC8" w:rsidRPr="00BC2AFE" w:rsidRDefault="001F6DC8" w:rsidP="004008DA">
            <w:pPr>
              <w:rPr>
                <w:sz w:val="22"/>
              </w:rPr>
            </w:pPr>
          </w:p>
        </w:tc>
        <w:tc>
          <w:tcPr>
            <w:tcW w:w="5310" w:type="dxa"/>
          </w:tcPr>
          <w:p w:rsidR="001F6DC8" w:rsidRPr="00BC2AFE" w:rsidRDefault="001F6DC8" w:rsidP="004A7E7E">
            <w:pPr>
              <w:pStyle w:val="BodyText"/>
              <w:rPr>
                <w:rFonts w:ascii="Arial" w:hAnsi="Arial" w:cs="Arial"/>
                <w:i/>
                <w:sz w:val="28"/>
              </w:rPr>
            </w:pPr>
            <w:r w:rsidRPr="00BC2AFE">
              <w:rPr>
                <w:rFonts w:ascii="Arial" w:eastAsia="Calibri" w:hAnsi="Arial" w:cs="Arial"/>
                <w:sz w:val="24"/>
              </w:rPr>
              <w:lastRenderedPageBreak/>
              <w:t>Show the proposed changes in this column (if applicable).  Bold the proposed changes in this column to differentiate from what is not changing, and Bold with strikethrough what is being deleted</w:t>
            </w:r>
            <w:r w:rsidRPr="00BC2AFE">
              <w:rPr>
                <w:rFonts w:ascii="Arial" w:eastAsia="Calibri" w:hAnsi="Arial" w:cs="Arial"/>
                <w:sz w:val="22"/>
              </w:rPr>
              <w:t>.</w:t>
            </w:r>
            <w:r w:rsidRPr="00BC2AFE">
              <w:rPr>
                <w:rFonts w:ascii="Arial" w:eastAsia="Calibri" w:hAnsi="Arial" w:cs="Arial"/>
                <w:bCs/>
                <w:sz w:val="22"/>
              </w:rPr>
              <w:t xml:space="preserve">  </w:t>
            </w:r>
            <w:r w:rsidRPr="004A7E7E">
              <w:rPr>
                <w:rFonts w:ascii="Arial" w:eastAsia="Calibri" w:hAnsi="Arial" w:cs="Arial"/>
                <w:i/>
                <w:sz w:val="22"/>
              </w:rPr>
              <w:t>(</w:t>
            </w:r>
            <w:hyperlink r:id="rId10" w:history="1">
              <w:r w:rsidRPr="004A7E7E">
                <w:rPr>
                  <w:rStyle w:val="Hyperlink"/>
                  <w:rFonts w:ascii="Arial" w:eastAsia="Calibri" w:hAnsi="Arial" w:cs="Arial"/>
                  <w:bCs/>
                  <w:i/>
                  <w:sz w:val="22"/>
                </w:rPr>
                <w:t>Resources &amp; Examples for Developing Course Learning Outcomes</w:t>
              </w:r>
            </w:hyperlink>
            <w:r w:rsidRPr="00BC2AFE">
              <w:rPr>
                <w:rFonts w:ascii="Arial" w:eastAsia="Calibri" w:hAnsi="Arial" w:cs="Arial"/>
                <w:bCs/>
                <w:i/>
                <w:sz w:val="22"/>
              </w:rPr>
              <w:t>)</w:t>
            </w:r>
          </w:p>
          <w:p w:rsidR="001F6DC8" w:rsidRPr="00BC2AFE" w:rsidRDefault="001F6DC8" w:rsidP="001E6BA1">
            <w:pPr>
              <w:rPr>
                <w:rFonts w:ascii="Arial" w:hAnsi="Arial" w:cs="Arial"/>
                <w:bCs/>
                <w:sz w:val="22"/>
              </w:rPr>
            </w:pPr>
          </w:p>
          <w:p w:rsidR="001F6DC8" w:rsidRPr="00BC2AFE" w:rsidRDefault="001F6DC8" w:rsidP="001E6BA1">
            <w:pPr>
              <w:rPr>
                <w:rFonts w:ascii="Arial" w:hAnsi="Arial" w:cs="Arial"/>
                <w:bCs/>
                <w:sz w:val="22"/>
              </w:rPr>
            </w:pPr>
            <w:r w:rsidRPr="00BC2AFE">
              <w:rPr>
                <w:rFonts w:ascii="Arial" w:hAnsi="Arial" w:cs="Arial"/>
                <w:bCs/>
                <w:sz w:val="22"/>
              </w:rPr>
              <w:t>NO CHANGES</w:t>
            </w:r>
          </w:p>
          <w:p w:rsidR="001F6DC8" w:rsidRPr="00BC2AFE" w:rsidRDefault="001F6DC8" w:rsidP="001E6BA1">
            <w:pPr>
              <w:rPr>
                <w:rFonts w:ascii="Arial" w:hAnsi="Arial" w:cs="Arial"/>
                <w:bCs/>
                <w:sz w:val="22"/>
              </w:rPr>
            </w:pPr>
          </w:p>
          <w:p w:rsidR="001F6DC8" w:rsidRPr="00BC2AFE" w:rsidRDefault="001F6DC8" w:rsidP="001E6BA1">
            <w:pPr>
              <w:rPr>
                <w:rFonts w:ascii="Arial" w:hAnsi="Arial" w:cs="Arial"/>
                <w:bCs/>
                <w:sz w:val="22"/>
              </w:rPr>
            </w:pPr>
          </w:p>
          <w:p w:rsidR="001F6DC8" w:rsidRPr="00BC2AFE" w:rsidRDefault="001F6DC8" w:rsidP="001E6BA1">
            <w:pPr>
              <w:rPr>
                <w:rFonts w:ascii="Arial" w:hAnsi="Arial" w:cs="Arial"/>
                <w:bCs/>
                <w:sz w:val="22"/>
              </w:rPr>
            </w:pPr>
          </w:p>
          <w:p w:rsidR="001F6DC8" w:rsidRPr="00BC2AFE" w:rsidRDefault="001F6DC8">
            <w:pPr>
              <w:rPr>
                <w:sz w:val="22"/>
              </w:rPr>
            </w:pPr>
          </w:p>
        </w:tc>
      </w:tr>
    </w:tbl>
    <w:p w:rsidR="001F6DC8" w:rsidRDefault="001F6DC8"/>
    <w:p w:rsidR="001F6DC8" w:rsidRDefault="001F6DC8"/>
    <w:p w:rsidR="001F6DC8" w:rsidRDefault="001F6DC8"/>
    <w:tbl>
      <w:tblPr>
        <w:tblStyle w:val="TableGrid"/>
        <w:tblW w:w="10710" w:type="dxa"/>
        <w:tblInd w:w="108" w:type="dxa"/>
        <w:tblLayout w:type="fixed"/>
        <w:tblLook w:val="00A0"/>
      </w:tblPr>
      <w:tblGrid>
        <w:gridCol w:w="5400"/>
        <w:gridCol w:w="5310"/>
      </w:tblGrid>
      <w:tr w:rsidR="001F6DC8">
        <w:tc>
          <w:tcPr>
            <w:tcW w:w="5400" w:type="dxa"/>
          </w:tcPr>
          <w:p w:rsidR="001F6DC8" w:rsidRPr="00BC2AFE" w:rsidRDefault="001F6DC8" w:rsidP="004008DA">
            <w:pPr>
              <w:rPr>
                <w:rFonts w:ascii="Arial" w:hAnsi="Arial" w:cs="Arial"/>
                <w:b/>
                <w:sz w:val="22"/>
              </w:rPr>
            </w:pPr>
            <w:r w:rsidRPr="00BC2AFE">
              <w:rPr>
                <w:rFonts w:ascii="Arial" w:eastAsia="Calibri" w:hAnsi="Arial" w:cs="Arial"/>
                <w:sz w:val="22"/>
                <w:lang w:val="fr-FR"/>
              </w:rPr>
              <w:t xml:space="preserve">6.  </w:t>
            </w:r>
            <w:r w:rsidRPr="00BC2AFE">
              <w:rPr>
                <w:rFonts w:ascii="Arial" w:eastAsia="Calibri" w:hAnsi="Arial" w:cs="Arial"/>
                <w:sz w:val="22"/>
              </w:rPr>
              <w:t>Current</w:t>
            </w:r>
            <w:r w:rsidRPr="00BC2AFE">
              <w:rPr>
                <w:rFonts w:ascii="Arial" w:eastAsia="Calibri" w:hAnsi="Arial" w:cs="Arial"/>
                <w:sz w:val="22"/>
                <w:lang w:val="fr-FR"/>
              </w:rPr>
              <w:t xml:space="preserve"> </w:t>
            </w:r>
            <w:r w:rsidRPr="00BC2AFE">
              <w:rPr>
                <w:rFonts w:ascii="Arial" w:eastAsia="Calibri" w:hAnsi="Arial" w:cs="Arial"/>
                <w:b/>
                <w:sz w:val="22"/>
                <w:lang w:val="fr-FR"/>
              </w:rPr>
              <w:t>title,</w:t>
            </w:r>
            <w:r w:rsidRPr="00BC2AFE">
              <w:rPr>
                <w:rFonts w:ascii="Arial" w:eastAsia="Calibri" w:hAnsi="Arial" w:cs="Arial"/>
                <w:sz w:val="22"/>
                <w:lang w:val="fr-FR"/>
              </w:rPr>
              <w:t xml:space="preserve"> </w:t>
            </w:r>
            <w:r w:rsidRPr="00BC2AFE">
              <w:rPr>
                <w:rFonts w:ascii="Arial" w:eastAsia="Calibri" w:hAnsi="Arial" w:cs="Arial"/>
                <w:b/>
                <w:sz w:val="22"/>
                <w:lang w:val="fr-FR"/>
              </w:rPr>
              <w:t>description</w:t>
            </w:r>
            <w:r w:rsidRPr="00BC2AFE">
              <w:rPr>
                <w:rFonts w:ascii="Arial" w:eastAsia="Calibri" w:hAnsi="Arial" w:cs="Arial"/>
                <w:sz w:val="22"/>
                <w:lang w:val="fr-FR"/>
              </w:rPr>
              <w:t xml:space="preserve"> and </w:t>
            </w:r>
            <w:r w:rsidRPr="00BC2AFE">
              <w:rPr>
                <w:rFonts w:ascii="Arial" w:eastAsia="Calibri" w:hAnsi="Arial" w:cs="Arial"/>
                <w:b/>
                <w:sz w:val="22"/>
                <w:lang w:val="fr-FR"/>
              </w:rPr>
              <w:t>units</w:t>
            </w:r>
            <w:r w:rsidRPr="00BC2AFE">
              <w:rPr>
                <w:rFonts w:ascii="Arial" w:eastAsia="Calibri" w:hAnsi="Arial" w:cs="Arial"/>
                <w:sz w:val="22"/>
                <w:lang w:val="fr-FR"/>
              </w:rPr>
              <w:t xml:space="preserve">. </w:t>
            </w:r>
            <w:r w:rsidRPr="00BC2AFE">
              <w:rPr>
                <w:rFonts w:ascii="Arial" w:eastAsia="Calibri" w:hAnsi="Arial" w:cs="Arial"/>
                <w:sz w:val="22"/>
              </w:rPr>
              <w:t>Cut and paste, in its entirety,</w:t>
            </w:r>
            <w:r w:rsidRPr="00BC2AFE">
              <w:rPr>
                <w:rFonts w:ascii="Arial" w:eastAsia="Calibri" w:hAnsi="Arial" w:cs="Arial"/>
                <w:b/>
                <w:sz w:val="22"/>
              </w:rPr>
              <w:t xml:space="preserve"> </w:t>
            </w:r>
            <w:r w:rsidRPr="00BC2AFE">
              <w:rPr>
                <w:rFonts w:ascii="Arial" w:eastAsia="Calibri" w:hAnsi="Arial" w:cs="Arial"/>
                <w:sz w:val="22"/>
              </w:rPr>
              <w:t>from the current on-line academic catalog</w:t>
            </w:r>
            <w:r w:rsidRPr="00BC2AFE">
              <w:rPr>
                <w:rFonts w:ascii="Arial" w:eastAsia="Calibri" w:hAnsi="Arial" w:cs="Arial"/>
                <w:color w:val="FF0000"/>
                <w:sz w:val="22"/>
              </w:rPr>
              <w:t xml:space="preserve">* </w:t>
            </w:r>
            <w:hyperlink r:id="rId11" w:history="1">
              <w:r w:rsidRPr="00BC2AFE">
                <w:rPr>
                  <w:rStyle w:val="Hyperlink"/>
                  <w:rFonts w:ascii="Arial" w:eastAsia="Calibri" w:hAnsi="Arial" w:cs="Arial"/>
                  <w:b/>
                  <w:sz w:val="22"/>
                </w:rPr>
                <w:t>http://catalog.nau.edu/Catalog/</w:t>
              </w:r>
            </w:hyperlink>
            <w:r w:rsidRPr="00BC2AFE">
              <w:rPr>
                <w:rFonts w:ascii="Arial" w:eastAsia="Calibri" w:hAnsi="Arial" w:cs="Arial"/>
                <w:sz w:val="22"/>
              </w:rPr>
              <w:t>.</w:t>
            </w:r>
          </w:p>
          <w:p w:rsidR="001F6DC8" w:rsidRPr="00BC2AFE" w:rsidRDefault="001F6DC8" w:rsidP="004008DA">
            <w:pPr>
              <w:rPr>
                <w:rFonts w:ascii="Arial" w:hAnsi="Arial" w:cs="Arial"/>
                <w:sz w:val="22"/>
              </w:rPr>
            </w:pPr>
          </w:p>
          <w:p w:rsidR="001F6DC8" w:rsidRPr="00EA22F8" w:rsidRDefault="00F71899" w:rsidP="00EA22F8">
            <w:pPr>
              <w:widowControl w:val="0"/>
              <w:autoSpaceDE w:val="0"/>
              <w:autoSpaceDN w:val="0"/>
              <w:adjustRightInd w:val="0"/>
              <w:spacing w:line="400" w:lineRule="atLeast"/>
              <w:rPr>
                <w:rFonts w:ascii="Tahoma" w:eastAsia="Calibri" w:hAnsi="Tahoma" w:cs="Tahoma"/>
                <w:b/>
                <w:color w:val="548DD4" w:themeColor="text2" w:themeTint="99"/>
              </w:rPr>
            </w:pPr>
            <w:hyperlink r:id="rId12" w:history="1">
              <w:r w:rsidR="001F6DC8" w:rsidRPr="00EA22F8">
                <w:rPr>
                  <w:rFonts w:ascii="Tahoma" w:eastAsia="Calibri" w:hAnsi="Tahoma" w:cs="Tahoma"/>
                  <w:b/>
                  <w:bCs/>
                  <w:color w:val="548DD4" w:themeColor="text2" w:themeTint="99"/>
                </w:rPr>
                <w:t>PSY 326</w:t>
              </w:r>
            </w:hyperlink>
            <w:r w:rsidR="00EA22F8" w:rsidRPr="00EA22F8">
              <w:rPr>
                <w:rFonts w:ascii="Tahoma" w:hAnsi="Tahoma" w:cs="Tahoma"/>
                <w:b/>
                <w:color w:val="548DD4" w:themeColor="text2" w:themeTint="99"/>
              </w:rPr>
              <w:t xml:space="preserve">  GROUP BEHAVIOR </w:t>
            </w:r>
            <w:r w:rsidR="00EA22F8">
              <w:rPr>
                <w:rFonts w:ascii="Tahoma" w:hAnsi="Tahoma" w:cs="Tahoma"/>
                <w:b/>
                <w:color w:val="548DD4" w:themeColor="text2" w:themeTint="99"/>
              </w:rPr>
              <w:t xml:space="preserve"> (3) </w:t>
            </w:r>
          </w:p>
          <w:p w:rsidR="00EA22F8" w:rsidRPr="00EA22F8" w:rsidRDefault="00EA22F8" w:rsidP="00EA22F8">
            <w:pPr>
              <w:rPr>
                <w:rFonts w:ascii="Tahoma" w:hAnsi="Tahoma" w:cs="Tahoma"/>
              </w:rPr>
            </w:pPr>
            <w:r w:rsidRPr="00EA22F8">
              <w:rPr>
                <w:rFonts w:ascii="Tahoma" w:hAnsi="Tahoma" w:cs="Tahoma"/>
              </w:rPr>
              <w:t>Description: Surveys psychological approaches to group processes and functions. Topics may include structure, influence, leadership, conflict, and performance. Letter grade only.</w:t>
            </w:r>
          </w:p>
          <w:p w:rsidR="00EA22F8" w:rsidRPr="00EA22F8" w:rsidRDefault="00EA22F8" w:rsidP="00EA22F8">
            <w:pPr>
              <w:rPr>
                <w:rFonts w:ascii="Tahoma" w:hAnsi="Tahoma" w:cs="Tahoma"/>
              </w:rPr>
            </w:pPr>
          </w:p>
          <w:p w:rsidR="00EA22F8" w:rsidRPr="00EA22F8" w:rsidRDefault="00EA22F8" w:rsidP="00EA22F8">
            <w:pPr>
              <w:rPr>
                <w:rFonts w:ascii="Tahoma" w:hAnsi="Tahoma" w:cs="Tahoma"/>
              </w:rPr>
            </w:pPr>
            <w:r w:rsidRPr="00EA22F8">
              <w:rPr>
                <w:rFonts w:ascii="Tahoma" w:hAnsi="Tahoma" w:cs="Tahoma"/>
              </w:rPr>
              <w:t>Units: 3</w:t>
            </w:r>
          </w:p>
          <w:p w:rsidR="00EA22F8" w:rsidRDefault="00EA22F8" w:rsidP="00EA22F8">
            <w:pPr>
              <w:rPr>
                <w:rFonts w:ascii="Tahoma" w:eastAsia="Calibri" w:hAnsi="Tahoma" w:cs="Tahoma"/>
                <w:color w:val="3E3E3E"/>
              </w:rPr>
            </w:pPr>
          </w:p>
          <w:p w:rsidR="001F6DC8" w:rsidRPr="00BC2AFE" w:rsidRDefault="00EA22F8" w:rsidP="00EA22F8">
            <w:pPr>
              <w:rPr>
                <w:rFonts w:ascii="Arial" w:hAnsi="Arial" w:cs="Arial"/>
                <w:sz w:val="22"/>
              </w:rPr>
            </w:pPr>
            <w:r w:rsidRPr="00EA22F8">
              <w:rPr>
                <w:rFonts w:ascii="Tahoma" w:eastAsia="Calibri" w:hAnsi="Tahoma" w:cs="Tahoma"/>
                <w:color w:val="3E3E3E"/>
              </w:rPr>
              <w:t xml:space="preserve">Prerequisite: PSY 230, PSY 250 and PSY 302W with grades of C or better </w:t>
            </w:r>
          </w:p>
          <w:p w:rsidR="001F6DC8" w:rsidRDefault="001F6DC8" w:rsidP="004008DA">
            <w:pPr>
              <w:rPr>
                <w:sz w:val="22"/>
              </w:rPr>
            </w:pPr>
          </w:p>
          <w:p w:rsidR="00EA22F8" w:rsidRDefault="00EA22F8" w:rsidP="004008DA">
            <w:pPr>
              <w:rPr>
                <w:sz w:val="22"/>
              </w:rPr>
            </w:pPr>
          </w:p>
          <w:p w:rsidR="00EA22F8" w:rsidRPr="00EA22F8" w:rsidRDefault="00F71899" w:rsidP="00EA22F8">
            <w:pPr>
              <w:widowControl w:val="0"/>
              <w:autoSpaceDE w:val="0"/>
              <w:autoSpaceDN w:val="0"/>
              <w:adjustRightInd w:val="0"/>
              <w:spacing w:line="400" w:lineRule="atLeast"/>
              <w:rPr>
                <w:rFonts w:ascii="Tahoma" w:eastAsia="Calibri" w:hAnsi="Tahoma" w:cs="Tahoma"/>
                <w:b/>
                <w:color w:val="548DD4" w:themeColor="text2" w:themeTint="99"/>
              </w:rPr>
            </w:pPr>
            <w:hyperlink r:id="rId13" w:history="1">
              <w:r w:rsidR="00EA22F8" w:rsidRPr="00EA22F8">
                <w:rPr>
                  <w:rFonts w:ascii="Tahoma" w:eastAsia="Calibri" w:hAnsi="Tahoma" w:cs="Tahoma"/>
                  <w:b/>
                  <w:bCs/>
                  <w:color w:val="548DD4" w:themeColor="text2" w:themeTint="99"/>
                </w:rPr>
                <w:t>PSY 326</w:t>
              </w:r>
            </w:hyperlink>
            <w:r w:rsidR="00EA22F8" w:rsidRPr="00EA22F8">
              <w:rPr>
                <w:rFonts w:ascii="Tahoma" w:hAnsi="Tahoma" w:cs="Tahoma"/>
                <w:b/>
                <w:color w:val="548DD4" w:themeColor="text2" w:themeTint="99"/>
              </w:rPr>
              <w:t xml:space="preserve">  GROUP BEHAVIOR</w:t>
            </w:r>
            <w:r w:rsidR="00EA22F8">
              <w:rPr>
                <w:rFonts w:ascii="Tahoma" w:hAnsi="Tahoma" w:cs="Tahoma"/>
                <w:b/>
                <w:color w:val="548DD4" w:themeColor="text2" w:themeTint="99"/>
              </w:rPr>
              <w:t>-HONORS</w:t>
            </w:r>
            <w:r w:rsidR="00EA22F8" w:rsidRPr="00EA22F8">
              <w:rPr>
                <w:rFonts w:ascii="Tahoma" w:hAnsi="Tahoma" w:cs="Tahoma"/>
                <w:b/>
                <w:color w:val="548DD4" w:themeColor="text2" w:themeTint="99"/>
              </w:rPr>
              <w:t xml:space="preserve">  (3) </w:t>
            </w:r>
          </w:p>
          <w:p w:rsidR="00EA22F8" w:rsidRPr="00EA22F8" w:rsidRDefault="00EA22F8" w:rsidP="00EA22F8">
            <w:pPr>
              <w:rPr>
                <w:rFonts w:ascii="Tahoma" w:hAnsi="Tahoma" w:cs="Tahoma"/>
              </w:rPr>
            </w:pPr>
            <w:r w:rsidRPr="00EA22F8">
              <w:rPr>
                <w:rFonts w:ascii="Tahoma" w:hAnsi="Tahoma" w:cs="Tahoma"/>
              </w:rPr>
              <w:t>Description: Surveys psychological approaches to group processes and functions. Topics may include structure, influence, leadership, conflict, and performance. Letter grade only.</w:t>
            </w:r>
          </w:p>
          <w:p w:rsidR="00EA22F8" w:rsidRPr="00EA22F8" w:rsidRDefault="00EA22F8" w:rsidP="00EA22F8">
            <w:pPr>
              <w:rPr>
                <w:rFonts w:ascii="Tahoma" w:hAnsi="Tahoma" w:cs="Tahoma"/>
              </w:rPr>
            </w:pPr>
          </w:p>
          <w:p w:rsidR="00EA22F8" w:rsidRPr="00EA22F8" w:rsidRDefault="00EA22F8" w:rsidP="00EA22F8">
            <w:pPr>
              <w:rPr>
                <w:rFonts w:ascii="Tahoma" w:hAnsi="Tahoma" w:cs="Tahoma"/>
              </w:rPr>
            </w:pPr>
            <w:r w:rsidRPr="00EA22F8">
              <w:rPr>
                <w:rFonts w:ascii="Tahoma" w:hAnsi="Tahoma" w:cs="Tahoma"/>
              </w:rPr>
              <w:t>Units: 3</w:t>
            </w:r>
          </w:p>
          <w:p w:rsidR="00EA22F8" w:rsidRPr="00EA22F8" w:rsidRDefault="00EA22F8" w:rsidP="00EA22F8">
            <w:pPr>
              <w:rPr>
                <w:rFonts w:ascii="Tahoma" w:hAnsi="Tahoma" w:cs="Tahoma"/>
              </w:rPr>
            </w:pPr>
          </w:p>
          <w:p w:rsidR="00EA22F8" w:rsidRPr="00EA22F8" w:rsidRDefault="00EA22F8" w:rsidP="00EA22F8">
            <w:pPr>
              <w:rPr>
                <w:rFonts w:ascii="Tahoma" w:hAnsi="Tahoma" w:cs="Tahoma"/>
              </w:rPr>
            </w:pPr>
            <w:r w:rsidRPr="00EA22F8">
              <w:rPr>
                <w:rFonts w:ascii="Tahoma" w:hAnsi="Tahoma" w:cs="Tahoma"/>
              </w:rPr>
              <w:t>Prerequisite: PSY 230, PSY 250 and PSY 302W with grades of C or better and Honors Student Group</w:t>
            </w:r>
          </w:p>
          <w:p w:rsidR="00EA22F8" w:rsidRDefault="00EA22F8" w:rsidP="004008DA">
            <w:pPr>
              <w:rPr>
                <w:sz w:val="22"/>
              </w:rPr>
            </w:pPr>
          </w:p>
          <w:p w:rsidR="00EA22F8" w:rsidRPr="00BC2AFE" w:rsidRDefault="00EA22F8" w:rsidP="004008DA">
            <w:pPr>
              <w:rPr>
                <w:sz w:val="22"/>
              </w:rPr>
            </w:pPr>
          </w:p>
        </w:tc>
        <w:tc>
          <w:tcPr>
            <w:tcW w:w="5310" w:type="dxa"/>
          </w:tcPr>
          <w:p w:rsidR="001F6DC8" w:rsidRPr="00BC2AFE" w:rsidRDefault="001F6DC8">
            <w:pPr>
              <w:rPr>
                <w:rFonts w:ascii="Arial" w:hAnsi="Arial" w:cs="Arial"/>
                <w:sz w:val="22"/>
              </w:rPr>
            </w:pPr>
            <w:r w:rsidRPr="00BC2AFE">
              <w:rPr>
                <w:rFonts w:ascii="Arial" w:eastAsia="Calibri" w:hAnsi="Arial" w:cs="Arial"/>
                <w:sz w:val="22"/>
              </w:rPr>
              <w:lastRenderedPageBreak/>
              <w:t>Show the proposed changes in this column</w:t>
            </w:r>
            <w:r w:rsidRPr="00BC2AFE">
              <w:rPr>
                <w:rFonts w:ascii="Arial" w:eastAsia="Calibri" w:hAnsi="Arial" w:cs="Arial"/>
                <w:b/>
                <w:sz w:val="22"/>
              </w:rPr>
              <w:t xml:space="preserve"> Bold</w:t>
            </w:r>
            <w:r w:rsidRPr="00BC2AFE">
              <w:rPr>
                <w:rFonts w:ascii="Arial" w:eastAsia="Calibri" w:hAnsi="Arial" w:cs="Arial"/>
                <w:sz w:val="22"/>
              </w:rPr>
              <w:t xml:space="preserve"> the proposed changes in this column to differentiate from what is not changing, and </w:t>
            </w:r>
            <w:r w:rsidRPr="00BC2AFE">
              <w:rPr>
                <w:rFonts w:ascii="Arial" w:eastAsia="Calibri" w:hAnsi="Arial" w:cs="Arial"/>
                <w:b/>
                <w:strike/>
                <w:color w:val="FF0000"/>
                <w:sz w:val="22"/>
              </w:rPr>
              <w:t>Bold with strikethrough</w:t>
            </w:r>
            <w:r w:rsidRPr="00BC2AFE">
              <w:rPr>
                <w:rFonts w:ascii="Arial" w:eastAsia="Calibri" w:hAnsi="Arial" w:cs="Arial"/>
                <w:strike/>
                <w:color w:val="FF0000"/>
                <w:sz w:val="22"/>
              </w:rPr>
              <w:t xml:space="preserve"> </w:t>
            </w:r>
            <w:r w:rsidRPr="00BC2AFE">
              <w:rPr>
                <w:rFonts w:ascii="Arial" w:eastAsia="Calibri" w:hAnsi="Arial" w:cs="Arial"/>
                <w:sz w:val="22"/>
              </w:rPr>
              <w:t>what is being deleted.</w:t>
            </w:r>
          </w:p>
          <w:p w:rsidR="001F6DC8" w:rsidRPr="00BC2AFE" w:rsidRDefault="001F6DC8">
            <w:pPr>
              <w:rPr>
                <w:rFonts w:ascii="Arial" w:hAnsi="Arial" w:cs="Arial"/>
                <w:sz w:val="22"/>
              </w:rPr>
            </w:pPr>
          </w:p>
          <w:p w:rsidR="00EA22F8" w:rsidRPr="00EA22F8" w:rsidRDefault="00F71899" w:rsidP="00EA22F8">
            <w:pPr>
              <w:widowControl w:val="0"/>
              <w:autoSpaceDE w:val="0"/>
              <w:autoSpaceDN w:val="0"/>
              <w:adjustRightInd w:val="0"/>
              <w:spacing w:line="400" w:lineRule="atLeast"/>
              <w:rPr>
                <w:rFonts w:ascii="Tahoma" w:eastAsia="Calibri" w:hAnsi="Tahoma" w:cs="Tahoma"/>
                <w:b/>
                <w:color w:val="548DD4" w:themeColor="text2" w:themeTint="99"/>
              </w:rPr>
            </w:pPr>
            <w:hyperlink r:id="rId14" w:history="1">
              <w:r w:rsidR="00EA22F8" w:rsidRPr="00EA22F8">
                <w:rPr>
                  <w:rFonts w:ascii="Tahoma" w:eastAsia="Calibri" w:hAnsi="Tahoma" w:cs="Tahoma"/>
                  <w:b/>
                  <w:bCs/>
                  <w:color w:val="548DD4" w:themeColor="text2" w:themeTint="99"/>
                </w:rPr>
                <w:t>PSY 326</w:t>
              </w:r>
            </w:hyperlink>
            <w:r w:rsidR="00EA22F8" w:rsidRPr="00EA22F8">
              <w:rPr>
                <w:rFonts w:ascii="Tahoma" w:hAnsi="Tahoma" w:cs="Tahoma"/>
                <w:b/>
                <w:color w:val="548DD4" w:themeColor="text2" w:themeTint="99"/>
              </w:rPr>
              <w:t xml:space="preserve">  GROUP BEHAVIOR  (3) </w:t>
            </w:r>
          </w:p>
          <w:p w:rsidR="00EA22F8" w:rsidRPr="00EA22F8" w:rsidRDefault="00EA22F8" w:rsidP="00EA22F8">
            <w:pPr>
              <w:rPr>
                <w:rFonts w:ascii="Tahoma" w:hAnsi="Tahoma" w:cs="Tahoma"/>
              </w:rPr>
            </w:pPr>
            <w:r w:rsidRPr="00EA22F8">
              <w:rPr>
                <w:rFonts w:ascii="Tahoma" w:hAnsi="Tahoma" w:cs="Tahoma"/>
              </w:rPr>
              <w:t>Description: Surveys psychological approaches to group processes and functions. Topics may include structure, influence, leadership, conflict, and performance. Letter grade only.</w:t>
            </w:r>
          </w:p>
          <w:p w:rsidR="00EA22F8" w:rsidRPr="00EA22F8" w:rsidRDefault="00EA22F8" w:rsidP="00EA22F8">
            <w:pPr>
              <w:rPr>
                <w:rFonts w:ascii="Tahoma" w:hAnsi="Tahoma" w:cs="Tahoma"/>
              </w:rPr>
            </w:pPr>
          </w:p>
          <w:p w:rsidR="00EA22F8" w:rsidRPr="00EA22F8" w:rsidRDefault="00EA22F8" w:rsidP="00EA22F8">
            <w:pPr>
              <w:rPr>
                <w:rFonts w:ascii="Tahoma" w:hAnsi="Tahoma" w:cs="Tahoma"/>
              </w:rPr>
            </w:pPr>
            <w:r w:rsidRPr="00EA22F8">
              <w:rPr>
                <w:rFonts w:ascii="Tahoma" w:hAnsi="Tahoma" w:cs="Tahoma"/>
              </w:rPr>
              <w:t>Units: 3</w:t>
            </w:r>
          </w:p>
          <w:p w:rsidR="00EA22F8" w:rsidRPr="00EA22F8" w:rsidRDefault="00EA22F8" w:rsidP="00EA22F8">
            <w:pPr>
              <w:rPr>
                <w:rFonts w:ascii="Tahoma" w:eastAsia="Calibri" w:hAnsi="Tahoma" w:cs="Tahoma"/>
                <w:color w:val="3E3E3E"/>
              </w:rPr>
            </w:pPr>
          </w:p>
          <w:p w:rsidR="00EA22F8" w:rsidRPr="00EA22F8" w:rsidRDefault="00EA22F8" w:rsidP="00EA22F8">
            <w:pPr>
              <w:rPr>
                <w:rFonts w:ascii="Arial" w:hAnsi="Arial" w:cs="Arial"/>
                <w:sz w:val="22"/>
              </w:rPr>
            </w:pPr>
            <w:r w:rsidRPr="00EA22F8">
              <w:rPr>
                <w:rFonts w:ascii="Tahoma" w:eastAsia="Calibri" w:hAnsi="Tahoma" w:cs="Tahoma"/>
                <w:color w:val="3E3E3E"/>
              </w:rPr>
              <w:t xml:space="preserve">Prerequisite: </w:t>
            </w:r>
            <w:r w:rsidRPr="00EA22F8">
              <w:rPr>
                <w:rFonts w:ascii="Tahoma" w:hAnsi="Tahoma" w:cs="Tahoma"/>
                <w:b/>
              </w:rPr>
              <w:t xml:space="preserve">(PSY 215 or PSY 227), </w:t>
            </w:r>
            <w:r w:rsidRPr="00EA22F8">
              <w:rPr>
                <w:rFonts w:ascii="Tahoma" w:eastAsia="Calibri" w:hAnsi="Tahoma" w:cs="Tahoma"/>
                <w:color w:val="3E3E3E"/>
              </w:rPr>
              <w:t xml:space="preserve">PSY 230, </w:t>
            </w:r>
            <w:r w:rsidRPr="00EA22F8">
              <w:rPr>
                <w:rFonts w:ascii="Tahoma" w:eastAsia="Calibri" w:hAnsi="Tahoma" w:cs="Tahoma"/>
                <w:b/>
                <w:strike/>
                <w:color w:val="FF0000"/>
              </w:rPr>
              <w:t>PSY 250 and</w:t>
            </w:r>
            <w:r w:rsidRPr="00EA22F8">
              <w:rPr>
                <w:rFonts w:ascii="Tahoma" w:eastAsia="Calibri" w:hAnsi="Tahoma" w:cs="Tahoma"/>
                <w:color w:val="3E3E3E"/>
              </w:rPr>
              <w:t xml:space="preserve"> PSY 302W with grades of C or better </w:t>
            </w:r>
          </w:p>
          <w:p w:rsidR="00EA22F8" w:rsidRPr="00EA22F8" w:rsidRDefault="00EA22F8" w:rsidP="00EA22F8">
            <w:pPr>
              <w:rPr>
                <w:sz w:val="22"/>
              </w:rPr>
            </w:pPr>
          </w:p>
          <w:p w:rsidR="00EA22F8" w:rsidRPr="00EA22F8" w:rsidRDefault="00EA22F8" w:rsidP="00EA22F8">
            <w:pPr>
              <w:rPr>
                <w:sz w:val="22"/>
              </w:rPr>
            </w:pPr>
          </w:p>
          <w:p w:rsidR="00EA22F8" w:rsidRPr="00EA22F8" w:rsidRDefault="00F71899" w:rsidP="00EA22F8">
            <w:pPr>
              <w:widowControl w:val="0"/>
              <w:autoSpaceDE w:val="0"/>
              <w:autoSpaceDN w:val="0"/>
              <w:adjustRightInd w:val="0"/>
              <w:spacing w:line="400" w:lineRule="atLeast"/>
              <w:rPr>
                <w:rFonts w:ascii="Tahoma" w:eastAsia="Calibri" w:hAnsi="Tahoma" w:cs="Tahoma"/>
                <w:b/>
                <w:color w:val="548DD4" w:themeColor="text2" w:themeTint="99"/>
              </w:rPr>
            </w:pPr>
            <w:hyperlink r:id="rId15" w:history="1">
              <w:r w:rsidR="00EA22F8" w:rsidRPr="00EA22F8">
                <w:rPr>
                  <w:rFonts w:ascii="Tahoma" w:eastAsia="Calibri" w:hAnsi="Tahoma" w:cs="Tahoma"/>
                  <w:b/>
                  <w:bCs/>
                  <w:color w:val="548DD4" w:themeColor="text2" w:themeTint="99"/>
                </w:rPr>
                <w:t>PSY 326</w:t>
              </w:r>
            </w:hyperlink>
            <w:r w:rsidR="00EA22F8" w:rsidRPr="00EA22F8">
              <w:rPr>
                <w:rFonts w:ascii="Tahoma" w:hAnsi="Tahoma" w:cs="Tahoma"/>
                <w:b/>
                <w:color w:val="548DD4" w:themeColor="text2" w:themeTint="99"/>
              </w:rPr>
              <w:t xml:space="preserve">  GROUP BEHAVIOR-HONORS  (3) </w:t>
            </w:r>
          </w:p>
          <w:p w:rsidR="00EA22F8" w:rsidRPr="00EA22F8" w:rsidRDefault="00EA22F8" w:rsidP="00EA22F8">
            <w:pPr>
              <w:rPr>
                <w:rFonts w:ascii="Tahoma" w:hAnsi="Tahoma" w:cs="Tahoma"/>
              </w:rPr>
            </w:pPr>
            <w:r w:rsidRPr="00EA22F8">
              <w:rPr>
                <w:rFonts w:ascii="Tahoma" w:hAnsi="Tahoma" w:cs="Tahoma"/>
              </w:rPr>
              <w:t xml:space="preserve">Description: Surveys psychological approaches to group processes and functions. Topics may </w:t>
            </w:r>
            <w:r w:rsidRPr="00EA22F8">
              <w:rPr>
                <w:rFonts w:ascii="Tahoma" w:hAnsi="Tahoma" w:cs="Tahoma"/>
              </w:rPr>
              <w:lastRenderedPageBreak/>
              <w:t>include structure, influence, leadership, conflict, and performance. Letter grade only.</w:t>
            </w:r>
          </w:p>
          <w:p w:rsidR="00EA22F8" w:rsidRPr="00EA22F8" w:rsidRDefault="00EA22F8" w:rsidP="00EA22F8">
            <w:pPr>
              <w:rPr>
                <w:rFonts w:ascii="Tahoma" w:hAnsi="Tahoma" w:cs="Tahoma"/>
              </w:rPr>
            </w:pPr>
          </w:p>
          <w:p w:rsidR="00EA22F8" w:rsidRPr="00EA22F8" w:rsidRDefault="00EA22F8" w:rsidP="00EA22F8">
            <w:pPr>
              <w:rPr>
                <w:rFonts w:ascii="Tahoma" w:hAnsi="Tahoma" w:cs="Tahoma"/>
              </w:rPr>
            </w:pPr>
            <w:r w:rsidRPr="00EA22F8">
              <w:rPr>
                <w:rFonts w:ascii="Tahoma" w:hAnsi="Tahoma" w:cs="Tahoma"/>
              </w:rPr>
              <w:t>Units: 3</w:t>
            </w:r>
          </w:p>
          <w:p w:rsidR="00EA22F8" w:rsidRPr="00EA22F8" w:rsidRDefault="00EA22F8" w:rsidP="00EA22F8">
            <w:pPr>
              <w:rPr>
                <w:rFonts w:ascii="Tahoma" w:hAnsi="Tahoma" w:cs="Tahoma"/>
              </w:rPr>
            </w:pPr>
          </w:p>
          <w:p w:rsidR="00EA22F8" w:rsidRPr="00EA22F8" w:rsidRDefault="00EA22F8" w:rsidP="00EA22F8">
            <w:pPr>
              <w:rPr>
                <w:rFonts w:ascii="Tahoma" w:hAnsi="Tahoma" w:cs="Tahoma"/>
              </w:rPr>
            </w:pPr>
            <w:r w:rsidRPr="00EA22F8">
              <w:rPr>
                <w:rFonts w:ascii="Tahoma" w:hAnsi="Tahoma" w:cs="Tahoma"/>
              </w:rPr>
              <w:t xml:space="preserve">Prerequisite: </w:t>
            </w:r>
            <w:r w:rsidRPr="00EA22F8">
              <w:rPr>
                <w:rFonts w:ascii="Tahoma" w:hAnsi="Tahoma" w:cs="Tahoma"/>
                <w:b/>
              </w:rPr>
              <w:t xml:space="preserve">(PSY 215 or PSY 227), </w:t>
            </w:r>
            <w:r w:rsidRPr="00EA22F8">
              <w:rPr>
                <w:rFonts w:ascii="Tahoma" w:hAnsi="Tahoma" w:cs="Tahoma"/>
              </w:rPr>
              <w:t xml:space="preserve">PSY 230, </w:t>
            </w:r>
            <w:r w:rsidRPr="00EA22F8">
              <w:rPr>
                <w:rFonts w:ascii="Tahoma" w:hAnsi="Tahoma" w:cs="Tahoma"/>
                <w:b/>
                <w:strike/>
                <w:color w:val="FF0000"/>
              </w:rPr>
              <w:t>PSY 250 and</w:t>
            </w:r>
            <w:r w:rsidRPr="00EA22F8">
              <w:rPr>
                <w:rFonts w:ascii="Tahoma" w:hAnsi="Tahoma" w:cs="Tahoma"/>
              </w:rPr>
              <w:t xml:space="preserve"> PSY 302W with grades of C or better and Honors Student Group</w:t>
            </w:r>
          </w:p>
          <w:p w:rsidR="001F6DC8" w:rsidRPr="00BC2AFE" w:rsidRDefault="001F6DC8">
            <w:pPr>
              <w:rPr>
                <w:sz w:val="22"/>
              </w:rPr>
            </w:pPr>
          </w:p>
        </w:tc>
      </w:tr>
    </w:tbl>
    <w:p w:rsidR="001F6DC8" w:rsidRDefault="001F6DC8">
      <w:pPr>
        <w:rPr>
          <w:rFonts w:ascii="Arial" w:hAnsi="Arial" w:cs="Arial"/>
          <w:bCs/>
          <w:sz w:val="20"/>
        </w:rPr>
      </w:pPr>
      <w:r w:rsidRPr="00A1066F">
        <w:rPr>
          <w:rFonts w:ascii="Arial" w:hAnsi="Arial" w:cs="Arial"/>
          <w:bCs/>
          <w:color w:val="FF0000"/>
          <w:sz w:val="32"/>
        </w:rPr>
        <w:lastRenderedPageBreak/>
        <w:t>*</w:t>
      </w:r>
      <w:r w:rsidRPr="00E73CD9">
        <w:rPr>
          <w:rFonts w:ascii="Arial" w:hAnsi="Arial" w:cs="Arial"/>
          <w:bCs/>
          <w:sz w:val="20"/>
        </w:rPr>
        <w:t xml:space="preserve">if </w:t>
      </w:r>
      <w:r>
        <w:rPr>
          <w:rFonts w:ascii="Arial" w:hAnsi="Arial" w:cs="Arial"/>
          <w:bCs/>
          <w:sz w:val="20"/>
        </w:rPr>
        <w:t xml:space="preserve">there has been a previously approved UCC/UGC/ECCC </w:t>
      </w:r>
      <w:r w:rsidRPr="00E73CD9">
        <w:rPr>
          <w:rFonts w:ascii="Arial" w:hAnsi="Arial" w:cs="Arial"/>
          <w:bCs/>
          <w:sz w:val="20"/>
        </w:rPr>
        <w:t xml:space="preserve">change </w:t>
      </w:r>
      <w:r>
        <w:rPr>
          <w:rFonts w:ascii="Arial" w:hAnsi="Arial" w:cs="Arial"/>
          <w:bCs/>
          <w:sz w:val="20"/>
        </w:rPr>
        <w:t>since the last catalog year,</w:t>
      </w:r>
      <w:r w:rsidRPr="00E73CD9">
        <w:rPr>
          <w:rFonts w:ascii="Arial" w:hAnsi="Arial" w:cs="Arial"/>
          <w:bCs/>
          <w:sz w:val="20"/>
        </w:rPr>
        <w:t xml:space="preserve"> </w:t>
      </w:r>
      <w:r>
        <w:rPr>
          <w:rFonts w:ascii="Arial" w:hAnsi="Arial" w:cs="Arial"/>
          <w:bCs/>
          <w:sz w:val="20"/>
        </w:rPr>
        <w:t>please</w:t>
      </w:r>
      <w:r w:rsidRPr="00E73CD9">
        <w:rPr>
          <w:rFonts w:ascii="Arial" w:hAnsi="Arial" w:cs="Arial"/>
          <w:bCs/>
          <w:sz w:val="20"/>
        </w:rPr>
        <w:t xml:space="preserve"> copy th</w:t>
      </w:r>
      <w:r>
        <w:rPr>
          <w:rFonts w:ascii="Arial" w:hAnsi="Arial" w:cs="Arial"/>
          <w:bCs/>
          <w:sz w:val="20"/>
        </w:rPr>
        <w:t>e</w:t>
      </w:r>
      <w:r w:rsidRPr="00E73CD9">
        <w:rPr>
          <w:rFonts w:ascii="Arial" w:hAnsi="Arial" w:cs="Arial"/>
          <w:bCs/>
          <w:sz w:val="20"/>
        </w:rPr>
        <w:t xml:space="preserve"> </w:t>
      </w:r>
      <w:r>
        <w:rPr>
          <w:rFonts w:ascii="Arial" w:hAnsi="Arial" w:cs="Arial"/>
          <w:bCs/>
          <w:sz w:val="20"/>
        </w:rPr>
        <w:t xml:space="preserve">approved </w:t>
      </w:r>
      <w:r w:rsidRPr="00E73CD9">
        <w:rPr>
          <w:rFonts w:ascii="Arial" w:hAnsi="Arial" w:cs="Arial"/>
          <w:bCs/>
          <w:sz w:val="20"/>
        </w:rPr>
        <w:t xml:space="preserve">text </w:t>
      </w:r>
      <w:r>
        <w:rPr>
          <w:rFonts w:ascii="Arial" w:hAnsi="Arial" w:cs="Arial"/>
          <w:bCs/>
          <w:sz w:val="20"/>
        </w:rPr>
        <w:t xml:space="preserve">from the proposal form </w:t>
      </w:r>
      <w:r w:rsidRPr="00E73CD9">
        <w:rPr>
          <w:rFonts w:ascii="Arial" w:hAnsi="Arial" w:cs="Arial"/>
          <w:bCs/>
          <w:sz w:val="20"/>
        </w:rPr>
        <w:t>into this field.</w:t>
      </w:r>
    </w:p>
    <w:p w:rsidR="001F6DC8" w:rsidRDefault="001F6DC8">
      <w:pPr>
        <w:rPr>
          <w:rFonts w:ascii="Arial" w:hAnsi="Arial" w:cs="Arial"/>
          <w:bCs/>
          <w:sz w:val="20"/>
        </w:rPr>
      </w:pPr>
    </w:p>
    <w:p w:rsidR="001F6DC8" w:rsidRDefault="001F6DC8">
      <w:pPr>
        <w:rPr>
          <w:rFonts w:ascii="Arial" w:hAnsi="Arial" w:cs="Arial"/>
          <w:bCs/>
          <w:sz w:val="20"/>
        </w:rPr>
      </w:pPr>
      <w:r>
        <w:rPr>
          <w:rFonts w:ascii="Arial" w:hAnsi="Arial" w:cs="Arial"/>
        </w:rPr>
        <w:t xml:space="preserve">  7.  </w:t>
      </w:r>
      <w:r w:rsidRPr="00216AE8">
        <w:rPr>
          <w:rFonts w:ascii="Arial" w:hAnsi="Arial" w:cs="Arial"/>
        </w:rPr>
        <w:t>Justification for course change</w:t>
      </w:r>
      <w:r>
        <w:rPr>
          <w:rFonts w:ascii="Arial" w:hAnsi="Arial" w:cs="Arial"/>
        </w:rPr>
        <w:t>.</w:t>
      </w:r>
    </w:p>
    <w:p w:rsidR="001F6DC8" w:rsidRDefault="001F6DC8" w:rsidP="009F08E6">
      <w:pPr>
        <w:shd w:val="clear" w:color="auto" w:fill="D9D9D9"/>
        <w:rPr>
          <w:rFonts w:ascii="Arial" w:hAnsi="Arial" w:cs="Arial"/>
          <w:bCs/>
        </w:rPr>
      </w:pPr>
      <w:r>
        <w:rPr>
          <w:rFonts w:ascii="Arial" w:hAnsi="Arial" w:cs="Arial"/>
          <w:bCs/>
        </w:rPr>
        <w:t>The Department of Psychology is in the process of seeking approval for PSY 215 Abnormal Psycholog. PSY 215 is an appropriate prerequisite for PSY 326; it covers substantial foundation content regarding psychological behavior related to group processes. PSY 215 would also add flexibility for student degree planning.</w:t>
      </w:r>
    </w:p>
    <w:p w:rsidR="001F6DC8" w:rsidRPr="002B15C0" w:rsidRDefault="001F6DC8" w:rsidP="009F08E6">
      <w:pPr>
        <w:shd w:val="clear" w:color="auto" w:fill="D9D9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490"/>
        <w:gridCol w:w="5220"/>
      </w:tblGrid>
      <w:tr w:rsidR="001F6DC8">
        <w:trPr>
          <w:trHeight w:val="432"/>
        </w:trPr>
        <w:tc>
          <w:tcPr>
            <w:tcW w:w="5490" w:type="dxa"/>
            <w:vAlign w:val="bottom"/>
          </w:tcPr>
          <w:p w:rsidR="001F6DC8" w:rsidRPr="00BC2AFE" w:rsidRDefault="001F6DC8" w:rsidP="006A3881">
            <w:pPr>
              <w:rPr>
                <w:rFonts w:ascii="Arial" w:hAnsi="Arial" w:cs="Arial"/>
                <w:b/>
                <w:bCs/>
                <w:sz w:val="22"/>
                <w:u w:val="single"/>
              </w:rPr>
            </w:pPr>
            <w:r w:rsidRPr="00BC2AFE">
              <w:rPr>
                <w:rFonts w:ascii="Arial" w:eastAsia="Calibri" w:hAnsi="Arial" w:cs="Arial"/>
                <w:sz w:val="22"/>
              </w:rPr>
              <w:t xml:space="preserve">8.  Effective </w:t>
            </w:r>
            <w:r w:rsidRPr="00BC2AFE">
              <w:rPr>
                <w:rFonts w:ascii="Arial" w:eastAsia="Calibri" w:hAnsi="Arial" w:cs="Arial"/>
                <w:b/>
                <w:sz w:val="22"/>
              </w:rPr>
              <w:t>BEGINNING</w:t>
            </w:r>
            <w:r w:rsidRPr="00BC2AFE">
              <w:rPr>
                <w:rFonts w:ascii="Arial" w:eastAsia="Calibri" w:hAnsi="Arial" w:cs="Arial"/>
                <w:sz w:val="22"/>
              </w:rPr>
              <w:t xml:space="preserve"> of what term and year?</w:t>
            </w:r>
          </w:p>
        </w:tc>
        <w:tc>
          <w:tcPr>
            <w:tcW w:w="5220" w:type="dxa"/>
            <w:tcBorders>
              <w:bottom w:val="single" w:sz="4" w:space="0" w:color="auto"/>
            </w:tcBorders>
            <w:vAlign w:val="bottom"/>
          </w:tcPr>
          <w:p w:rsidR="001F6DC8" w:rsidRPr="00BC2AFE" w:rsidRDefault="001F6DC8" w:rsidP="009C3DFF">
            <w:pPr>
              <w:rPr>
                <w:rFonts w:ascii="Arial" w:hAnsi="Arial" w:cs="Arial"/>
                <w:b/>
                <w:bCs/>
                <w:sz w:val="22"/>
                <w:u w:val="single"/>
              </w:rPr>
            </w:pPr>
            <w:r w:rsidRPr="00BC2AFE">
              <w:rPr>
                <w:rFonts w:ascii="Arial" w:eastAsia="Calibri" w:hAnsi="Arial" w:cs="Arial"/>
                <w:b/>
                <w:bCs/>
                <w:sz w:val="22"/>
                <w:u w:val="single"/>
              </w:rPr>
              <w:t>Fall 2014</w:t>
            </w:r>
          </w:p>
        </w:tc>
      </w:tr>
      <w:tr w:rsidR="001F6DC8">
        <w:trPr>
          <w:trHeight w:val="144"/>
        </w:trPr>
        <w:tc>
          <w:tcPr>
            <w:tcW w:w="5490" w:type="dxa"/>
          </w:tcPr>
          <w:p w:rsidR="001F6DC8" w:rsidRPr="00BC2AFE" w:rsidRDefault="001F6DC8" w:rsidP="009C3DFF">
            <w:pPr>
              <w:rPr>
                <w:rFonts w:ascii="Arial" w:hAnsi="Arial" w:cs="Arial"/>
                <w:b/>
                <w:bCs/>
                <w:sz w:val="22"/>
                <w:u w:val="single"/>
              </w:rPr>
            </w:pPr>
            <w:r w:rsidRPr="00BC2AFE">
              <w:rPr>
                <w:rFonts w:ascii="Arial" w:eastAsia="Calibri" w:hAnsi="Arial" w:cs="Arial"/>
                <w:b/>
                <w:i/>
                <w:sz w:val="22"/>
              </w:rPr>
              <w:t>     </w:t>
            </w:r>
            <w:hyperlink r:id="rId16" w:history="1">
              <w:r w:rsidRPr="00BC2AFE">
                <w:rPr>
                  <w:rStyle w:val="Hyperlink"/>
                  <w:rFonts w:ascii="Arial" w:eastAsia="Calibri" w:hAnsi="Arial" w:cs="Arial"/>
                  <w:b/>
                  <w:sz w:val="22"/>
                </w:rPr>
                <w:t>See effective dates calendar</w:t>
              </w:r>
            </w:hyperlink>
            <w:r w:rsidRPr="00BC2AFE">
              <w:rPr>
                <w:rFonts w:eastAsia="Calibri"/>
                <w:sz w:val="22"/>
              </w:rPr>
              <w:t>.</w:t>
            </w:r>
          </w:p>
        </w:tc>
        <w:tc>
          <w:tcPr>
            <w:tcW w:w="5220" w:type="dxa"/>
            <w:tcBorders>
              <w:top w:val="single" w:sz="4" w:space="0" w:color="auto"/>
            </w:tcBorders>
          </w:tcPr>
          <w:p w:rsidR="001F6DC8" w:rsidRPr="00BC2AFE" w:rsidRDefault="001F6DC8" w:rsidP="009C3DFF">
            <w:pPr>
              <w:rPr>
                <w:rFonts w:ascii="Arial" w:hAnsi="Arial" w:cs="Arial"/>
                <w:b/>
                <w:bCs/>
                <w:sz w:val="22"/>
                <w:u w:val="single"/>
              </w:rPr>
            </w:pPr>
          </w:p>
        </w:tc>
      </w:tr>
    </w:tbl>
    <w:p w:rsidR="001F6DC8" w:rsidRDefault="001F6DC8" w:rsidP="0009620D">
      <w:pPr>
        <w:jc w:val="center"/>
        <w:rPr>
          <w:rFonts w:ascii="Arial" w:hAnsi="Arial" w:cs="Arial"/>
          <w:b/>
          <w:bCs/>
          <w:u w:val="single"/>
        </w:rPr>
      </w:pPr>
    </w:p>
    <w:p w:rsidR="001F6DC8" w:rsidRPr="000D6658" w:rsidRDefault="001F6DC8" w:rsidP="0009620D">
      <w:pPr>
        <w:jc w:val="center"/>
        <w:rPr>
          <w:rFonts w:ascii="Arial" w:hAnsi="Arial" w:cs="Arial"/>
        </w:rPr>
      </w:pPr>
      <w:r w:rsidRPr="000D6658">
        <w:rPr>
          <w:rFonts w:ascii="Arial" w:hAnsi="Arial" w:cs="Arial"/>
          <w:b/>
          <w:bCs/>
          <w:u w:val="single"/>
        </w:rPr>
        <w:t>IN THE FOLLOWING SECTION, COMPLETE ONLY WHAT IS CHANGING</w:t>
      </w:r>
    </w:p>
    <w:p w:rsidR="001F6DC8" w:rsidRPr="000D6658" w:rsidRDefault="001F6DC8">
      <w:pPr>
        <w:rPr>
          <w:rFonts w:ascii="Arial" w:hAnsi="Arial" w:cs="Arial"/>
        </w:rPr>
      </w:pPr>
    </w:p>
    <w:tbl>
      <w:tblPr>
        <w:tblStyle w:val="TableGrid"/>
        <w:tblW w:w="0" w:type="auto"/>
        <w:tblInd w:w="108" w:type="dxa"/>
        <w:tblLook w:val="00A0"/>
      </w:tblPr>
      <w:tblGrid>
        <w:gridCol w:w="5400"/>
        <w:gridCol w:w="5310"/>
      </w:tblGrid>
      <w:tr w:rsidR="001F6DC8" w:rsidRPr="000D6658">
        <w:tc>
          <w:tcPr>
            <w:tcW w:w="5400" w:type="dxa"/>
            <w:tcBorders>
              <w:top w:val="nil"/>
              <w:left w:val="nil"/>
              <w:right w:val="nil"/>
            </w:tcBorders>
          </w:tcPr>
          <w:p w:rsidR="001F6DC8" w:rsidRPr="00BC2AFE" w:rsidRDefault="001F6DC8" w:rsidP="000D6658">
            <w:pPr>
              <w:jc w:val="center"/>
              <w:rPr>
                <w:rFonts w:ascii="Arial" w:hAnsi="Arial" w:cs="Arial"/>
                <w:sz w:val="22"/>
              </w:rPr>
            </w:pPr>
            <w:r w:rsidRPr="00BC2AFE">
              <w:rPr>
                <w:rFonts w:ascii="Arial" w:eastAsia="Calibri" w:hAnsi="Arial" w:cs="Arial"/>
                <w:b/>
                <w:sz w:val="22"/>
              </w:rPr>
              <w:t>CURRENT</w:t>
            </w:r>
          </w:p>
        </w:tc>
        <w:tc>
          <w:tcPr>
            <w:tcW w:w="5310" w:type="dxa"/>
            <w:tcBorders>
              <w:top w:val="nil"/>
              <w:left w:val="nil"/>
              <w:right w:val="nil"/>
            </w:tcBorders>
          </w:tcPr>
          <w:p w:rsidR="001F6DC8" w:rsidRPr="00BC2AFE" w:rsidRDefault="001F6DC8" w:rsidP="000D6658">
            <w:pPr>
              <w:jc w:val="center"/>
              <w:rPr>
                <w:rFonts w:ascii="Arial" w:hAnsi="Arial" w:cs="Arial"/>
                <w:sz w:val="22"/>
              </w:rPr>
            </w:pPr>
            <w:r w:rsidRPr="00BC2AFE">
              <w:rPr>
                <w:rFonts w:ascii="Arial" w:eastAsia="Calibri" w:hAnsi="Arial" w:cs="Arial"/>
                <w:b/>
                <w:sz w:val="22"/>
              </w:rPr>
              <w:t>PROPOSED</w:t>
            </w:r>
          </w:p>
        </w:tc>
      </w:tr>
      <w:tr w:rsidR="001F6DC8" w:rsidRPr="000D6658">
        <w:tc>
          <w:tcPr>
            <w:tcW w:w="5400" w:type="dxa"/>
          </w:tcPr>
          <w:p w:rsidR="001F6DC8" w:rsidRPr="00BC2AFE" w:rsidRDefault="001F6DC8">
            <w:pPr>
              <w:rPr>
                <w:rFonts w:ascii="Arial" w:hAnsi="Arial" w:cs="Arial"/>
                <w:sz w:val="22"/>
              </w:rPr>
            </w:pPr>
            <w:r w:rsidRPr="00BC2AFE">
              <w:rPr>
                <w:rFonts w:ascii="Arial" w:eastAsia="Calibri" w:hAnsi="Arial" w:cs="Arial"/>
                <w:sz w:val="22"/>
              </w:rPr>
              <w:t>Current course subject and number:</w:t>
            </w:r>
          </w:p>
          <w:p w:rsidR="001F6DC8" w:rsidRPr="00BC2AFE" w:rsidRDefault="001F6DC8">
            <w:pPr>
              <w:rPr>
                <w:rFonts w:ascii="Arial" w:hAnsi="Arial" w:cs="Arial"/>
                <w:sz w:val="22"/>
              </w:rPr>
            </w:pPr>
          </w:p>
        </w:tc>
        <w:tc>
          <w:tcPr>
            <w:tcW w:w="5310" w:type="dxa"/>
          </w:tcPr>
          <w:p w:rsidR="001F6DC8" w:rsidRPr="00BC2AFE" w:rsidRDefault="001F6DC8">
            <w:pPr>
              <w:rPr>
                <w:rFonts w:ascii="Arial" w:hAnsi="Arial" w:cs="Arial"/>
                <w:sz w:val="22"/>
              </w:rPr>
            </w:pPr>
            <w:r w:rsidRPr="00BC2AFE">
              <w:rPr>
                <w:rFonts w:ascii="Arial" w:eastAsia="Calibri" w:hAnsi="Arial" w:cs="Arial"/>
                <w:sz w:val="22"/>
              </w:rPr>
              <w:t>Proposed course subject and number:</w:t>
            </w:r>
          </w:p>
        </w:tc>
      </w:tr>
      <w:tr w:rsidR="001F6DC8" w:rsidRPr="000D6658">
        <w:tc>
          <w:tcPr>
            <w:tcW w:w="5400" w:type="dxa"/>
          </w:tcPr>
          <w:p w:rsidR="001F6DC8" w:rsidRPr="00BC2AFE" w:rsidRDefault="001F6DC8">
            <w:pPr>
              <w:rPr>
                <w:rFonts w:ascii="Arial" w:hAnsi="Arial" w:cs="Arial"/>
                <w:sz w:val="22"/>
              </w:rPr>
            </w:pPr>
            <w:r w:rsidRPr="00BC2AFE">
              <w:rPr>
                <w:rFonts w:ascii="Arial" w:eastAsia="Calibri" w:hAnsi="Arial" w:cs="Arial"/>
                <w:sz w:val="22"/>
              </w:rPr>
              <w:t>Current number of units:</w:t>
            </w:r>
          </w:p>
          <w:p w:rsidR="001F6DC8" w:rsidRPr="00BC2AFE" w:rsidRDefault="001F6DC8">
            <w:pPr>
              <w:rPr>
                <w:rFonts w:ascii="Arial" w:hAnsi="Arial" w:cs="Arial"/>
                <w:sz w:val="22"/>
              </w:rPr>
            </w:pPr>
          </w:p>
        </w:tc>
        <w:tc>
          <w:tcPr>
            <w:tcW w:w="5310" w:type="dxa"/>
          </w:tcPr>
          <w:p w:rsidR="001F6DC8" w:rsidRPr="00BC2AFE" w:rsidRDefault="001F6DC8">
            <w:pPr>
              <w:rPr>
                <w:rFonts w:ascii="Arial" w:hAnsi="Arial" w:cs="Arial"/>
                <w:sz w:val="22"/>
              </w:rPr>
            </w:pPr>
            <w:r w:rsidRPr="00BC2AFE">
              <w:rPr>
                <w:rFonts w:ascii="Arial" w:eastAsia="Calibri" w:hAnsi="Arial" w:cs="Arial"/>
                <w:sz w:val="22"/>
              </w:rPr>
              <w:t>Proposed number of units:</w:t>
            </w:r>
          </w:p>
        </w:tc>
      </w:tr>
      <w:tr w:rsidR="001F6DC8" w:rsidRPr="000D6658">
        <w:tc>
          <w:tcPr>
            <w:tcW w:w="5400" w:type="dxa"/>
          </w:tcPr>
          <w:p w:rsidR="001F6DC8" w:rsidRPr="00BC2AFE" w:rsidRDefault="001F6DC8">
            <w:pPr>
              <w:rPr>
                <w:rFonts w:ascii="Arial" w:hAnsi="Arial" w:cs="Arial"/>
                <w:sz w:val="22"/>
              </w:rPr>
            </w:pPr>
            <w:r w:rsidRPr="00BC2AFE">
              <w:rPr>
                <w:rFonts w:ascii="Arial" w:eastAsia="Calibri" w:hAnsi="Arial" w:cs="Arial"/>
                <w:sz w:val="22"/>
              </w:rPr>
              <w:t>Current short course title:</w:t>
            </w:r>
          </w:p>
          <w:p w:rsidR="001F6DC8" w:rsidRPr="00BC2AFE" w:rsidRDefault="001F6DC8">
            <w:pPr>
              <w:rPr>
                <w:rFonts w:ascii="Arial" w:hAnsi="Arial" w:cs="Arial"/>
                <w:sz w:val="22"/>
              </w:rPr>
            </w:pPr>
          </w:p>
        </w:tc>
        <w:tc>
          <w:tcPr>
            <w:tcW w:w="5310" w:type="dxa"/>
          </w:tcPr>
          <w:p w:rsidR="001F6DC8" w:rsidRPr="00BC2AFE" w:rsidRDefault="001F6DC8">
            <w:pPr>
              <w:rPr>
                <w:rFonts w:ascii="Arial" w:hAnsi="Arial" w:cs="Arial"/>
                <w:sz w:val="22"/>
              </w:rPr>
            </w:pPr>
            <w:r w:rsidRPr="00BC2AFE">
              <w:rPr>
                <w:rFonts w:ascii="Arial" w:eastAsia="Calibri" w:hAnsi="Arial" w:cs="Arial"/>
                <w:sz w:val="22"/>
              </w:rPr>
              <w:t>Proposed short course title (max 30 characters):</w:t>
            </w:r>
          </w:p>
        </w:tc>
      </w:tr>
      <w:tr w:rsidR="001F6DC8" w:rsidRPr="000D6658">
        <w:tc>
          <w:tcPr>
            <w:tcW w:w="5400" w:type="dxa"/>
          </w:tcPr>
          <w:p w:rsidR="001F6DC8" w:rsidRPr="00BC2AFE" w:rsidRDefault="001F6DC8">
            <w:pPr>
              <w:rPr>
                <w:rFonts w:ascii="Arial" w:hAnsi="Arial" w:cs="Arial"/>
                <w:sz w:val="22"/>
              </w:rPr>
            </w:pPr>
            <w:r w:rsidRPr="00BC2AFE">
              <w:rPr>
                <w:rFonts w:ascii="Arial" w:eastAsia="Calibri" w:hAnsi="Arial" w:cs="Arial"/>
                <w:sz w:val="22"/>
              </w:rPr>
              <w:t>Current long course title:</w:t>
            </w:r>
          </w:p>
          <w:p w:rsidR="001F6DC8" w:rsidRPr="00BC2AFE" w:rsidRDefault="001F6DC8">
            <w:pPr>
              <w:rPr>
                <w:rFonts w:ascii="Arial" w:hAnsi="Arial" w:cs="Arial"/>
                <w:sz w:val="22"/>
              </w:rPr>
            </w:pPr>
          </w:p>
        </w:tc>
        <w:tc>
          <w:tcPr>
            <w:tcW w:w="5310" w:type="dxa"/>
          </w:tcPr>
          <w:p w:rsidR="001F6DC8" w:rsidRPr="00BC2AFE" w:rsidRDefault="001F6DC8">
            <w:pPr>
              <w:rPr>
                <w:rFonts w:ascii="Arial" w:hAnsi="Arial" w:cs="Arial"/>
                <w:sz w:val="22"/>
              </w:rPr>
            </w:pPr>
            <w:r w:rsidRPr="00BC2AFE">
              <w:rPr>
                <w:rFonts w:ascii="Arial" w:eastAsia="Calibri" w:hAnsi="Arial" w:cs="Arial"/>
                <w:sz w:val="22"/>
              </w:rPr>
              <w:t>Proposed long course title (max 100 characters):</w:t>
            </w:r>
          </w:p>
        </w:tc>
      </w:tr>
      <w:tr w:rsidR="001F6DC8" w:rsidRPr="000D6658">
        <w:tc>
          <w:tcPr>
            <w:tcW w:w="5400" w:type="dxa"/>
          </w:tcPr>
          <w:p w:rsidR="001F6DC8" w:rsidRPr="00BC2AFE" w:rsidRDefault="001F6DC8" w:rsidP="000D6658">
            <w:pPr>
              <w:rPr>
                <w:rFonts w:ascii="Arial" w:hAnsi="Arial" w:cs="Arial"/>
                <w:sz w:val="22"/>
              </w:rPr>
            </w:pPr>
            <w:r w:rsidRPr="00BC2AFE">
              <w:rPr>
                <w:rFonts w:ascii="Arial" w:eastAsia="Calibri" w:hAnsi="Arial" w:cs="Arial"/>
                <w:sz w:val="22"/>
              </w:rPr>
              <w:t>Current grading option:</w:t>
            </w:r>
          </w:p>
          <w:p w:rsidR="001F6DC8" w:rsidRPr="00BC2AFE" w:rsidRDefault="001F6DC8" w:rsidP="000D6658">
            <w:pPr>
              <w:rPr>
                <w:rFonts w:ascii="Arial" w:hAnsi="Arial" w:cs="Arial"/>
                <w:sz w:val="22"/>
              </w:rPr>
            </w:pPr>
            <w:r w:rsidRPr="00BC2AFE">
              <w:rPr>
                <w:rFonts w:ascii="Arial" w:eastAsia="Calibri" w:hAnsi="Arial" w:cs="Arial"/>
                <w:bCs/>
                <w:sz w:val="22"/>
              </w:rPr>
              <w:t xml:space="preserve">letter grade </w:t>
            </w:r>
            <w:r w:rsidR="00F71899" w:rsidRPr="00BC2AFE">
              <w:rPr>
                <w:rFonts w:ascii="Arial" w:eastAsia="Calibri" w:hAnsi="Arial" w:cs="Arial"/>
                <w:bCs/>
                <w:sz w:val="22"/>
              </w:rPr>
              <w:fldChar w:fldCharType="begin">
                <w:ffData>
                  <w:name w:val="Check22"/>
                  <w:enabled/>
                  <w:calcOnExit w:val="0"/>
                  <w:checkBox>
                    <w:sizeAuto/>
                    <w:default w:val="0"/>
                  </w:checkBox>
                </w:ffData>
              </w:fldChar>
            </w:r>
            <w:r w:rsidRPr="00BC2AFE">
              <w:rPr>
                <w:rFonts w:ascii="Arial" w:eastAsia="Calibri" w:hAnsi="Arial" w:cs="Arial"/>
                <w:bCs/>
                <w:sz w:val="22"/>
              </w:rPr>
              <w:instrText xml:space="preserve"> FORMCHECKBOX </w:instrText>
            </w:r>
            <w:r w:rsidR="00F71899">
              <w:rPr>
                <w:rFonts w:ascii="Arial" w:eastAsia="Calibri" w:hAnsi="Arial" w:cs="Arial"/>
                <w:bCs/>
                <w:sz w:val="22"/>
              </w:rPr>
            </w:r>
            <w:r w:rsidR="00F71899">
              <w:rPr>
                <w:rFonts w:ascii="Arial" w:eastAsia="Calibri" w:hAnsi="Arial" w:cs="Arial"/>
                <w:bCs/>
                <w:sz w:val="22"/>
              </w:rPr>
              <w:fldChar w:fldCharType="separate"/>
            </w:r>
            <w:r w:rsidR="00F71899" w:rsidRPr="00BC2AFE">
              <w:rPr>
                <w:rFonts w:ascii="Arial" w:eastAsia="Calibri" w:hAnsi="Arial" w:cs="Arial"/>
                <w:bCs/>
                <w:sz w:val="22"/>
              </w:rPr>
              <w:fldChar w:fldCharType="end"/>
            </w:r>
            <w:r w:rsidRPr="00BC2AFE">
              <w:rPr>
                <w:rFonts w:ascii="Arial" w:eastAsia="Calibri" w:hAnsi="Arial" w:cs="Arial"/>
                <w:bCs/>
                <w:sz w:val="22"/>
              </w:rPr>
              <w:t xml:space="preserve"> pass/fail </w:t>
            </w:r>
            <w:bookmarkStart w:id="2" w:name="Check24"/>
            <w:r w:rsidR="00F71899" w:rsidRPr="00BC2AFE">
              <w:rPr>
                <w:rFonts w:ascii="Arial" w:eastAsia="Calibri" w:hAnsi="Arial" w:cs="Arial"/>
                <w:bCs/>
                <w:sz w:val="22"/>
              </w:rPr>
              <w:fldChar w:fldCharType="begin">
                <w:ffData>
                  <w:name w:val="Check24"/>
                  <w:enabled/>
                  <w:calcOnExit w:val="0"/>
                  <w:checkBox>
                    <w:sizeAuto/>
                    <w:default w:val="0"/>
                  </w:checkBox>
                </w:ffData>
              </w:fldChar>
            </w:r>
            <w:r w:rsidRPr="00BC2AFE">
              <w:rPr>
                <w:rFonts w:ascii="Arial" w:eastAsia="Calibri" w:hAnsi="Arial" w:cs="Arial"/>
                <w:bCs/>
                <w:sz w:val="22"/>
              </w:rPr>
              <w:instrText xml:space="preserve"> FORMCHECKBOX </w:instrText>
            </w:r>
            <w:r w:rsidR="00F71899">
              <w:rPr>
                <w:rFonts w:ascii="Arial" w:eastAsia="Calibri" w:hAnsi="Arial" w:cs="Arial"/>
                <w:bCs/>
                <w:sz w:val="22"/>
              </w:rPr>
            </w:r>
            <w:r w:rsidR="00F71899">
              <w:rPr>
                <w:rFonts w:ascii="Arial" w:eastAsia="Calibri" w:hAnsi="Arial" w:cs="Arial"/>
                <w:bCs/>
                <w:sz w:val="22"/>
              </w:rPr>
              <w:fldChar w:fldCharType="separate"/>
            </w:r>
            <w:r w:rsidR="00F71899" w:rsidRPr="00BC2AFE">
              <w:rPr>
                <w:rFonts w:ascii="Arial" w:eastAsia="Calibri" w:hAnsi="Arial" w:cs="Arial"/>
                <w:bCs/>
                <w:sz w:val="22"/>
              </w:rPr>
              <w:fldChar w:fldCharType="end"/>
            </w:r>
            <w:bookmarkEnd w:id="2"/>
            <w:r w:rsidRPr="00BC2AFE">
              <w:rPr>
                <w:rFonts w:ascii="Arial" w:eastAsia="Calibri" w:hAnsi="Arial" w:cs="Arial"/>
                <w:bCs/>
                <w:sz w:val="22"/>
              </w:rPr>
              <w:t xml:space="preserve">  or both   </w:t>
            </w:r>
            <w:r w:rsidR="00F71899" w:rsidRPr="00BC2AFE">
              <w:rPr>
                <w:rFonts w:ascii="Arial" w:eastAsia="Calibri" w:hAnsi="Arial" w:cs="Arial"/>
                <w:bCs/>
                <w:sz w:val="22"/>
              </w:rPr>
              <w:fldChar w:fldCharType="begin">
                <w:ffData>
                  <w:name w:val="Check22"/>
                  <w:enabled/>
                  <w:calcOnExit w:val="0"/>
                  <w:checkBox>
                    <w:sizeAuto/>
                    <w:default w:val="0"/>
                  </w:checkBox>
                </w:ffData>
              </w:fldChar>
            </w:r>
            <w:r w:rsidRPr="00BC2AFE">
              <w:rPr>
                <w:rFonts w:ascii="Arial" w:eastAsia="Calibri" w:hAnsi="Arial" w:cs="Arial"/>
                <w:bCs/>
                <w:sz w:val="22"/>
              </w:rPr>
              <w:instrText xml:space="preserve"> FORMCHECKBOX </w:instrText>
            </w:r>
            <w:r w:rsidR="00F71899">
              <w:rPr>
                <w:rFonts w:ascii="Arial" w:eastAsia="Calibri" w:hAnsi="Arial" w:cs="Arial"/>
                <w:bCs/>
                <w:sz w:val="22"/>
              </w:rPr>
            </w:r>
            <w:r w:rsidR="00F71899">
              <w:rPr>
                <w:rFonts w:ascii="Arial" w:eastAsia="Calibri" w:hAnsi="Arial" w:cs="Arial"/>
                <w:bCs/>
                <w:sz w:val="22"/>
              </w:rPr>
              <w:fldChar w:fldCharType="separate"/>
            </w:r>
            <w:r w:rsidR="00F71899" w:rsidRPr="00BC2AFE">
              <w:rPr>
                <w:rFonts w:ascii="Arial" w:eastAsia="Calibri" w:hAnsi="Arial" w:cs="Arial"/>
                <w:bCs/>
                <w:sz w:val="22"/>
              </w:rPr>
              <w:fldChar w:fldCharType="end"/>
            </w:r>
          </w:p>
        </w:tc>
        <w:tc>
          <w:tcPr>
            <w:tcW w:w="5310" w:type="dxa"/>
          </w:tcPr>
          <w:p w:rsidR="001F6DC8" w:rsidRPr="00BC2AFE" w:rsidRDefault="001F6DC8" w:rsidP="000D6658">
            <w:pPr>
              <w:rPr>
                <w:rFonts w:ascii="Arial" w:hAnsi="Arial" w:cs="Arial"/>
                <w:sz w:val="22"/>
              </w:rPr>
            </w:pPr>
            <w:r w:rsidRPr="00BC2AFE">
              <w:rPr>
                <w:rFonts w:ascii="Arial" w:eastAsia="Calibri" w:hAnsi="Arial" w:cs="Arial"/>
                <w:sz w:val="22"/>
              </w:rPr>
              <w:t>Proposed grading option:</w:t>
            </w:r>
          </w:p>
          <w:p w:rsidR="001F6DC8" w:rsidRPr="00BC2AFE" w:rsidRDefault="001F6DC8" w:rsidP="000D6658">
            <w:pPr>
              <w:rPr>
                <w:rFonts w:ascii="Arial" w:hAnsi="Arial" w:cs="Arial"/>
                <w:sz w:val="22"/>
              </w:rPr>
            </w:pPr>
            <w:r w:rsidRPr="00BC2AFE">
              <w:rPr>
                <w:rFonts w:ascii="Arial" w:eastAsia="Calibri" w:hAnsi="Arial" w:cs="Arial"/>
                <w:bCs/>
                <w:sz w:val="22"/>
              </w:rPr>
              <w:t xml:space="preserve">letter grade </w:t>
            </w:r>
            <w:r w:rsidR="00F71899" w:rsidRPr="00BC2AFE">
              <w:rPr>
                <w:rFonts w:ascii="Arial" w:eastAsia="Calibri" w:hAnsi="Arial" w:cs="Arial"/>
                <w:bCs/>
                <w:sz w:val="22"/>
              </w:rPr>
              <w:fldChar w:fldCharType="begin">
                <w:ffData>
                  <w:name w:val="Check22"/>
                  <w:enabled/>
                  <w:calcOnExit w:val="0"/>
                  <w:checkBox>
                    <w:sizeAuto/>
                    <w:default w:val="0"/>
                  </w:checkBox>
                </w:ffData>
              </w:fldChar>
            </w:r>
            <w:r w:rsidRPr="00BC2AFE">
              <w:rPr>
                <w:rFonts w:ascii="Arial" w:eastAsia="Calibri" w:hAnsi="Arial" w:cs="Arial"/>
                <w:bCs/>
                <w:sz w:val="22"/>
              </w:rPr>
              <w:instrText xml:space="preserve"> FORMCHECKBOX </w:instrText>
            </w:r>
            <w:r w:rsidR="00F71899">
              <w:rPr>
                <w:rFonts w:ascii="Arial" w:eastAsia="Calibri" w:hAnsi="Arial" w:cs="Arial"/>
                <w:bCs/>
                <w:sz w:val="22"/>
              </w:rPr>
            </w:r>
            <w:r w:rsidR="00F71899">
              <w:rPr>
                <w:rFonts w:ascii="Arial" w:eastAsia="Calibri" w:hAnsi="Arial" w:cs="Arial"/>
                <w:bCs/>
                <w:sz w:val="22"/>
              </w:rPr>
              <w:fldChar w:fldCharType="separate"/>
            </w:r>
            <w:r w:rsidR="00F71899" w:rsidRPr="00BC2AFE">
              <w:rPr>
                <w:rFonts w:ascii="Arial" w:eastAsia="Calibri" w:hAnsi="Arial" w:cs="Arial"/>
                <w:bCs/>
                <w:sz w:val="22"/>
              </w:rPr>
              <w:fldChar w:fldCharType="end"/>
            </w:r>
            <w:r w:rsidRPr="00BC2AFE">
              <w:rPr>
                <w:rFonts w:ascii="Arial" w:eastAsia="Calibri" w:hAnsi="Arial" w:cs="Arial"/>
                <w:bCs/>
                <w:sz w:val="22"/>
              </w:rPr>
              <w:t xml:space="preserve">  pass/fail </w:t>
            </w:r>
            <w:bookmarkStart w:id="3" w:name="Check25"/>
            <w:r w:rsidR="00F71899" w:rsidRPr="00BC2AFE">
              <w:rPr>
                <w:rFonts w:ascii="Arial" w:eastAsia="Calibri" w:hAnsi="Arial" w:cs="Arial"/>
                <w:bCs/>
                <w:sz w:val="22"/>
              </w:rPr>
              <w:fldChar w:fldCharType="begin">
                <w:ffData>
                  <w:name w:val="Check25"/>
                  <w:enabled/>
                  <w:calcOnExit w:val="0"/>
                  <w:checkBox>
                    <w:sizeAuto/>
                    <w:default w:val="0"/>
                  </w:checkBox>
                </w:ffData>
              </w:fldChar>
            </w:r>
            <w:r w:rsidRPr="00BC2AFE">
              <w:rPr>
                <w:rFonts w:ascii="Arial" w:eastAsia="Calibri" w:hAnsi="Arial" w:cs="Arial"/>
                <w:bCs/>
                <w:sz w:val="22"/>
              </w:rPr>
              <w:instrText xml:space="preserve"> FORMCHECKBOX </w:instrText>
            </w:r>
            <w:r w:rsidR="00F71899">
              <w:rPr>
                <w:rFonts w:ascii="Arial" w:eastAsia="Calibri" w:hAnsi="Arial" w:cs="Arial"/>
                <w:bCs/>
                <w:sz w:val="22"/>
              </w:rPr>
            </w:r>
            <w:r w:rsidR="00F71899">
              <w:rPr>
                <w:rFonts w:ascii="Arial" w:eastAsia="Calibri" w:hAnsi="Arial" w:cs="Arial"/>
                <w:bCs/>
                <w:sz w:val="22"/>
              </w:rPr>
              <w:fldChar w:fldCharType="separate"/>
            </w:r>
            <w:r w:rsidR="00F71899" w:rsidRPr="00BC2AFE">
              <w:rPr>
                <w:rFonts w:ascii="Arial" w:eastAsia="Calibri" w:hAnsi="Arial" w:cs="Arial"/>
                <w:bCs/>
                <w:sz w:val="22"/>
              </w:rPr>
              <w:fldChar w:fldCharType="end"/>
            </w:r>
            <w:bookmarkEnd w:id="3"/>
            <w:r w:rsidRPr="00BC2AFE">
              <w:rPr>
                <w:rFonts w:ascii="Arial" w:eastAsia="Calibri" w:hAnsi="Arial" w:cs="Arial"/>
                <w:bCs/>
                <w:sz w:val="22"/>
              </w:rPr>
              <w:t xml:space="preserve"> or both   </w:t>
            </w:r>
            <w:r w:rsidR="00F71899" w:rsidRPr="00BC2AFE">
              <w:rPr>
                <w:rFonts w:ascii="Arial" w:eastAsia="Calibri" w:hAnsi="Arial" w:cs="Arial"/>
                <w:bCs/>
                <w:sz w:val="22"/>
              </w:rPr>
              <w:fldChar w:fldCharType="begin">
                <w:ffData>
                  <w:name w:val="Check22"/>
                  <w:enabled/>
                  <w:calcOnExit w:val="0"/>
                  <w:checkBox>
                    <w:sizeAuto/>
                    <w:default w:val="0"/>
                  </w:checkBox>
                </w:ffData>
              </w:fldChar>
            </w:r>
            <w:r w:rsidRPr="00BC2AFE">
              <w:rPr>
                <w:rFonts w:ascii="Arial" w:eastAsia="Calibri" w:hAnsi="Arial" w:cs="Arial"/>
                <w:bCs/>
                <w:sz w:val="22"/>
              </w:rPr>
              <w:instrText xml:space="preserve"> FORMCHECKBOX </w:instrText>
            </w:r>
            <w:r w:rsidR="00F71899">
              <w:rPr>
                <w:rFonts w:ascii="Arial" w:eastAsia="Calibri" w:hAnsi="Arial" w:cs="Arial"/>
                <w:bCs/>
                <w:sz w:val="22"/>
              </w:rPr>
            </w:r>
            <w:r w:rsidR="00F71899">
              <w:rPr>
                <w:rFonts w:ascii="Arial" w:eastAsia="Calibri" w:hAnsi="Arial" w:cs="Arial"/>
                <w:bCs/>
                <w:sz w:val="22"/>
              </w:rPr>
              <w:fldChar w:fldCharType="separate"/>
            </w:r>
            <w:r w:rsidR="00F71899" w:rsidRPr="00BC2AFE">
              <w:rPr>
                <w:rFonts w:ascii="Arial" w:eastAsia="Calibri" w:hAnsi="Arial" w:cs="Arial"/>
                <w:bCs/>
                <w:sz w:val="22"/>
              </w:rPr>
              <w:fldChar w:fldCharType="end"/>
            </w:r>
          </w:p>
        </w:tc>
      </w:tr>
      <w:tr w:rsidR="001F6DC8" w:rsidRPr="000D6658">
        <w:tc>
          <w:tcPr>
            <w:tcW w:w="5400" w:type="dxa"/>
          </w:tcPr>
          <w:p w:rsidR="001F6DC8" w:rsidRPr="00BC2AFE" w:rsidRDefault="001F6DC8">
            <w:pPr>
              <w:rPr>
                <w:rFonts w:ascii="Arial" w:hAnsi="Arial" w:cs="Arial"/>
                <w:sz w:val="22"/>
              </w:rPr>
            </w:pPr>
            <w:r w:rsidRPr="00BC2AFE">
              <w:rPr>
                <w:rFonts w:ascii="Arial" w:eastAsia="Calibri" w:hAnsi="Arial" w:cs="Arial"/>
                <w:sz w:val="22"/>
              </w:rPr>
              <w:t>Current repeat for additional units:</w:t>
            </w:r>
          </w:p>
          <w:p w:rsidR="001F6DC8" w:rsidRPr="00BC2AFE" w:rsidRDefault="001F6DC8">
            <w:pPr>
              <w:rPr>
                <w:rFonts w:ascii="Arial" w:hAnsi="Arial" w:cs="Arial"/>
                <w:sz w:val="22"/>
              </w:rPr>
            </w:pPr>
          </w:p>
        </w:tc>
        <w:tc>
          <w:tcPr>
            <w:tcW w:w="5310" w:type="dxa"/>
          </w:tcPr>
          <w:p w:rsidR="001F6DC8" w:rsidRPr="00BC2AFE" w:rsidRDefault="001F6DC8">
            <w:pPr>
              <w:rPr>
                <w:rFonts w:ascii="Arial" w:hAnsi="Arial" w:cs="Arial"/>
                <w:sz w:val="22"/>
              </w:rPr>
            </w:pPr>
            <w:r w:rsidRPr="00BC2AFE">
              <w:rPr>
                <w:rFonts w:ascii="Arial" w:eastAsia="Calibri" w:hAnsi="Arial" w:cs="Arial"/>
                <w:sz w:val="22"/>
              </w:rPr>
              <w:t>Proposed repeat for additional units:</w:t>
            </w:r>
          </w:p>
        </w:tc>
      </w:tr>
      <w:tr w:rsidR="001F6DC8" w:rsidRPr="000D6658">
        <w:tc>
          <w:tcPr>
            <w:tcW w:w="5400" w:type="dxa"/>
          </w:tcPr>
          <w:p w:rsidR="001F6DC8" w:rsidRPr="00BC2AFE" w:rsidRDefault="001F6DC8">
            <w:pPr>
              <w:rPr>
                <w:rFonts w:ascii="Arial" w:hAnsi="Arial" w:cs="Arial"/>
                <w:sz w:val="22"/>
              </w:rPr>
            </w:pPr>
            <w:r w:rsidRPr="00BC2AFE">
              <w:rPr>
                <w:rFonts w:ascii="Arial" w:eastAsia="Calibri" w:hAnsi="Arial" w:cs="Arial"/>
                <w:sz w:val="22"/>
              </w:rPr>
              <w:t>Current max number of units:</w:t>
            </w:r>
          </w:p>
          <w:p w:rsidR="001F6DC8" w:rsidRPr="00BC2AFE" w:rsidRDefault="001F6DC8">
            <w:pPr>
              <w:rPr>
                <w:rFonts w:ascii="Arial" w:hAnsi="Arial" w:cs="Arial"/>
                <w:sz w:val="22"/>
              </w:rPr>
            </w:pPr>
          </w:p>
        </w:tc>
        <w:tc>
          <w:tcPr>
            <w:tcW w:w="5310" w:type="dxa"/>
          </w:tcPr>
          <w:p w:rsidR="001F6DC8" w:rsidRPr="00BC2AFE" w:rsidRDefault="001F6DC8">
            <w:pPr>
              <w:rPr>
                <w:rFonts w:ascii="Arial" w:hAnsi="Arial" w:cs="Arial"/>
                <w:sz w:val="22"/>
              </w:rPr>
            </w:pPr>
            <w:r w:rsidRPr="00BC2AFE">
              <w:rPr>
                <w:rFonts w:ascii="Arial" w:eastAsia="Calibri" w:hAnsi="Arial" w:cs="Arial"/>
                <w:sz w:val="22"/>
              </w:rPr>
              <w:t>Proposed max number of units:</w:t>
            </w:r>
          </w:p>
        </w:tc>
      </w:tr>
      <w:tr w:rsidR="001F6DC8" w:rsidRPr="000D6658">
        <w:tc>
          <w:tcPr>
            <w:tcW w:w="5400" w:type="dxa"/>
          </w:tcPr>
          <w:p w:rsidR="001F6DC8" w:rsidRPr="00BC2AFE" w:rsidRDefault="001F6DC8">
            <w:pPr>
              <w:rPr>
                <w:rFonts w:ascii="Arial" w:eastAsia="Calibri" w:hAnsi="Arial" w:cs="Arial"/>
                <w:sz w:val="22"/>
              </w:rPr>
            </w:pPr>
            <w:r w:rsidRPr="00BC2AFE">
              <w:rPr>
                <w:rFonts w:ascii="Arial" w:eastAsia="Calibri" w:hAnsi="Arial" w:cs="Arial"/>
                <w:sz w:val="22"/>
              </w:rPr>
              <w:t>Current prerequisite:</w:t>
            </w:r>
          </w:p>
          <w:p w:rsidR="001F6DC8" w:rsidRPr="00A517A3" w:rsidRDefault="001F6DC8">
            <w:pPr>
              <w:rPr>
                <w:rFonts w:ascii="Arial" w:hAnsi="Arial" w:cs="Arial"/>
                <w:b/>
                <w:sz w:val="22"/>
              </w:rPr>
            </w:pPr>
            <w:r w:rsidRPr="00A517A3">
              <w:rPr>
                <w:rFonts w:ascii="Arial" w:eastAsia="Calibri" w:hAnsi="Arial" w:cs="Arial"/>
                <w:b/>
                <w:sz w:val="22"/>
              </w:rPr>
              <w:t>PSY 230, PSY 302w, and PSY 227</w:t>
            </w:r>
          </w:p>
        </w:tc>
        <w:tc>
          <w:tcPr>
            <w:tcW w:w="5310" w:type="dxa"/>
          </w:tcPr>
          <w:p w:rsidR="001F6DC8" w:rsidRPr="00A517A3" w:rsidRDefault="001F6DC8" w:rsidP="000D6658">
            <w:pPr>
              <w:rPr>
                <w:rFonts w:ascii="Arial" w:hAnsi="Arial" w:cs="Arial"/>
                <w:b/>
                <w:sz w:val="22"/>
              </w:rPr>
            </w:pPr>
            <w:r w:rsidRPr="00BC2AFE">
              <w:rPr>
                <w:rFonts w:ascii="Arial" w:eastAsia="Calibri" w:hAnsi="Arial" w:cs="Arial"/>
                <w:sz w:val="22"/>
              </w:rPr>
              <w:t>Proposed prerequisite (include rationale in the justification</w:t>
            </w:r>
            <w:r w:rsidRPr="00A517A3">
              <w:rPr>
                <w:rFonts w:ascii="Arial" w:eastAsia="Calibri" w:hAnsi="Arial" w:cs="Arial"/>
                <w:b/>
                <w:sz w:val="22"/>
              </w:rPr>
              <w:t>): PSY 230, PSY 302w, and (PSY 215 or PSY 227)</w:t>
            </w:r>
          </w:p>
          <w:p w:rsidR="001F6DC8" w:rsidRPr="00BC2AFE" w:rsidRDefault="001F6DC8">
            <w:pPr>
              <w:rPr>
                <w:rFonts w:ascii="Arial" w:hAnsi="Arial" w:cs="Arial"/>
                <w:sz w:val="22"/>
              </w:rPr>
            </w:pPr>
          </w:p>
        </w:tc>
      </w:tr>
      <w:tr w:rsidR="001F6DC8" w:rsidRPr="000D6658">
        <w:tc>
          <w:tcPr>
            <w:tcW w:w="5400" w:type="dxa"/>
          </w:tcPr>
          <w:p w:rsidR="001F6DC8" w:rsidRPr="00BC2AFE" w:rsidRDefault="001F6DC8" w:rsidP="000D6658">
            <w:pPr>
              <w:rPr>
                <w:rFonts w:ascii="Arial" w:hAnsi="Arial" w:cs="Arial"/>
                <w:sz w:val="22"/>
              </w:rPr>
            </w:pPr>
            <w:r w:rsidRPr="00BC2AFE">
              <w:rPr>
                <w:rFonts w:ascii="Arial" w:eastAsia="Calibri" w:hAnsi="Arial" w:cs="Arial"/>
                <w:sz w:val="22"/>
              </w:rPr>
              <w:t>Current co-requisite:</w:t>
            </w:r>
          </w:p>
          <w:p w:rsidR="001F6DC8" w:rsidRPr="00BC2AFE" w:rsidRDefault="001F6DC8">
            <w:pPr>
              <w:rPr>
                <w:rFonts w:ascii="Arial" w:hAnsi="Arial" w:cs="Arial"/>
                <w:sz w:val="22"/>
              </w:rPr>
            </w:pPr>
          </w:p>
        </w:tc>
        <w:tc>
          <w:tcPr>
            <w:tcW w:w="5310" w:type="dxa"/>
          </w:tcPr>
          <w:p w:rsidR="001F6DC8" w:rsidRPr="00BC2AFE" w:rsidRDefault="001F6DC8" w:rsidP="000D6658">
            <w:pPr>
              <w:rPr>
                <w:rFonts w:ascii="Arial" w:hAnsi="Arial" w:cs="Arial"/>
                <w:sz w:val="22"/>
              </w:rPr>
            </w:pPr>
            <w:r w:rsidRPr="00BC2AFE">
              <w:rPr>
                <w:rFonts w:ascii="Arial" w:eastAsia="Calibri" w:hAnsi="Arial" w:cs="Arial"/>
                <w:sz w:val="22"/>
              </w:rPr>
              <w:t>Proposed co-requisite (include rationale in the justification):</w:t>
            </w:r>
          </w:p>
          <w:p w:rsidR="001F6DC8" w:rsidRPr="00BC2AFE" w:rsidRDefault="001F6DC8">
            <w:pPr>
              <w:rPr>
                <w:rFonts w:ascii="Arial" w:hAnsi="Arial" w:cs="Arial"/>
                <w:sz w:val="22"/>
              </w:rPr>
            </w:pPr>
          </w:p>
        </w:tc>
      </w:tr>
      <w:tr w:rsidR="001F6DC8" w:rsidRPr="000D6658">
        <w:tc>
          <w:tcPr>
            <w:tcW w:w="5400" w:type="dxa"/>
          </w:tcPr>
          <w:p w:rsidR="001F6DC8" w:rsidRPr="00BC2AFE" w:rsidRDefault="001F6DC8">
            <w:pPr>
              <w:rPr>
                <w:rFonts w:ascii="Arial" w:hAnsi="Arial" w:cs="Arial"/>
                <w:sz w:val="22"/>
              </w:rPr>
            </w:pPr>
            <w:r w:rsidRPr="00BC2AFE">
              <w:rPr>
                <w:rFonts w:ascii="Arial" w:eastAsia="Calibri" w:hAnsi="Arial" w:cs="Arial"/>
                <w:sz w:val="22"/>
              </w:rPr>
              <w:t>Current co-convene with:</w:t>
            </w:r>
          </w:p>
        </w:tc>
        <w:tc>
          <w:tcPr>
            <w:tcW w:w="5310" w:type="dxa"/>
          </w:tcPr>
          <w:p w:rsidR="001F6DC8" w:rsidRPr="00BC2AFE" w:rsidRDefault="001F6DC8" w:rsidP="000D6658">
            <w:pPr>
              <w:rPr>
                <w:rFonts w:ascii="Arial" w:hAnsi="Arial" w:cs="Arial"/>
                <w:sz w:val="22"/>
              </w:rPr>
            </w:pPr>
            <w:r w:rsidRPr="00BC2AFE">
              <w:rPr>
                <w:rFonts w:ascii="Arial" w:eastAsia="Calibri" w:hAnsi="Arial" w:cs="Arial"/>
                <w:sz w:val="22"/>
              </w:rPr>
              <w:t>Proposed co-convene with:</w:t>
            </w:r>
          </w:p>
          <w:p w:rsidR="001F6DC8" w:rsidRPr="00BC2AFE" w:rsidRDefault="001F6DC8">
            <w:pPr>
              <w:rPr>
                <w:rFonts w:ascii="Arial" w:hAnsi="Arial" w:cs="Arial"/>
                <w:sz w:val="22"/>
              </w:rPr>
            </w:pPr>
          </w:p>
        </w:tc>
      </w:tr>
      <w:tr w:rsidR="001F6DC8" w:rsidRPr="000D6658">
        <w:tc>
          <w:tcPr>
            <w:tcW w:w="5400" w:type="dxa"/>
          </w:tcPr>
          <w:p w:rsidR="001F6DC8" w:rsidRPr="00BC2AFE" w:rsidRDefault="001F6DC8">
            <w:pPr>
              <w:rPr>
                <w:rFonts w:ascii="Arial" w:hAnsi="Arial" w:cs="Arial"/>
                <w:sz w:val="22"/>
              </w:rPr>
            </w:pPr>
            <w:r w:rsidRPr="00BC2AFE">
              <w:rPr>
                <w:rFonts w:ascii="Arial" w:eastAsia="Calibri" w:hAnsi="Arial" w:cs="Arial"/>
                <w:sz w:val="22"/>
              </w:rPr>
              <w:t>Current cross list with:</w:t>
            </w:r>
          </w:p>
        </w:tc>
        <w:tc>
          <w:tcPr>
            <w:tcW w:w="5310" w:type="dxa"/>
          </w:tcPr>
          <w:p w:rsidR="001F6DC8" w:rsidRPr="00BC2AFE" w:rsidRDefault="001F6DC8" w:rsidP="000D6658">
            <w:pPr>
              <w:rPr>
                <w:rFonts w:ascii="Arial" w:hAnsi="Arial" w:cs="Arial"/>
                <w:sz w:val="22"/>
              </w:rPr>
            </w:pPr>
            <w:r w:rsidRPr="00BC2AFE">
              <w:rPr>
                <w:rFonts w:ascii="Arial" w:eastAsia="Calibri" w:hAnsi="Arial" w:cs="Arial"/>
                <w:sz w:val="22"/>
              </w:rPr>
              <w:t>Proposed cross list with:</w:t>
            </w:r>
          </w:p>
          <w:p w:rsidR="001F6DC8" w:rsidRPr="00BC2AFE" w:rsidRDefault="001F6DC8">
            <w:pPr>
              <w:rPr>
                <w:rFonts w:ascii="Arial" w:hAnsi="Arial" w:cs="Arial"/>
                <w:sz w:val="22"/>
              </w:rPr>
            </w:pPr>
          </w:p>
        </w:tc>
      </w:tr>
    </w:tbl>
    <w:p w:rsidR="001F6DC8" w:rsidRDefault="001F6DC8"/>
    <w:p w:rsidR="001F6DC8" w:rsidRPr="002B10D3" w:rsidRDefault="001F6DC8">
      <w:pPr>
        <w:rPr>
          <w:rFonts w:ascii="Arial" w:hAnsi="Arial" w:cs="Arial"/>
        </w:rPr>
      </w:pPr>
      <w:r>
        <w:rPr>
          <w:rFonts w:ascii="Arial" w:hAnsi="Arial" w:cs="Arial"/>
        </w:rPr>
        <w:t>9</w:t>
      </w:r>
      <w:r w:rsidRPr="006B36D4">
        <w:rPr>
          <w:rFonts w:ascii="Arial" w:hAnsi="Arial" w:cs="Arial"/>
        </w:rPr>
        <w:t xml:space="preserve">.  </w:t>
      </w:r>
      <w:r>
        <w:rPr>
          <w:rFonts w:ascii="Arial" w:hAnsi="Arial" w:cs="Arial"/>
        </w:rPr>
        <w:t xml:space="preserve"> </w:t>
      </w:r>
      <w:r w:rsidRPr="006B36D4">
        <w:rPr>
          <w:rFonts w:ascii="Arial" w:hAnsi="Arial" w:cs="Arial"/>
        </w:rPr>
        <w:t>Is this course in any plan (major, minor, or certificate) or sub plan (emphasis)?</w:t>
      </w:r>
      <w:r>
        <w:rPr>
          <w:rFonts w:ascii="Arial" w:hAnsi="Arial" w:cs="Arial"/>
        </w:rPr>
        <w:t xml:space="preserve"> </w:t>
      </w:r>
      <w:r w:rsidRPr="00B33138">
        <w:rPr>
          <w:rFonts w:ascii="Arial" w:hAnsi="Arial" w:cs="Arial"/>
          <w:bCs/>
        </w:rPr>
        <w:t xml:space="preserve">Yes </w:t>
      </w:r>
      <w:bookmarkStart w:id="4" w:name="Check28"/>
      <w:r w:rsidR="00F71899" w:rsidRPr="00B33138">
        <w:rPr>
          <w:rFonts w:ascii="Arial" w:hAnsi="Arial" w:cs="Arial"/>
          <w:bCs/>
        </w:rPr>
        <w:fldChar w:fldCharType="begin">
          <w:ffData>
            <w:name w:val="Check28"/>
            <w:enabled/>
            <w:calcOnExit w:val="0"/>
            <w:checkBox>
              <w:sizeAuto/>
              <w:default w:val="1"/>
            </w:checkBox>
          </w:ffData>
        </w:fldChar>
      </w:r>
      <w:r w:rsidRPr="00B33138">
        <w:rPr>
          <w:rFonts w:ascii="Arial" w:hAnsi="Arial" w:cs="Arial"/>
          <w:bCs/>
        </w:rPr>
        <w:instrText xml:space="preserve"> FORMCHECKBOX </w:instrText>
      </w:r>
      <w:r w:rsidR="00F71899">
        <w:rPr>
          <w:rFonts w:ascii="Arial" w:hAnsi="Arial" w:cs="Arial"/>
          <w:bCs/>
        </w:rPr>
      </w:r>
      <w:r w:rsidR="00F71899">
        <w:rPr>
          <w:rFonts w:ascii="Arial" w:hAnsi="Arial" w:cs="Arial"/>
          <w:bCs/>
        </w:rPr>
        <w:fldChar w:fldCharType="separate"/>
      </w:r>
      <w:r w:rsidR="00F71899" w:rsidRPr="00B33138">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bookmarkStart w:id="5" w:name="Check29"/>
      <w:r w:rsidR="00F71899">
        <w:rPr>
          <w:rFonts w:ascii="Arial" w:hAnsi="Arial" w:cs="Arial"/>
          <w:bCs/>
          <w:sz w:val="22"/>
        </w:rPr>
        <w:fldChar w:fldCharType="begin">
          <w:ffData>
            <w:name w:val="Check29"/>
            <w:enabled/>
            <w:calcOnExit w:val="0"/>
            <w:checkBox>
              <w:sizeAuto/>
              <w:default w:val="0"/>
            </w:checkBox>
          </w:ffData>
        </w:fldChar>
      </w:r>
      <w:r>
        <w:rPr>
          <w:rFonts w:ascii="Arial" w:hAnsi="Arial" w:cs="Arial"/>
          <w:bCs/>
          <w:sz w:val="22"/>
        </w:rPr>
        <w:instrText xml:space="preserve"> FORMCHECKBOX </w:instrText>
      </w:r>
      <w:r w:rsidR="00F71899">
        <w:rPr>
          <w:rFonts w:ascii="Arial" w:hAnsi="Arial" w:cs="Arial"/>
          <w:bCs/>
          <w:sz w:val="22"/>
        </w:rPr>
      </w:r>
      <w:r w:rsidR="00F71899">
        <w:rPr>
          <w:rFonts w:ascii="Arial" w:hAnsi="Arial" w:cs="Arial"/>
          <w:bCs/>
          <w:sz w:val="22"/>
        </w:rPr>
        <w:fldChar w:fldCharType="separate"/>
      </w:r>
      <w:r w:rsidR="00F71899">
        <w:rPr>
          <w:rFonts w:ascii="Arial" w:hAnsi="Arial" w:cs="Arial"/>
          <w:bCs/>
          <w:sz w:val="22"/>
        </w:rPr>
        <w:fldChar w:fldCharType="end"/>
      </w:r>
      <w:bookmarkEnd w:id="5"/>
      <w:r>
        <w:rPr>
          <w:rFonts w:ascii="Arial" w:hAnsi="Arial" w:cs="Arial"/>
          <w:bCs/>
        </w:rPr>
        <w:t xml:space="preserve">                                                                                                                                </w:t>
      </w:r>
    </w:p>
    <w:p w:rsidR="001F6DC8" w:rsidRPr="00CD4A38" w:rsidRDefault="001F6DC8">
      <w:pPr>
        <w:rPr>
          <w:rFonts w:ascii="Arial" w:hAnsi="Arial" w:cs="Arial"/>
          <w:bCs/>
        </w:rPr>
      </w:pPr>
      <w:r>
        <w:rPr>
          <w:rFonts w:ascii="Arial" w:hAnsi="Arial" w:cs="Arial"/>
          <w:bCs/>
        </w:rPr>
        <w:t xml:space="preserve">       </w:t>
      </w:r>
      <w:r w:rsidRPr="00CD4A38">
        <w:rPr>
          <w:rFonts w:ascii="Arial" w:hAnsi="Arial" w:cs="Arial"/>
          <w:bCs/>
        </w:rPr>
        <w:t xml:space="preserve">If yes, describe the impact.  If applicable, include evidence of notification to and/or response </w:t>
      </w:r>
    </w:p>
    <w:p w:rsidR="001F6DC8" w:rsidRDefault="001F6DC8">
      <w:r w:rsidRPr="00CD4A38">
        <w:rPr>
          <w:rFonts w:ascii="Arial" w:hAnsi="Arial" w:cs="Arial"/>
          <w:bCs/>
        </w:rPr>
        <w:lastRenderedPageBreak/>
        <w:t xml:space="preserve">       from each impacted academic unit.</w:t>
      </w:r>
      <w:r>
        <w:rPr>
          <w:rFonts w:ascii="Arial" w:hAnsi="Arial" w:cs="Arial"/>
          <w:bCs/>
        </w:rPr>
        <w:t xml:space="preserve"> </w:t>
      </w:r>
    </w:p>
    <w:p w:rsidR="001F6DC8" w:rsidRDefault="00EA22F8" w:rsidP="009F08E6">
      <w:pPr>
        <w:shd w:val="clear" w:color="auto" w:fill="D9D9D9"/>
        <w:rPr>
          <w:rFonts w:ascii="Arial" w:hAnsi="Arial" w:cs="Arial"/>
          <w:bCs/>
        </w:rPr>
      </w:pPr>
      <w:proofErr w:type="gramStart"/>
      <w:r>
        <w:rPr>
          <w:rFonts w:ascii="Arial" w:hAnsi="Arial" w:cs="Arial"/>
          <w:bCs/>
        </w:rPr>
        <w:t>Psychology BA/BS (elective).</w:t>
      </w:r>
      <w:proofErr w:type="gramEnd"/>
      <w:r>
        <w:rPr>
          <w:rFonts w:ascii="Arial" w:hAnsi="Arial" w:cs="Arial"/>
          <w:bCs/>
        </w:rPr>
        <w:t xml:space="preserve">  </w:t>
      </w:r>
      <w:r w:rsidR="001F6DC8">
        <w:rPr>
          <w:rFonts w:ascii="Arial" w:hAnsi="Arial" w:cs="Arial"/>
          <w:bCs/>
        </w:rPr>
        <w:t>No impact; only affects Department of Psychology.</w:t>
      </w:r>
    </w:p>
    <w:p w:rsidR="001F6DC8" w:rsidRDefault="001F6DC8" w:rsidP="009F08E6">
      <w:pPr>
        <w:shd w:val="clear" w:color="auto" w:fill="D9D9D9"/>
        <w:rPr>
          <w:rFonts w:ascii="Arial" w:hAnsi="Arial" w:cs="Arial"/>
          <w:bCs/>
        </w:rPr>
      </w:pPr>
    </w:p>
    <w:p w:rsidR="001F6DC8" w:rsidRDefault="001F6DC8">
      <w:pPr>
        <w:rPr>
          <w:rFonts w:ascii="Arial" w:hAnsi="Arial" w:cs="Arial"/>
          <w:bCs/>
        </w:rPr>
      </w:pPr>
    </w:p>
    <w:p w:rsidR="001F6DC8" w:rsidRPr="0009620D" w:rsidRDefault="001F6DC8">
      <w:pPr>
        <w:rPr>
          <w:rFonts w:ascii="Arial" w:hAnsi="Arial" w:cs="Arial"/>
          <w:bCs/>
        </w:rPr>
      </w:pPr>
      <w:r>
        <w:rPr>
          <w:rFonts w:ascii="Arial" w:hAnsi="Arial" w:cs="Arial"/>
          <w:bCs/>
        </w:rPr>
        <w:t>10</w:t>
      </w:r>
      <w:r w:rsidRPr="0009620D">
        <w:rPr>
          <w:rFonts w:ascii="Arial" w:hAnsi="Arial" w:cs="Arial"/>
          <w:bCs/>
        </w:rPr>
        <w:t xml:space="preserve">.  </w:t>
      </w:r>
      <w:r w:rsidRPr="0009620D">
        <w:rPr>
          <w:rFonts w:ascii="Arial" w:hAnsi="Arial" w:cs="Arial"/>
        </w:rPr>
        <w:t xml:space="preserve">Is there a related plan or sub plan change proposal being submitted?                </w:t>
      </w:r>
      <w:r w:rsidRPr="0009620D">
        <w:rPr>
          <w:rFonts w:ascii="Arial" w:hAnsi="Arial" w:cs="Arial"/>
          <w:bCs/>
        </w:rPr>
        <w:t xml:space="preserve">Yes </w:t>
      </w:r>
      <w:r w:rsidR="00F71899" w:rsidRPr="0009620D">
        <w:rPr>
          <w:rFonts w:ascii="Arial" w:hAnsi="Arial" w:cs="Arial"/>
          <w:bCs/>
        </w:rPr>
        <w:fldChar w:fldCharType="begin">
          <w:ffData>
            <w:name w:val="Check28"/>
            <w:enabled/>
            <w:calcOnExit w:val="0"/>
            <w:checkBox>
              <w:sizeAuto/>
              <w:default w:val="0"/>
            </w:checkBox>
          </w:ffData>
        </w:fldChar>
      </w:r>
      <w:r w:rsidRPr="0009620D">
        <w:rPr>
          <w:rFonts w:ascii="Arial" w:hAnsi="Arial" w:cs="Arial"/>
          <w:bCs/>
        </w:rPr>
        <w:instrText xml:space="preserve"> FORMCHECKBOX </w:instrText>
      </w:r>
      <w:r w:rsidR="00F71899">
        <w:rPr>
          <w:rFonts w:ascii="Arial" w:hAnsi="Arial" w:cs="Arial"/>
          <w:bCs/>
        </w:rPr>
      </w:r>
      <w:r w:rsidR="00F71899">
        <w:rPr>
          <w:rFonts w:ascii="Arial" w:hAnsi="Arial" w:cs="Arial"/>
          <w:bCs/>
        </w:rPr>
        <w:fldChar w:fldCharType="separate"/>
      </w:r>
      <w:r w:rsidR="00F71899" w:rsidRPr="0009620D">
        <w:rPr>
          <w:rFonts w:ascii="Arial" w:hAnsi="Arial" w:cs="Arial"/>
          <w:bCs/>
        </w:rPr>
        <w:fldChar w:fldCharType="end"/>
      </w:r>
      <w:r w:rsidRPr="0009620D">
        <w:rPr>
          <w:rFonts w:ascii="Arial" w:hAnsi="Arial" w:cs="Arial"/>
          <w:bCs/>
        </w:rPr>
        <w:t xml:space="preserve">        No </w:t>
      </w:r>
      <w:r w:rsidR="00F71899" w:rsidRPr="0009620D">
        <w:rPr>
          <w:rFonts w:ascii="Arial" w:hAnsi="Arial" w:cs="Arial"/>
          <w:bCs/>
        </w:rPr>
        <w:fldChar w:fldCharType="begin">
          <w:ffData>
            <w:name w:val=""/>
            <w:enabled/>
            <w:calcOnExit w:val="0"/>
            <w:checkBox>
              <w:sizeAuto/>
              <w:default w:val="1"/>
            </w:checkBox>
          </w:ffData>
        </w:fldChar>
      </w:r>
      <w:r w:rsidRPr="0009620D">
        <w:rPr>
          <w:rFonts w:ascii="Arial" w:hAnsi="Arial" w:cs="Arial"/>
          <w:bCs/>
        </w:rPr>
        <w:instrText xml:space="preserve"> FORMCHECKBOX </w:instrText>
      </w:r>
      <w:r w:rsidR="00F71899">
        <w:rPr>
          <w:rFonts w:ascii="Arial" w:hAnsi="Arial" w:cs="Arial"/>
          <w:bCs/>
        </w:rPr>
      </w:r>
      <w:r w:rsidR="00F71899">
        <w:rPr>
          <w:rFonts w:ascii="Arial" w:hAnsi="Arial" w:cs="Arial"/>
          <w:bCs/>
        </w:rPr>
        <w:fldChar w:fldCharType="separate"/>
      </w:r>
      <w:r w:rsidR="00F71899" w:rsidRPr="0009620D">
        <w:rPr>
          <w:rFonts w:ascii="Arial" w:hAnsi="Arial" w:cs="Arial"/>
          <w:bCs/>
        </w:rPr>
        <w:fldChar w:fldCharType="end"/>
      </w:r>
    </w:p>
    <w:p w:rsidR="001F6DC8" w:rsidRDefault="001F6DC8">
      <w:pPr>
        <w:rPr>
          <w:rFonts w:ascii="Arial" w:hAnsi="Arial" w:cs="Arial"/>
          <w:bCs/>
        </w:rPr>
      </w:pPr>
      <w:r w:rsidRPr="0009620D">
        <w:rPr>
          <w:rFonts w:ascii="Arial" w:hAnsi="Arial" w:cs="Arial"/>
          <w:bCs/>
        </w:rPr>
        <w:t xml:space="preserve">    </w:t>
      </w:r>
      <w:r>
        <w:rPr>
          <w:rFonts w:ascii="Arial" w:hAnsi="Arial" w:cs="Arial"/>
          <w:bCs/>
        </w:rPr>
        <w:t xml:space="preserve"> </w:t>
      </w:r>
      <w:r w:rsidRPr="0009620D">
        <w:rPr>
          <w:rFonts w:ascii="Arial" w:hAnsi="Arial" w:cs="Arial"/>
          <w:bCs/>
        </w:rPr>
        <w:t xml:space="preserve">  If no, explain.</w:t>
      </w:r>
    </w:p>
    <w:p w:rsidR="001F6DC8" w:rsidRDefault="00EA22F8" w:rsidP="009F08E6">
      <w:pPr>
        <w:shd w:val="clear" w:color="auto" w:fill="D9D9D9"/>
        <w:rPr>
          <w:rFonts w:ascii="Arial" w:hAnsi="Arial" w:cs="Arial"/>
          <w:bCs/>
        </w:rPr>
      </w:pPr>
      <w:r>
        <w:rPr>
          <w:rFonts w:ascii="Arial" w:hAnsi="Arial" w:cs="Arial"/>
          <w:bCs/>
        </w:rPr>
        <w:t xml:space="preserve">This prerequisite change does not require any related plan changes. </w:t>
      </w:r>
    </w:p>
    <w:p w:rsidR="001F6DC8" w:rsidRDefault="001F6DC8" w:rsidP="009F08E6">
      <w:pPr>
        <w:shd w:val="clear" w:color="auto" w:fill="D9D9D9"/>
        <w:rPr>
          <w:rFonts w:ascii="Arial" w:hAnsi="Arial" w:cs="Arial"/>
          <w:bCs/>
        </w:rPr>
      </w:pPr>
    </w:p>
    <w:p w:rsidR="001F6DC8" w:rsidRDefault="001F6DC8">
      <w:pPr>
        <w:rPr>
          <w:rFonts w:ascii="Arial" w:hAnsi="Arial" w:cs="Arial"/>
          <w:bCs/>
        </w:rPr>
      </w:pPr>
      <w:r>
        <w:rPr>
          <w:rFonts w:ascii="Arial" w:hAnsi="Arial" w:cs="Arial"/>
          <w:bCs/>
        </w:rPr>
        <w:t xml:space="preserve">  </w:t>
      </w:r>
    </w:p>
    <w:p w:rsidR="001F6DC8" w:rsidRDefault="001F6DC8" w:rsidP="000D6658">
      <w:pPr>
        <w:rPr>
          <w:rFonts w:ascii="Arial" w:hAnsi="Arial" w:cs="Arial"/>
        </w:rPr>
      </w:pPr>
    </w:p>
    <w:p w:rsidR="001F6DC8" w:rsidRPr="000E59CF" w:rsidRDefault="001F6DC8" w:rsidP="000D6658">
      <w:pPr>
        <w:rPr>
          <w:rFonts w:ascii="Arial" w:hAnsi="Arial" w:cs="Arial"/>
          <w:bCs/>
        </w:rPr>
      </w:pPr>
      <w:r w:rsidRPr="000E59CF">
        <w:rPr>
          <w:rFonts w:ascii="Arial" w:hAnsi="Arial" w:cs="Arial"/>
        </w:rPr>
        <w:t>1</w:t>
      </w:r>
      <w:r>
        <w:rPr>
          <w:rFonts w:ascii="Arial" w:hAnsi="Arial" w:cs="Arial"/>
        </w:rPr>
        <w:t>1</w:t>
      </w:r>
      <w:r w:rsidRPr="000E59CF">
        <w:rPr>
          <w:rFonts w:ascii="Arial" w:hAnsi="Arial" w:cs="Arial"/>
        </w:rPr>
        <w:t xml:space="preserve">.  Does this course include combined lecture and lab components?                       </w:t>
      </w:r>
      <w:r w:rsidRPr="000E59CF">
        <w:rPr>
          <w:rFonts w:ascii="Arial" w:hAnsi="Arial" w:cs="Arial"/>
          <w:bCs/>
        </w:rPr>
        <w:t xml:space="preserve">Yes </w:t>
      </w:r>
      <w:r w:rsidR="00F71899" w:rsidRPr="000E59CF">
        <w:rPr>
          <w:rFonts w:ascii="Arial" w:hAnsi="Arial" w:cs="Arial"/>
          <w:bCs/>
        </w:rPr>
        <w:fldChar w:fldCharType="begin">
          <w:ffData>
            <w:name w:val="Check28"/>
            <w:enabled/>
            <w:calcOnExit w:val="0"/>
            <w:checkBox>
              <w:sizeAuto/>
              <w:default w:val="0"/>
            </w:checkBox>
          </w:ffData>
        </w:fldChar>
      </w:r>
      <w:r w:rsidRPr="000E59CF">
        <w:rPr>
          <w:rFonts w:ascii="Arial" w:hAnsi="Arial" w:cs="Arial"/>
          <w:bCs/>
        </w:rPr>
        <w:instrText xml:space="preserve"> FORMCHECKBOX </w:instrText>
      </w:r>
      <w:r w:rsidR="00F71899">
        <w:rPr>
          <w:rFonts w:ascii="Arial" w:hAnsi="Arial" w:cs="Arial"/>
          <w:bCs/>
        </w:rPr>
      </w:r>
      <w:r w:rsidR="00F71899">
        <w:rPr>
          <w:rFonts w:ascii="Arial" w:hAnsi="Arial" w:cs="Arial"/>
          <w:bCs/>
        </w:rPr>
        <w:fldChar w:fldCharType="separate"/>
      </w:r>
      <w:r w:rsidR="00F71899" w:rsidRPr="000E59CF">
        <w:rPr>
          <w:rFonts w:ascii="Arial" w:hAnsi="Arial" w:cs="Arial"/>
          <w:bCs/>
        </w:rPr>
        <w:fldChar w:fldCharType="end"/>
      </w:r>
      <w:r w:rsidRPr="000E59CF">
        <w:rPr>
          <w:rFonts w:ascii="Arial" w:hAnsi="Arial" w:cs="Arial"/>
          <w:bCs/>
        </w:rPr>
        <w:t xml:space="preserve">       No </w:t>
      </w:r>
      <w:r w:rsidR="00F71899" w:rsidRPr="000E59CF">
        <w:rPr>
          <w:rFonts w:ascii="Arial" w:hAnsi="Arial" w:cs="Arial"/>
          <w:bCs/>
        </w:rPr>
        <w:fldChar w:fldCharType="begin">
          <w:ffData>
            <w:name w:val=""/>
            <w:enabled/>
            <w:calcOnExit w:val="0"/>
            <w:checkBox>
              <w:sizeAuto/>
              <w:default w:val="1"/>
            </w:checkBox>
          </w:ffData>
        </w:fldChar>
      </w:r>
      <w:r w:rsidRPr="000E59CF">
        <w:rPr>
          <w:rFonts w:ascii="Arial" w:hAnsi="Arial" w:cs="Arial"/>
          <w:bCs/>
        </w:rPr>
        <w:instrText xml:space="preserve"> FORMCHECKBOX </w:instrText>
      </w:r>
      <w:r w:rsidR="00F71899">
        <w:rPr>
          <w:rFonts w:ascii="Arial" w:hAnsi="Arial" w:cs="Arial"/>
          <w:bCs/>
        </w:rPr>
      </w:r>
      <w:r w:rsidR="00F71899">
        <w:rPr>
          <w:rFonts w:ascii="Arial" w:hAnsi="Arial" w:cs="Arial"/>
          <w:bCs/>
        </w:rPr>
        <w:fldChar w:fldCharType="separate"/>
      </w:r>
      <w:r w:rsidR="00F71899" w:rsidRPr="000E59CF">
        <w:rPr>
          <w:rFonts w:ascii="Arial" w:hAnsi="Arial" w:cs="Arial"/>
          <w:bCs/>
        </w:rPr>
        <w:fldChar w:fldCharType="end"/>
      </w:r>
    </w:p>
    <w:p w:rsidR="001F6DC8" w:rsidRDefault="001F6DC8" w:rsidP="000D6658">
      <w:pPr>
        <w:rPr>
          <w:rFonts w:ascii="Arial" w:hAnsi="Arial" w:cs="Arial"/>
        </w:rPr>
      </w:pPr>
      <w:r w:rsidRPr="000E59CF">
        <w:rPr>
          <w:rFonts w:ascii="Arial" w:hAnsi="Arial" w:cs="Arial"/>
          <w:bCs/>
        </w:rPr>
        <w:t xml:space="preserve">    </w:t>
      </w:r>
      <w:r>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Pr>
          <w:rFonts w:ascii="Arial" w:hAnsi="Arial" w:cs="Arial"/>
        </w:rPr>
        <w:t xml:space="preserve">include </w:t>
      </w:r>
      <w:r w:rsidRPr="000E59CF">
        <w:rPr>
          <w:rFonts w:ascii="Arial" w:hAnsi="Arial" w:cs="Arial"/>
        </w:rPr>
        <w:t>the units specific to each component in the course description above.</w:t>
      </w:r>
    </w:p>
    <w:p w:rsidR="001F6DC8" w:rsidRDefault="001F6DC8" w:rsidP="000D6658">
      <w:pPr>
        <w:rPr>
          <w:rFonts w:ascii="Arial" w:hAnsi="Arial" w:cs="Arial"/>
        </w:rPr>
      </w:pPr>
    </w:p>
    <w:p w:rsidR="001F6DC8" w:rsidRDefault="001F6DC8">
      <w:pPr>
        <w:rPr>
          <w:rFonts w:ascii="Arial" w:hAnsi="Arial" w:cs="Arial"/>
          <w:b/>
          <w:u w:val="single"/>
        </w:rPr>
      </w:pPr>
    </w:p>
    <w:p w:rsidR="001F6DC8" w:rsidRPr="00271ACC" w:rsidRDefault="001F6DC8">
      <w:pPr>
        <w:rPr>
          <w:rFonts w:ascii="Arial" w:hAnsi="Arial" w:cs="Arial"/>
          <w:b/>
          <w:u w:val="single"/>
        </w:rPr>
      </w:pPr>
      <w:r w:rsidRPr="00271ACC">
        <w:rPr>
          <w:rFonts w:ascii="Arial" w:hAnsi="Arial" w:cs="Arial"/>
          <w:b/>
          <w:u w:val="single"/>
        </w:rPr>
        <w:t xml:space="preserve">Answer </w:t>
      </w:r>
      <w:r>
        <w:rPr>
          <w:rFonts w:ascii="Arial" w:hAnsi="Arial" w:cs="Arial"/>
          <w:b/>
          <w:u w:val="single"/>
        </w:rPr>
        <w:t>12-15</w:t>
      </w:r>
      <w:r w:rsidRPr="00271ACC">
        <w:rPr>
          <w:rFonts w:ascii="Arial" w:hAnsi="Arial" w:cs="Arial"/>
          <w:b/>
          <w:u w:val="single"/>
        </w:rPr>
        <w:t xml:space="preserve"> for UCC/</w:t>
      </w:r>
      <w:r>
        <w:rPr>
          <w:rFonts w:ascii="Arial" w:hAnsi="Arial" w:cs="Arial"/>
          <w:b/>
          <w:u w:val="single"/>
        </w:rPr>
        <w:t>EC</w:t>
      </w:r>
      <w:r w:rsidRPr="00271ACC">
        <w:rPr>
          <w:rFonts w:ascii="Arial" w:hAnsi="Arial" w:cs="Arial"/>
          <w:b/>
          <w:u w:val="single"/>
        </w:rPr>
        <w:t>CC only:</w:t>
      </w:r>
    </w:p>
    <w:p w:rsidR="001F6DC8" w:rsidRPr="00271ACC" w:rsidRDefault="001F6DC8">
      <w:pPr>
        <w:rPr>
          <w:rFonts w:ascii="Arial" w:hAnsi="Arial" w:cs="Arial"/>
          <w:b/>
          <w:u w:val="single"/>
        </w:rPr>
      </w:pPr>
    </w:p>
    <w:p w:rsidR="001F6DC8" w:rsidRDefault="001F6DC8">
      <w:pPr>
        <w:rPr>
          <w:rFonts w:ascii="Arial" w:hAnsi="Arial" w:cs="Arial"/>
        </w:rPr>
      </w:pPr>
    </w:p>
    <w:p w:rsidR="001F6DC8" w:rsidRDefault="001F6DC8">
      <w:pPr>
        <w:rPr>
          <w:rFonts w:ascii="Arial" w:hAnsi="Arial" w:cs="Arial"/>
          <w:bCs/>
        </w:rPr>
      </w:pPr>
      <w:r w:rsidRPr="00821A81">
        <w:rPr>
          <w:rFonts w:ascii="Arial" w:hAnsi="Arial" w:cs="Arial"/>
        </w:rPr>
        <w:t>1</w:t>
      </w:r>
      <w:r>
        <w:rPr>
          <w:rFonts w:ascii="Arial" w:hAnsi="Arial" w:cs="Arial"/>
        </w:rPr>
        <w:t>2</w:t>
      </w:r>
      <w:r w:rsidRPr="00821A81">
        <w:rPr>
          <w:rFonts w:ascii="Arial" w:hAnsi="Arial" w:cs="Arial"/>
        </w:rPr>
        <w:t>.</w:t>
      </w:r>
      <w:r>
        <w:rPr>
          <w:rFonts w:ascii="Arial" w:hAnsi="Arial" w:cs="Arial"/>
        </w:rPr>
        <w:t xml:space="preserve"> </w:t>
      </w:r>
      <w:r w:rsidRPr="00271ACC">
        <w:rPr>
          <w:rFonts w:ascii="Arial" w:hAnsi="Arial" w:cs="Arial"/>
        </w:rPr>
        <w:t xml:space="preserve">  Is this course an approved Liberal Studies or Diversity course?                        </w:t>
      </w:r>
      <w:r w:rsidRPr="00271ACC">
        <w:rPr>
          <w:rFonts w:ascii="Arial" w:hAnsi="Arial" w:cs="Arial"/>
          <w:bCs/>
        </w:rPr>
        <w:t xml:space="preserve">Yes </w:t>
      </w:r>
      <w:r w:rsidR="00F71899"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71899">
        <w:rPr>
          <w:rFonts w:ascii="Arial" w:hAnsi="Arial" w:cs="Arial"/>
          <w:bCs/>
        </w:rPr>
      </w:r>
      <w:r w:rsidR="00F71899">
        <w:rPr>
          <w:rFonts w:ascii="Arial" w:hAnsi="Arial" w:cs="Arial"/>
          <w:bCs/>
        </w:rPr>
        <w:fldChar w:fldCharType="separate"/>
      </w:r>
      <w:r w:rsidR="00F71899" w:rsidRPr="00271ACC">
        <w:rPr>
          <w:rFonts w:ascii="Arial" w:hAnsi="Arial" w:cs="Arial"/>
          <w:bCs/>
        </w:rPr>
        <w:fldChar w:fldCharType="end"/>
      </w:r>
      <w:r w:rsidRPr="00271ACC">
        <w:rPr>
          <w:rFonts w:ascii="Arial" w:hAnsi="Arial" w:cs="Arial"/>
          <w:bCs/>
        </w:rPr>
        <w:t xml:space="preserve">    </w:t>
      </w:r>
      <w:r>
        <w:rPr>
          <w:rFonts w:ascii="Arial" w:hAnsi="Arial" w:cs="Arial"/>
          <w:bCs/>
        </w:rPr>
        <w:t xml:space="preserve">  </w:t>
      </w:r>
      <w:r w:rsidRPr="00271ACC">
        <w:rPr>
          <w:rFonts w:ascii="Arial" w:hAnsi="Arial" w:cs="Arial"/>
          <w:bCs/>
        </w:rPr>
        <w:t xml:space="preserve">  No </w:t>
      </w:r>
      <w:r w:rsidR="00F71899"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F71899">
        <w:rPr>
          <w:rFonts w:ascii="Arial" w:hAnsi="Arial" w:cs="Arial"/>
          <w:bCs/>
        </w:rPr>
      </w:r>
      <w:r w:rsidR="00F71899">
        <w:rPr>
          <w:rFonts w:ascii="Arial" w:hAnsi="Arial" w:cs="Arial"/>
          <w:bCs/>
        </w:rPr>
        <w:fldChar w:fldCharType="separate"/>
      </w:r>
      <w:r w:rsidR="00F71899" w:rsidRPr="00271ACC">
        <w:rPr>
          <w:rFonts w:ascii="Arial" w:hAnsi="Arial" w:cs="Arial"/>
          <w:bCs/>
        </w:rPr>
        <w:fldChar w:fldCharType="end"/>
      </w:r>
      <w:r w:rsidRPr="00271ACC">
        <w:rPr>
          <w:rFonts w:ascii="Arial" w:hAnsi="Arial" w:cs="Arial"/>
          <w:sz w:val="22"/>
        </w:rPr>
        <w:t>       </w:t>
      </w:r>
      <w:r>
        <w:rPr>
          <w:rFonts w:ascii="Arial" w:hAnsi="Arial" w:cs="Arial"/>
          <w:sz w:val="22"/>
        </w:rPr>
        <w:t xml:space="preserve"> </w:t>
      </w:r>
      <w:r w:rsidRPr="00271ACC">
        <w:rPr>
          <w:rFonts w:ascii="Arial" w:hAnsi="Arial" w:cs="Arial"/>
        </w:rPr>
        <w:t xml:space="preserve"> If yes, select all that apply.        </w:t>
      </w:r>
      <w:r>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F71899"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71899">
        <w:rPr>
          <w:rFonts w:ascii="Arial" w:hAnsi="Arial" w:cs="Arial"/>
          <w:bCs/>
        </w:rPr>
      </w:r>
      <w:r w:rsidR="00F71899">
        <w:rPr>
          <w:rFonts w:ascii="Arial" w:hAnsi="Arial" w:cs="Arial"/>
          <w:bCs/>
        </w:rPr>
        <w:fldChar w:fldCharType="separate"/>
      </w:r>
      <w:r w:rsidR="00F71899" w:rsidRPr="00271ACC">
        <w:rPr>
          <w:rFonts w:ascii="Arial" w:hAnsi="Arial" w:cs="Arial"/>
          <w:bCs/>
        </w:rPr>
        <w:fldChar w:fldCharType="end"/>
      </w:r>
      <w:r w:rsidRPr="00271ACC">
        <w:rPr>
          <w:rFonts w:ascii="Arial" w:hAnsi="Arial" w:cs="Arial"/>
          <w:bCs/>
        </w:rPr>
        <w:t xml:space="preserve">      Diversity </w:t>
      </w:r>
      <w:r w:rsidR="00F71899"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F71899">
        <w:rPr>
          <w:rFonts w:ascii="Arial" w:hAnsi="Arial" w:cs="Arial"/>
          <w:bCs/>
        </w:rPr>
      </w:r>
      <w:r w:rsidR="00F71899">
        <w:rPr>
          <w:rFonts w:ascii="Arial" w:hAnsi="Arial" w:cs="Arial"/>
          <w:bCs/>
        </w:rPr>
        <w:fldChar w:fldCharType="separate"/>
      </w:r>
      <w:r w:rsidR="00F71899" w:rsidRPr="00271ACC">
        <w:rPr>
          <w:rFonts w:ascii="Arial" w:hAnsi="Arial" w:cs="Arial"/>
          <w:bCs/>
        </w:rPr>
        <w:fldChar w:fldCharType="end"/>
      </w:r>
      <w:r w:rsidRPr="00271ACC">
        <w:rPr>
          <w:rFonts w:ascii="Arial" w:hAnsi="Arial" w:cs="Arial"/>
          <w:bCs/>
        </w:rPr>
        <w:t xml:space="preserve">        Both  </w:t>
      </w:r>
      <w:r w:rsidR="00F71899"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71899">
        <w:rPr>
          <w:rFonts w:ascii="Arial" w:hAnsi="Arial" w:cs="Arial"/>
          <w:bCs/>
        </w:rPr>
      </w:r>
      <w:r w:rsidR="00F71899">
        <w:rPr>
          <w:rFonts w:ascii="Arial" w:hAnsi="Arial" w:cs="Arial"/>
          <w:bCs/>
        </w:rPr>
        <w:fldChar w:fldCharType="separate"/>
      </w:r>
      <w:r w:rsidR="00F71899" w:rsidRPr="00271ACC">
        <w:rPr>
          <w:rFonts w:ascii="Arial" w:hAnsi="Arial" w:cs="Arial"/>
          <w:bCs/>
        </w:rPr>
        <w:fldChar w:fldCharType="end"/>
      </w:r>
      <w:r w:rsidRPr="00271ACC">
        <w:rPr>
          <w:rFonts w:ascii="Arial" w:hAnsi="Arial" w:cs="Arial"/>
          <w:bCs/>
        </w:rPr>
        <w:t xml:space="preserve"> </w:t>
      </w:r>
    </w:p>
    <w:p w:rsidR="001F6DC8" w:rsidRDefault="001F6DC8">
      <w:pPr>
        <w:rPr>
          <w:rFonts w:ascii="Arial" w:hAnsi="Arial" w:cs="Arial"/>
          <w:bCs/>
        </w:rPr>
      </w:pPr>
    </w:p>
    <w:p w:rsidR="001F6DC8" w:rsidRPr="00271ACC" w:rsidRDefault="001F6DC8">
      <w:pPr>
        <w:rPr>
          <w:rFonts w:ascii="Arial" w:hAnsi="Arial" w:cs="Arial"/>
          <w:bCs/>
        </w:rPr>
      </w:pPr>
    </w:p>
    <w:p w:rsidR="001F6DC8" w:rsidRPr="00271ACC" w:rsidRDefault="001F6DC8" w:rsidP="000D6658">
      <w:pPr>
        <w:rPr>
          <w:rFonts w:ascii="Arial" w:hAnsi="Arial" w:cs="Arial"/>
          <w:bCs/>
        </w:rPr>
      </w:pPr>
      <w:r w:rsidRPr="00821A81">
        <w:rPr>
          <w:rFonts w:ascii="Arial" w:hAnsi="Arial" w:cs="Arial"/>
          <w:bCs/>
        </w:rPr>
        <w:t>1</w:t>
      </w:r>
      <w:r>
        <w:rPr>
          <w:rFonts w:ascii="Arial" w:hAnsi="Arial" w:cs="Arial"/>
          <w:bCs/>
        </w:rPr>
        <w:t>3</w:t>
      </w:r>
      <w:r w:rsidRPr="00821A81">
        <w:rPr>
          <w:rFonts w:ascii="Arial" w:hAnsi="Arial" w:cs="Arial"/>
          <w:bCs/>
        </w:rPr>
        <w:t>.</w:t>
      </w:r>
      <w:r w:rsidRPr="00271ACC">
        <w:rPr>
          <w:rFonts w:ascii="Arial" w:hAnsi="Arial" w:cs="Arial"/>
          <w:bCs/>
        </w:rPr>
        <w:t xml:space="preserve"> </w:t>
      </w:r>
      <w:r>
        <w:rPr>
          <w:rFonts w:ascii="Arial" w:hAnsi="Arial" w:cs="Arial"/>
          <w:bCs/>
        </w:rPr>
        <w:t xml:space="preserve">  </w:t>
      </w:r>
      <w:r w:rsidRPr="00271ACC">
        <w:rPr>
          <w:rFonts w:ascii="Arial" w:hAnsi="Arial" w:cs="Arial"/>
          <w:bCs/>
        </w:rPr>
        <w:t>Do you want to remove the Liberal Studies or Diversity</w:t>
      </w:r>
      <w:r>
        <w:rPr>
          <w:rFonts w:ascii="Arial" w:hAnsi="Arial" w:cs="Arial"/>
          <w:bCs/>
        </w:rPr>
        <w:t xml:space="preserve"> designation?                </w:t>
      </w:r>
      <w:r w:rsidRPr="00271ACC">
        <w:rPr>
          <w:rFonts w:ascii="Arial" w:hAnsi="Arial" w:cs="Arial"/>
          <w:bCs/>
        </w:rPr>
        <w:t xml:space="preserve">Yes </w:t>
      </w:r>
      <w:r w:rsidR="00F71899"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71899">
        <w:rPr>
          <w:rFonts w:ascii="Arial" w:hAnsi="Arial" w:cs="Arial"/>
          <w:bCs/>
        </w:rPr>
      </w:r>
      <w:r w:rsidR="00F71899">
        <w:rPr>
          <w:rFonts w:ascii="Arial" w:hAnsi="Arial" w:cs="Arial"/>
          <w:bCs/>
        </w:rPr>
        <w:fldChar w:fldCharType="separate"/>
      </w:r>
      <w:r w:rsidR="00F71899" w:rsidRPr="00271ACC">
        <w:rPr>
          <w:rFonts w:ascii="Arial" w:hAnsi="Arial" w:cs="Arial"/>
          <w:bCs/>
        </w:rPr>
        <w:fldChar w:fldCharType="end"/>
      </w:r>
      <w:r w:rsidRPr="00271ACC">
        <w:rPr>
          <w:rFonts w:ascii="Arial" w:hAnsi="Arial" w:cs="Arial"/>
          <w:bCs/>
        </w:rPr>
        <w:t xml:space="preserve">     </w:t>
      </w:r>
      <w:r>
        <w:rPr>
          <w:rFonts w:ascii="Arial" w:hAnsi="Arial" w:cs="Arial"/>
          <w:bCs/>
        </w:rPr>
        <w:t xml:space="preserve">   </w:t>
      </w:r>
      <w:r w:rsidRPr="00271ACC">
        <w:rPr>
          <w:rFonts w:ascii="Arial" w:hAnsi="Arial" w:cs="Arial"/>
          <w:bCs/>
        </w:rPr>
        <w:t xml:space="preserve">No </w:t>
      </w:r>
      <w:r w:rsidR="00F71899"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F71899">
        <w:rPr>
          <w:rFonts w:ascii="Arial" w:hAnsi="Arial" w:cs="Arial"/>
          <w:bCs/>
        </w:rPr>
      </w:r>
      <w:r w:rsidR="00F71899">
        <w:rPr>
          <w:rFonts w:ascii="Arial" w:hAnsi="Arial" w:cs="Arial"/>
          <w:bCs/>
        </w:rPr>
        <w:fldChar w:fldCharType="separate"/>
      </w:r>
      <w:r w:rsidR="00F71899" w:rsidRPr="00271ACC">
        <w:rPr>
          <w:rFonts w:ascii="Arial" w:hAnsi="Arial" w:cs="Arial"/>
          <w:bCs/>
        </w:rPr>
        <w:fldChar w:fldCharType="end"/>
      </w:r>
    </w:p>
    <w:p w:rsidR="001F6DC8" w:rsidRDefault="001F6DC8" w:rsidP="000D6658">
      <w:pPr>
        <w:rPr>
          <w:rFonts w:ascii="Arial" w:hAnsi="Arial" w:cs="Arial"/>
          <w:bCs/>
        </w:rPr>
      </w:pPr>
      <w:r w:rsidRPr="00271ACC">
        <w:rPr>
          <w:rFonts w:ascii="Arial" w:hAnsi="Arial" w:cs="Arial"/>
          <w:bCs/>
        </w:rPr>
        <w:t xml:space="preserve">      </w:t>
      </w:r>
      <w:r>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F71899"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71899">
        <w:rPr>
          <w:rFonts w:ascii="Arial" w:hAnsi="Arial" w:cs="Arial"/>
          <w:bCs/>
        </w:rPr>
      </w:r>
      <w:r w:rsidR="00F71899">
        <w:rPr>
          <w:rFonts w:ascii="Arial" w:hAnsi="Arial" w:cs="Arial"/>
          <w:bCs/>
        </w:rPr>
        <w:fldChar w:fldCharType="separate"/>
      </w:r>
      <w:r w:rsidR="00F71899" w:rsidRPr="00271ACC">
        <w:rPr>
          <w:rFonts w:ascii="Arial" w:hAnsi="Arial" w:cs="Arial"/>
          <w:bCs/>
        </w:rPr>
        <w:fldChar w:fldCharType="end"/>
      </w:r>
      <w:r w:rsidRPr="00271ACC">
        <w:rPr>
          <w:rFonts w:ascii="Arial" w:hAnsi="Arial" w:cs="Arial"/>
          <w:bCs/>
        </w:rPr>
        <w:t xml:space="preserve">      Diversity </w:t>
      </w:r>
      <w:r w:rsidR="00F71899"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F71899">
        <w:rPr>
          <w:rFonts w:ascii="Arial" w:hAnsi="Arial" w:cs="Arial"/>
          <w:bCs/>
        </w:rPr>
      </w:r>
      <w:r w:rsidR="00F71899">
        <w:rPr>
          <w:rFonts w:ascii="Arial" w:hAnsi="Arial" w:cs="Arial"/>
          <w:bCs/>
        </w:rPr>
        <w:fldChar w:fldCharType="separate"/>
      </w:r>
      <w:r w:rsidR="00F71899" w:rsidRPr="00271ACC">
        <w:rPr>
          <w:rFonts w:ascii="Arial" w:hAnsi="Arial" w:cs="Arial"/>
          <w:bCs/>
        </w:rPr>
        <w:fldChar w:fldCharType="end"/>
      </w:r>
      <w:r w:rsidRPr="00271ACC">
        <w:rPr>
          <w:rFonts w:ascii="Arial" w:hAnsi="Arial" w:cs="Arial"/>
          <w:bCs/>
        </w:rPr>
        <w:t xml:space="preserve">        Both  </w:t>
      </w:r>
      <w:r w:rsidR="00F71899"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71899">
        <w:rPr>
          <w:rFonts w:ascii="Arial" w:hAnsi="Arial" w:cs="Arial"/>
          <w:bCs/>
        </w:rPr>
      </w:r>
      <w:r w:rsidR="00F71899">
        <w:rPr>
          <w:rFonts w:ascii="Arial" w:hAnsi="Arial" w:cs="Arial"/>
          <w:bCs/>
        </w:rPr>
        <w:fldChar w:fldCharType="separate"/>
      </w:r>
      <w:r w:rsidR="00F71899" w:rsidRPr="00271ACC">
        <w:rPr>
          <w:rFonts w:ascii="Arial" w:hAnsi="Arial" w:cs="Arial"/>
          <w:bCs/>
        </w:rPr>
        <w:fldChar w:fldCharType="end"/>
      </w:r>
      <w:r w:rsidRPr="00271ACC">
        <w:rPr>
          <w:rFonts w:ascii="Arial" w:hAnsi="Arial" w:cs="Arial"/>
          <w:bCs/>
        </w:rPr>
        <w:t xml:space="preserve">    </w:t>
      </w:r>
    </w:p>
    <w:p w:rsidR="001F6DC8" w:rsidRDefault="001F6DC8" w:rsidP="000D6658">
      <w:pPr>
        <w:rPr>
          <w:rFonts w:ascii="Arial" w:hAnsi="Arial" w:cs="Arial"/>
          <w:bCs/>
        </w:rPr>
      </w:pPr>
    </w:p>
    <w:p w:rsidR="001F6DC8" w:rsidRPr="00271ACC" w:rsidRDefault="001F6DC8" w:rsidP="000D6658">
      <w:pPr>
        <w:rPr>
          <w:rFonts w:ascii="Arial" w:hAnsi="Arial" w:cs="Arial"/>
          <w:bCs/>
        </w:rPr>
      </w:pPr>
    </w:p>
    <w:p w:rsidR="001F6DC8" w:rsidRDefault="001F6DC8" w:rsidP="000D6658">
      <w:pPr>
        <w:rPr>
          <w:rFonts w:ascii="Arial" w:hAnsi="Arial" w:cs="Arial"/>
        </w:rPr>
      </w:pPr>
      <w:r w:rsidRPr="00821A81">
        <w:rPr>
          <w:rFonts w:ascii="Arial" w:hAnsi="Arial" w:cs="Arial"/>
        </w:rPr>
        <w:t>1</w:t>
      </w:r>
      <w:r>
        <w:rPr>
          <w:rFonts w:ascii="Arial" w:hAnsi="Arial" w:cs="Arial"/>
        </w:rPr>
        <w:t>4</w:t>
      </w:r>
      <w:r w:rsidRPr="00821A81">
        <w:rPr>
          <w:rFonts w:ascii="Arial" w:hAnsi="Arial" w:cs="Arial"/>
        </w:rPr>
        <w:t>.</w:t>
      </w:r>
      <w:r>
        <w:rPr>
          <w:rFonts w:ascii="Arial" w:hAnsi="Arial" w:cs="Arial"/>
        </w:rPr>
        <w:t xml:space="preserve">  </w:t>
      </w:r>
      <w:r w:rsidRPr="00986D6F">
        <w:rPr>
          <w:rFonts w:ascii="Arial" w:hAnsi="Arial" w:cs="Arial"/>
        </w:rPr>
        <w:t xml:space="preserve"> Is this course listed in the </w:t>
      </w:r>
      <w:hyperlink r:id="rId17" w:history="1">
        <w:r w:rsidRPr="0018319D">
          <w:rPr>
            <w:rStyle w:val="Hyperlink"/>
            <w:rFonts w:ascii="Arial" w:hAnsi="Arial" w:cs="Arial"/>
            <w:b/>
          </w:rPr>
          <w:t>Course Equivalency Guide</w:t>
        </w:r>
      </w:hyperlink>
      <w:r w:rsidRPr="00986D6F">
        <w:rPr>
          <w:rFonts w:ascii="Arial" w:hAnsi="Arial" w:cs="Arial"/>
        </w:rPr>
        <w:t>?                         </w:t>
      </w:r>
      <w:r>
        <w:rPr>
          <w:rFonts w:ascii="Arial" w:hAnsi="Arial" w:cs="Arial"/>
        </w:rPr>
        <w:t xml:space="preserve"> </w:t>
      </w:r>
      <w:r w:rsidRPr="00986D6F">
        <w:rPr>
          <w:rFonts w:ascii="Arial" w:hAnsi="Arial" w:cs="Arial"/>
        </w:rPr>
        <w:t xml:space="preserve">          Yes </w:t>
      </w:r>
      <w:bookmarkStart w:id="6" w:name="Check32"/>
      <w:r w:rsidR="00F71899"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F71899">
        <w:rPr>
          <w:rFonts w:ascii="Arial" w:hAnsi="Arial" w:cs="Arial"/>
        </w:rPr>
      </w:r>
      <w:r w:rsidR="00F71899">
        <w:rPr>
          <w:rFonts w:ascii="Arial" w:hAnsi="Arial" w:cs="Arial"/>
        </w:rPr>
        <w:fldChar w:fldCharType="separate"/>
      </w:r>
      <w:r w:rsidR="00F71899" w:rsidRPr="00986D6F">
        <w:rPr>
          <w:rFonts w:ascii="Arial" w:hAnsi="Arial" w:cs="Arial"/>
        </w:rPr>
        <w:fldChar w:fldCharType="end"/>
      </w:r>
      <w:bookmarkEnd w:id="6"/>
      <w:r w:rsidRPr="00986D6F">
        <w:rPr>
          <w:rFonts w:ascii="Arial" w:hAnsi="Arial" w:cs="Arial"/>
        </w:rPr>
        <w:t xml:space="preserve">       No </w:t>
      </w:r>
      <w:bookmarkStart w:id="7" w:name="Check33"/>
      <w:r w:rsidR="00F71899" w:rsidRPr="00986D6F">
        <w:rPr>
          <w:rFonts w:ascii="Arial" w:hAnsi="Arial" w:cs="Arial"/>
        </w:rPr>
        <w:fldChar w:fldCharType="begin">
          <w:ffData>
            <w:name w:val="Check33"/>
            <w:enabled/>
            <w:calcOnExit w:val="0"/>
            <w:checkBox>
              <w:sizeAuto/>
              <w:default w:val="0"/>
            </w:checkBox>
          </w:ffData>
        </w:fldChar>
      </w:r>
      <w:r w:rsidRPr="00986D6F">
        <w:rPr>
          <w:rFonts w:ascii="Arial" w:hAnsi="Arial" w:cs="Arial"/>
        </w:rPr>
        <w:instrText xml:space="preserve"> FORMCHECKBOX </w:instrText>
      </w:r>
      <w:r w:rsidR="00F71899">
        <w:rPr>
          <w:rFonts w:ascii="Arial" w:hAnsi="Arial" w:cs="Arial"/>
        </w:rPr>
      </w:r>
      <w:r w:rsidR="00F71899">
        <w:rPr>
          <w:rFonts w:ascii="Arial" w:hAnsi="Arial" w:cs="Arial"/>
        </w:rPr>
        <w:fldChar w:fldCharType="separate"/>
      </w:r>
      <w:r w:rsidR="00F71899" w:rsidRPr="00986D6F">
        <w:rPr>
          <w:rFonts w:ascii="Arial" w:hAnsi="Arial" w:cs="Arial"/>
        </w:rPr>
        <w:fldChar w:fldCharType="end"/>
      </w:r>
      <w:bookmarkEnd w:id="7"/>
    </w:p>
    <w:p w:rsidR="001F6DC8" w:rsidRDefault="001F6DC8" w:rsidP="000D6658">
      <w:pPr>
        <w:rPr>
          <w:rFonts w:ascii="Arial" w:hAnsi="Arial" w:cs="Arial"/>
          <w:highlight w:val="yellow"/>
        </w:rPr>
      </w:pPr>
    </w:p>
    <w:p w:rsidR="001F6DC8" w:rsidRPr="00271ACC" w:rsidRDefault="001F6DC8" w:rsidP="000D6658">
      <w:pPr>
        <w:rPr>
          <w:rFonts w:ascii="Arial" w:hAnsi="Arial" w:cs="Arial"/>
          <w:highlight w:val="yellow"/>
        </w:rPr>
      </w:pPr>
    </w:p>
    <w:p w:rsidR="001F6DC8" w:rsidRDefault="001F6DC8" w:rsidP="000D6658">
      <w:pPr>
        <w:rPr>
          <w:rFonts w:ascii="Arial" w:hAnsi="Arial" w:cs="Arial"/>
        </w:rPr>
      </w:pPr>
      <w:r w:rsidRPr="00821A81">
        <w:rPr>
          <w:rFonts w:ascii="Arial" w:hAnsi="Arial" w:cs="Arial"/>
        </w:rPr>
        <w:t>1</w:t>
      </w:r>
      <w:r>
        <w:rPr>
          <w:rFonts w:ascii="Arial" w:hAnsi="Arial" w:cs="Arial"/>
        </w:rPr>
        <w:t>5</w:t>
      </w:r>
      <w:r w:rsidRPr="00821A81">
        <w:rPr>
          <w:rFonts w:ascii="Arial" w:hAnsi="Arial" w:cs="Arial"/>
        </w:rPr>
        <w:t>.</w:t>
      </w:r>
      <w:r w:rsidRPr="00945FC2">
        <w:rPr>
          <w:rFonts w:ascii="Arial" w:hAnsi="Arial" w:cs="Arial"/>
        </w:rPr>
        <w:t xml:space="preserve"> </w:t>
      </w:r>
      <w:r>
        <w:rPr>
          <w:rFonts w:ascii="Arial" w:hAnsi="Arial" w:cs="Arial"/>
        </w:rPr>
        <w:t xml:space="preserve">  </w:t>
      </w:r>
      <w:r w:rsidRPr="00945FC2">
        <w:rPr>
          <w:rFonts w:ascii="Arial" w:hAnsi="Arial" w:cs="Arial"/>
          <w:bCs/>
          <w:color w:val="000000"/>
        </w:rPr>
        <w:t xml:space="preserve">Is this course a </w:t>
      </w:r>
      <w:hyperlink r:id="rId18"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F71899"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F71899">
        <w:rPr>
          <w:rFonts w:ascii="Arial" w:hAnsi="Arial" w:cs="Arial"/>
        </w:rPr>
      </w:r>
      <w:r w:rsidR="00F71899">
        <w:rPr>
          <w:rFonts w:ascii="Arial" w:hAnsi="Arial" w:cs="Arial"/>
        </w:rPr>
        <w:fldChar w:fldCharType="separate"/>
      </w:r>
      <w:r w:rsidR="00F71899" w:rsidRPr="00945FC2">
        <w:rPr>
          <w:rFonts w:ascii="Arial" w:hAnsi="Arial" w:cs="Arial"/>
        </w:rPr>
        <w:fldChar w:fldCharType="end"/>
      </w:r>
      <w:r w:rsidRPr="00945FC2">
        <w:rPr>
          <w:rFonts w:ascii="Arial" w:hAnsi="Arial" w:cs="Arial"/>
        </w:rPr>
        <w:t xml:space="preserve">       No </w:t>
      </w:r>
      <w:r w:rsidR="00F71899" w:rsidRPr="00945FC2">
        <w:rPr>
          <w:rFonts w:ascii="Arial" w:hAnsi="Arial" w:cs="Arial"/>
        </w:rPr>
        <w:fldChar w:fldCharType="begin">
          <w:ffData>
            <w:name w:val="Check37"/>
            <w:enabled/>
            <w:calcOnExit w:val="0"/>
            <w:checkBox>
              <w:sizeAuto/>
              <w:default w:val="0"/>
            </w:checkBox>
          </w:ffData>
        </w:fldChar>
      </w:r>
      <w:r w:rsidRPr="00945FC2">
        <w:rPr>
          <w:rFonts w:ascii="Arial" w:hAnsi="Arial" w:cs="Arial"/>
        </w:rPr>
        <w:instrText xml:space="preserve"> FORMCHECKBOX </w:instrText>
      </w:r>
      <w:r w:rsidR="00F71899">
        <w:rPr>
          <w:rFonts w:ascii="Arial" w:hAnsi="Arial" w:cs="Arial"/>
        </w:rPr>
      </w:r>
      <w:r w:rsidR="00F71899">
        <w:rPr>
          <w:rFonts w:ascii="Arial" w:hAnsi="Arial" w:cs="Arial"/>
        </w:rPr>
        <w:fldChar w:fldCharType="separate"/>
      </w:r>
      <w:r w:rsidR="00F71899" w:rsidRPr="00945FC2">
        <w:rPr>
          <w:rFonts w:ascii="Arial" w:hAnsi="Arial" w:cs="Arial"/>
        </w:rPr>
        <w:fldChar w:fldCharType="end"/>
      </w:r>
    </w:p>
    <w:p w:rsidR="001F6DC8" w:rsidRDefault="001F6DC8" w:rsidP="000D6658">
      <w:pPr>
        <w:rPr>
          <w:rFonts w:ascii="Arial" w:hAnsi="Arial" w:cs="Arial"/>
        </w:rPr>
      </w:pPr>
    </w:p>
    <w:p w:rsidR="001F6DC8" w:rsidRDefault="001F6DC8" w:rsidP="00B41366"/>
    <w:p w:rsidR="001F6DC8" w:rsidRDefault="001F6DC8" w:rsidP="00B41366"/>
    <w:p w:rsidR="001F6DC8" w:rsidRDefault="001F6DC8"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18"/>
        <w:gridCol w:w="1980"/>
      </w:tblGrid>
      <w:tr w:rsidR="001F6DC8">
        <w:tc>
          <w:tcPr>
            <w:tcW w:w="9018" w:type="dxa"/>
            <w:shd w:val="clear" w:color="auto" w:fill="DDD9C3"/>
          </w:tcPr>
          <w:p w:rsidR="001F6DC8" w:rsidRPr="00BC2AFE" w:rsidRDefault="001F6DC8" w:rsidP="00AF4B31">
            <w:pPr>
              <w:rPr>
                <w:rFonts w:ascii="Arial" w:hAnsi="Arial" w:cs="Arial"/>
                <w:b/>
                <w:sz w:val="22"/>
                <w:u w:val="single"/>
              </w:rPr>
            </w:pPr>
            <w:r w:rsidRPr="00BC2AFE">
              <w:rPr>
                <w:rFonts w:ascii="Arial" w:eastAsia="Calibri" w:hAnsi="Arial" w:cs="Arial"/>
                <w:b/>
                <w:sz w:val="22"/>
                <w:u w:val="single"/>
              </w:rPr>
              <w:t>FLAGSTAFF MOUNTAIN CAMPUS</w:t>
            </w:r>
          </w:p>
        </w:tc>
        <w:tc>
          <w:tcPr>
            <w:tcW w:w="1980" w:type="dxa"/>
            <w:shd w:val="clear" w:color="auto" w:fill="DDD9C3"/>
          </w:tcPr>
          <w:p w:rsidR="001F6DC8" w:rsidRPr="00BC2AFE" w:rsidRDefault="001F6DC8" w:rsidP="00AF4B31">
            <w:pPr>
              <w:rPr>
                <w:sz w:val="22"/>
              </w:rPr>
            </w:pPr>
          </w:p>
        </w:tc>
      </w:tr>
      <w:tr w:rsidR="001F6DC8">
        <w:tc>
          <w:tcPr>
            <w:tcW w:w="9018" w:type="dxa"/>
            <w:tcBorders>
              <w:bottom w:val="single" w:sz="4" w:space="0" w:color="auto"/>
            </w:tcBorders>
            <w:shd w:val="clear" w:color="auto" w:fill="DDD9C3"/>
          </w:tcPr>
          <w:p w:rsidR="001F6DC8" w:rsidRPr="00EA22F8" w:rsidRDefault="001F6DC8" w:rsidP="00AF4B31">
            <w:pPr>
              <w:rPr>
                <w:rFonts w:ascii="Arial" w:hAnsi="Arial" w:cs="Arial"/>
                <w:b/>
              </w:rPr>
            </w:pPr>
          </w:p>
          <w:p w:rsidR="001F6DC8" w:rsidRPr="00EA22F8" w:rsidRDefault="001F6DC8" w:rsidP="00AF4B31">
            <w:pPr>
              <w:rPr>
                <w:rFonts w:ascii="Arial" w:hAnsi="Arial" w:cs="Arial"/>
                <w:b/>
              </w:rPr>
            </w:pPr>
          </w:p>
          <w:p w:rsidR="001F6DC8" w:rsidRPr="00EA22F8" w:rsidRDefault="00EA22F8" w:rsidP="00AF4B31">
            <w:pPr>
              <w:rPr>
                <w:rFonts w:ascii="Arial" w:hAnsi="Arial" w:cs="Arial"/>
                <w:b/>
              </w:rPr>
            </w:pPr>
            <w:r w:rsidRPr="00EA22F8">
              <w:rPr>
                <w:rFonts w:ascii="Arial" w:hAnsi="Arial" w:cs="Arial"/>
                <w:b/>
              </w:rPr>
              <w:t>Scott Galland</w:t>
            </w:r>
          </w:p>
        </w:tc>
        <w:tc>
          <w:tcPr>
            <w:tcW w:w="1980" w:type="dxa"/>
            <w:tcBorders>
              <w:bottom w:val="single" w:sz="4" w:space="0" w:color="auto"/>
            </w:tcBorders>
            <w:shd w:val="clear" w:color="auto" w:fill="DDD9C3"/>
          </w:tcPr>
          <w:p w:rsidR="00EA22F8" w:rsidRDefault="00EA22F8" w:rsidP="00AF4B31">
            <w:pPr>
              <w:rPr>
                <w:rFonts w:ascii="Arial" w:hAnsi="Arial" w:cs="Arial"/>
                <w:b/>
              </w:rPr>
            </w:pPr>
          </w:p>
          <w:p w:rsidR="00EA22F8" w:rsidRDefault="00EA22F8" w:rsidP="00AF4B31">
            <w:pPr>
              <w:rPr>
                <w:rFonts w:ascii="Arial" w:hAnsi="Arial" w:cs="Arial"/>
                <w:b/>
              </w:rPr>
            </w:pPr>
          </w:p>
          <w:p w:rsidR="001F6DC8" w:rsidRPr="00EA22F8" w:rsidRDefault="00EA22F8" w:rsidP="00AF4B31">
            <w:pPr>
              <w:rPr>
                <w:rFonts w:ascii="Arial" w:hAnsi="Arial" w:cs="Arial"/>
                <w:b/>
              </w:rPr>
            </w:pPr>
            <w:r w:rsidRPr="00EA22F8">
              <w:rPr>
                <w:rFonts w:ascii="Arial" w:hAnsi="Arial" w:cs="Arial"/>
                <w:b/>
              </w:rPr>
              <w:t>10/28/2013</w:t>
            </w:r>
          </w:p>
        </w:tc>
      </w:tr>
      <w:tr w:rsidR="001F6DC8">
        <w:tc>
          <w:tcPr>
            <w:tcW w:w="9018" w:type="dxa"/>
            <w:tcBorders>
              <w:top w:val="single" w:sz="4" w:space="0" w:color="auto"/>
            </w:tcBorders>
            <w:shd w:val="clear" w:color="auto" w:fill="DDD9C3"/>
          </w:tcPr>
          <w:p w:rsidR="001F6DC8" w:rsidRPr="00BC2AFE" w:rsidRDefault="001F6DC8" w:rsidP="00AF4B31">
            <w:pPr>
              <w:rPr>
                <w:sz w:val="22"/>
              </w:rPr>
            </w:pPr>
            <w:r w:rsidRPr="00BC2AFE">
              <w:rPr>
                <w:rFonts w:ascii="Arial" w:eastAsia="Calibri" w:hAnsi="Arial" w:cs="Arial"/>
                <w:sz w:val="22"/>
              </w:rPr>
              <w:t>Reviewed by Curriculum Process Associate</w:t>
            </w:r>
          </w:p>
        </w:tc>
        <w:tc>
          <w:tcPr>
            <w:tcW w:w="1980" w:type="dxa"/>
            <w:tcBorders>
              <w:top w:val="single" w:sz="4" w:space="0" w:color="auto"/>
            </w:tcBorders>
            <w:shd w:val="clear" w:color="auto" w:fill="DDD9C3"/>
          </w:tcPr>
          <w:p w:rsidR="001F6DC8" w:rsidRPr="00BC2AFE" w:rsidRDefault="001F6DC8" w:rsidP="00AF4B31">
            <w:pPr>
              <w:rPr>
                <w:sz w:val="22"/>
              </w:rPr>
            </w:pPr>
            <w:r w:rsidRPr="00BC2AFE">
              <w:rPr>
                <w:rFonts w:ascii="Arial" w:eastAsia="Calibri" w:hAnsi="Arial" w:cs="Arial"/>
                <w:sz w:val="22"/>
              </w:rPr>
              <w:t>Date</w:t>
            </w:r>
          </w:p>
        </w:tc>
      </w:tr>
      <w:tr w:rsidR="001F6DC8">
        <w:tc>
          <w:tcPr>
            <w:tcW w:w="9018" w:type="dxa"/>
            <w:shd w:val="clear" w:color="auto" w:fill="DDD9C3"/>
          </w:tcPr>
          <w:p w:rsidR="001F6DC8" w:rsidRPr="00BC2AFE" w:rsidRDefault="001F6DC8" w:rsidP="00AF4B31">
            <w:pPr>
              <w:rPr>
                <w:sz w:val="22"/>
              </w:rPr>
            </w:pPr>
          </w:p>
        </w:tc>
        <w:tc>
          <w:tcPr>
            <w:tcW w:w="1980" w:type="dxa"/>
            <w:shd w:val="clear" w:color="auto" w:fill="DDD9C3"/>
          </w:tcPr>
          <w:p w:rsidR="001F6DC8" w:rsidRPr="00BC2AFE" w:rsidRDefault="001F6DC8" w:rsidP="00AF4B31">
            <w:pPr>
              <w:rPr>
                <w:sz w:val="22"/>
              </w:rPr>
            </w:pPr>
          </w:p>
        </w:tc>
      </w:tr>
      <w:tr w:rsidR="001F6DC8">
        <w:trPr>
          <w:trHeight w:val="144"/>
        </w:trPr>
        <w:tc>
          <w:tcPr>
            <w:tcW w:w="9018" w:type="dxa"/>
            <w:shd w:val="clear" w:color="auto" w:fill="DDD9C3"/>
          </w:tcPr>
          <w:p w:rsidR="001F6DC8" w:rsidRPr="00BC2AFE" w:rsidRDefault="001F6DC8" w:rsidP="00AF4B31">
            <w:pPr>
              <w:rPr>
                <w:sz w:val="22"/>
              </w:rPr>
            </w:pPr>
            <w:r w:rsidRPr="00BC2AFE">
              <w:rPr>
                <w:rFonts w:ascii="Arial" w:eastAsia="Calibri" w:hAnsi="Arial" w:cs="Arial"/>
                <w:b/>
                <w:sz w:val="22"/>
              </w:rPr>
              <w:t>Approvals</w:t>
            </w:r>
            <w:r w:rsidRPr="00BC2AFE">
              <w:rPr>
                <w:rFonts w:eastAsia="Calibri"/>
                <w:sz w:val="22"/>
              </w:rPr>
              <w:t>:</w:t>
            </w:r>
          </w:p>
          <w:p w:rsidR="001F6DC8" w:rsidRPr="00BC2AFE" w:rsidRDefault="001F6DC8" w:rsidP="00AF4B31">
            <w:pPr>
              <w:rPr>
                <w:sz w:val="22"/>
              </w:rPr>
            </w:pPr>
          </w:p>
        </w:tc>
        <w:tc>
          <w:tcPr>
            <w:tcW w:w="1980" w:type="dxa"/>
            <w:shd w:val="clear" w:color="auto" w:fill="DDD9C3"/>
          </w:tcPr>
          <w:p w:rsidR="001F6DC8" w:rsidRPr="00BC2AFE" w:rsidRDefault="001F6DC8" w:rsidP="00AF4B31">
            <w:pPr>
              <w:rPr>
                <w:sz w:val="22"/>
              </w:rPr>
            </w:pPr>
          </w:p>
        </w:tc>
      </w:tr>
      <w:tr w:rsidR="001F6DC8">
        <w:tc>
          <w:tcPr>
            <w:tcW w:w="9018" w:type="dxa"/>
            <w:tcBorders>
              <w:bottom w:val="single" w:sz="4" w:space="0" w:color="auto"/>
            </w:tcBorders>
            <w:shd w:val="clear" w:color="auto" w:fill="DDD9C3"/>
          </w:tcPr>
          <w:p w:rsidR="001F6DC8" w:rsidRPr="00BC2AFE" w:rsidRDefault="00576DAA" w:rsidP="00FF36B4">
            <w:pPr>
              <w:ind w:firstLine="720"/>
              <w:rPr>
                <w:sz w:val="22"/>
              </w:rPr>
            </w:pPr>
            <w:r w:rsidRPr="00F71899">
              <w:rPr>
                <w:noProof/>
                <w:sz w:val="22"/>
              </w:rPr>
              <w:pict>
                <v:shape id="_x0000_i1026" type="#_x0000_t75" alt="Macintosh HD:Users:heidiwayment:Documents:Desktop File Cache:2012-2013:Heidi Files:wayment signature jpg.jpg" style="width:146.3pt;height:53.6pt;visibility:visible;mso-wrap-style:square">
                  <v:imagedata r:id="rId19" o:title="wayment signature jpg"/>
                </v:shape>
              </w:pict>
            </w:r>
          </w:p>
        </w:tc>
        <w:tc>
          <w:tcPr>
            <w:tcW w:w="1980" w:type="dxa"/>
            <w:tcBorders>
              <w:bottom w:val="single" w:sz="4" w:space="0" w:color="auto"/>
            </w:tcBorders>
            <w:shd w:val="clear" w:color="auto" w:fill="DDD9C3"/>
          </w:tcPr>
          <w:p w:rsidR="0000296C" w:rsidRDefault="0000296C" w:rsidP="00AF4B31">
            <w:pPr>
              <w:rPr>
                <w:b/>
                <w:sz w:val="22"/>
              </w:rPr>
            </w:pPr>
          </w:p>
          <w:p w:rsidR="0000296C" w:rsidRDefault="0000296C" w:rsidP="00AF4B31">
            <w:pPr>
              <w:rPr>
                <w:b/>
                <w:sz w:val="22"/>
              </w:rPr>
            </w:pPr>
          </w:p>
          <w:p w:rsidR="0000296C" w:rsidRDefault="0000296C" w:rsidP="00AF4B31">
            <w:pPr>
              <w:rPr>
                <w:b/>
                <w:sz w:val="22"/>
              </w:rPr>
            </w:pPr>
          </w:p>
          <w:p w:rsidR="001F6DC8" w:rsidRPr="00BC2AFE" w:rsidRDefault="0000296C" w:rsidP="00AF4B31">
            <w:pPr>
              <w:rPr>
                <w:sz w:val="22"/>
              </w:rPr>
            </w:pPr>
            <w:r w:rsidRPr="0000296C">
              <w:rPr>
                <w:b/>
                <w:sz w:val="22"/>
              </w:rPr>
              <w:t>November 4, 2013</w:t>
            </w:r>
          </w:p>
        </w:tc>
      </w:tr>
      <w:tr w:rsidR="001F6DC8">
        <w:tc>
          <w:tcPr>
            <w:tcW w:w="9018" w:type="dxa"/>
            <w:tcBorders>
              <w:top w:val="single" w:sz="4" w:space="0" w:color="auto"/>
            </w:tcBorders>
            <w:shd w:val="clear" w:color="auto" w:fill="DDD9C3"/>
          </w:tcPr>
          <w:p w:rsidR="001F6DC8" w:rsidRPr="00BC2AFE" w:rsidRDefault="001F6DC8" w:rsidP="00AF4B31">
            <w:pPr>
              <w:rPr>
                <w:sz w:val="22"/>
              </w:rPr>
            </w:pPr>
            <w:r w:rsidRPr="00BC2AFE">
              <w:rPr>
                <w:rFonts w:ascii="Arial" w:eastAsia="Calibri" w:hAnsi="Arial" w:cs="Arial"/>
                <w:sz w:val="22"/>
              </w:rPr>
              <w:t>Department Chair/Unit Head (if appropriate)</w:t>
            </w:r>
          </w:p>
        </w:tc>
        <w:tc>
          <w:tcPr>
            <w:tcW w:w="1980" w:type="dxa"/>
            <w:tcBorders>
              <w:top w:val="single" w:sz="4" w:space="0" w:color="auto"/>
            </w:tcBorders>
            <w:shd w:val="clear" w:color="auto" w:fill="DDD9C3"/>
          </w:tcPr>
          <w:p w:rsidR="001F6DC8" w:rsidRPr="00BC2AFE" w:rsidRDefault="001F6DC8" w:rsidP="00AF4B31">
            <w:pPr>
              <w:rPr>
                <w:rFonts w:ascii="Arial" w:hAnsi="Arial" w:cs="Arial"/>
                <w:sz w:val="22"/>
              </w:rPr>
            </w:pPr>
            <w:r w:rsidRPr="00BC2AFE">
              <w:rPr>
                <w:rFonts w:ascii="Arial" w:eastAsia="Calibri" w:hAnsi="Arial" w:cs="Arial"/>
                <w:sz w:val="22"/>
              </w:rPr>
              <w:t>Date</w:t>
            </w:r>
          </w:p>
          <w:p w:rsidR="001F6DC8" w:rsidRPr="00BC2AFE" w:rsidRDefault="001F6DC8" w:rsidP="00AF4B31">
            <w:pPr>
              <w:rPr>
                <w:sz w:val="22"/>
              </w:rPr>
            </w:pPr>
          </w:p>
        </w:tc>
      </w:tr>
      <w:tr w:rsidR="001F6DC8">
        <w:tc>
          <w:tcPr>
            <w:tcW w:w="9018" w:type="dxa"/>
            <w:tcBorders>
              <w:bottom w:val="single" w:sz="4" w:space="0" w:color="auto"/>
            </w:tcBorders>
            <w:shd w:val="clear" w:color="auto" w:fill="DDD9C3"/>
          </w:tcPr>
          <w:p w:rsidR="001F6DC8" w:rsidRPr="00BC2AFE" w:rsidRDefault="001F6DC8" w:rsidP="00AF4B31">
            <w:pPr>
              <w:rPr>
                <w:sz w:val="22"/>
              </w:rPr>
            </w:pPr>
          </w:p>
        </w:tc>
        <w:tc>
          <w:tcPr>
            <w:tcW w:w="1980" w:type="dxa"/>
            <w:tcBorders>
              <w:bottom w:val="single" w:sz="4" w:space="0" w:color="auto"/>
            </w:tcBorders>
            <w:shd w:val="clear" w:color="auto" w:fill="DDD9C3"/>
          </w:tcPr>
          <w:p w:rsidR="001F6DC8" w:rsidRPr="00BC2AFE" w:rsidRDefault="001F6DC8" w:rsidP="00AF4B31">
            <w:pPr>
              <w:rPr>
                <w:sz w:val="22"/>
              </w:rPr>
            </w:pPr>
          </w:p>
        </w:tc>
      </w:tr>
      <w:tr w:rsidR="001F6DC8">
        <w:tc>
          <w:tcPr>
            <w:tcW w:w="9018" w:type="dxa"/>
            <w:tcBorders>
              <w:top w:val="single" w:sz="4" w:space="0" w:color="auto"/>
            </w:tcBorders>
            <w:shd w:val="clear" w:color="auto" w:fill="DDD9C3"/>
          </w:tcPr>
          <w:p w:rsidR="001F6DC8" w:rsidRPr="00BC2AFE" w:rsidRDefault="001F6DC8" w:rsidP="00AF4B31">
            <w:pPr>
              <w:rPr>
                <w:sz w:val="22"/>
              </w:rPr>
            </w:pPr>
            <w:r w:rsidRPr="00BC2AFE">
              <w:rPr>
                <w:rFonts w:ascii="Arial" w:eastAsia="Calibri" w:hAnsi="Arial" w:cs="Arial"/>
                <w:sz w:val="22"/>
              </w:rPr>
              <w:t>Chair of college curriculum committee</w:t>
            </w:r>
          </w:p>
        </w:tc>
        <w:tc>
          <w:tcPr>
            <w:tcW w:w="1980" w:type="dxa"/>
            <w:tcBorders>
              <w:top w:val="single" w:sz="4" w:space="0" w:color="auto"/>
            </w:tcBorders>
            <w:shd w:val="clear" w:color="auto" w:fill="DDD9C3"/>
          </w:tcPr>
          <w:p w:rsidR="001F6DC8" w:rsidRPr="00BC2AFE" w:rsidRDefault="001F6DC8" w:rsidP="00AF4B31">
            <w:pPr>
              <w:rPr>
                <w:rFonts w:ascii="Arial" w:hAnsi="Arial" w:cs="Arial"/>
                <w:sz w:val="22"/>
              </w:rPr>
            </w:pPr>
            <w:r w:rsidRPr="00BC2AFE">
              <w:rPr>
                <w:rFonts w:ascii="Arial" w:eastAsia="Calibri" w:hAnsi="Arial" w:cs="Arial"/>
                <w:sz w:val="22"/>
              </w:rPr>
              <w:t>Date</w:t>
            </w:r>
          </w:p>
          <w:p w:rsidR="001F6DC8" w:rsidRPr="00BC2AFE" w:rsidRDefault="001F6DC8" w:rsidP="00AF4B31">
            <w:pPr>
              <w:rPr>
                <w:sz w:val="22"/>
              </w:rPr>
            </w:pPr>
          </w:p>
        </w:tc>
      </w:tr>
      <w:tr w:rsidR="00576DAA">
        <w:tc>
          <w:tcPr>
            <w:tcW w:w="9018" w:type="dxa"/>
            <w:tcBorders>
              <w:bottom w:val="single" w:sz="4" w:space="0" w:color="auto"/>
            </w:tcBorders>
            <w:shd w:val="clear" w:color="auto" w:fill="DDD9C3"/>
          </w:tcPr>
          <w:p w:rsidR="00576DAA" w:rsidRPr="00BC2AFE" w:rsidRDefault="00576DAA" w:rsidP="00275E7E">
            <w:pPr>
              <w:rPr>
                <w:sz w:val="22"/>
              </w:rPr>
            </w:pPr>
            <w:r>
              <w:rPr>
                <w:sz w:val="22"/>
              </w:rPr>
              <w:t>William Huffman by Pam Stinson-</w:t>
            </w:r>
            <w:proofErr w:type="spellStart"/>
            <w:r>
              <w:rPr>
                <w:sz w:val="22"/>
              </w:rPr>
              <w:t>Tattersall</w:t>
            </w:r>
            <w:proofErr w:type="spellEnd"/>
          </w:p>
        </w:tc>
        <w:tc>
          <w:tcPr>
            <w:tcW w:w="1980" w:type="dxa"/>
            <w:tcBorders>
              <w:bottom w:val="single" w:sz="4" w:space="0" w:color="auto"/>
            </w:tcBorders>
            <w:shd w:val="clear" w:color="auto" w:fill="DDD9C3"/>
          </w:tcPr>
          <w:p w:rsidR="00576DAA" w:rsidRPr="00BC2AFE" w:rsidRDefault="00576DAA" w:rsidP="00275E7E">
            <w:pPr>
              <w:rPr>
                <w:sz w:val="22"/>
              </w:rPr>
            </w:pPr>
            <w:r>
              <w:rPr>
                <w:sz w:val="22"/>
              </w:rPr>
              <w:t>11/15/13</w:t>
            </w:r>
          </w:p>
        </w:tc>
      </w:tr>
      <w:tr w:rsidR="00576DAA">
        <w:tc>
          <w:tcPr>
            <w:tcW w:w="9018" w:type="dxa"/>
            <w:tcBorders>
              <w:top w:val="single" w:sz="4" w:space="0" w:color="auto"/>
            </w:tcBorders>
            <w:shd w:val="clear" w:color="auto" w:fill="DDD9C3"/>
          </w:tcPr>
          <w:p w:rsidR="00576DAA" w:rsidRPr="00BC2AFE" w:rsidRDefault="00576DAA" w:rsidP="00AF4B31">
            <w:pPr>
              <w:rPr>
                <w:sz w:val="22"/>
              </w:rPr>
            </w:pPr>
            <w:r w:rsidRPr="00BC2AFE">
              <w:rPr>
                <w:rFonts w:ascii="Arial" w:eastAsia="Calibri" w:hAnsi="Arial" w:cs="Arial"/>
                <w:sz w:val="22"/>
              </w:rPr>
              <w:t>Dean of college</w:t>
            </w:r>
          </w:p>
        </w:tc>
        <w:tc>
          <w:tcPr>
            <w:tcW w:w="1980" w:type="dxa"/>
            <w:tcBorders>
              <w:top w:val="single" w:sz="4" w:space="0" w:color="auto"/>
            </w:tcBorders>
            <w:shd w:val="clear" w:color="auto" w:fill="DDD9C3"/>
          </w:tcPr>
          <w:p w:rsidR="00576DAA" w:rsidRPr="00BC2AFE" w:rsidRDefault="00576DAA" w:rsidP="00AF4B31">
            <w:pPr>
              <w:rPr>
                <w:sz w:val="22"/>
              </w:rPr>
            </w:pPr>
            <w:r w:rsidRPr="00BC2AFE">
              <w:rPr>
                <w:rFonts w:ascii="Arial" w:eastAsia="Calibri" w:hAnsi="Arial" w:cs="Arial"/>
                <w:sz w:val="22"/>
              </w:rPr>
              <w:t>Date</w:t>
            </w:r>
          </w:p>
        </w:tc>
      </w:tr>
      <w:tr w:rsidR="00576DAA">
        <w:tc>
          <w:tcPr>
            <w:tcW w:w="9018" w:type="dxa"/>
            <w:shd w:val="clear" w:color="auto" w:fill="DDD9C3"/>
          </w:tcPr>
          <w:p w:rsidR="00576DAA" w:rsidRPr="00BC2AFE" w:rsidRDefault="00576DAA" w:rsidP="00AF4B31">
            <w:pPr>
              <w:rPr>
                <w:sz w:val="22"/>
              </w:rPr>
            </w:pPr>
          </w:p>
          <w:p w:rsidR="00576DAA" w:rsidRPr="00BC2AFE" w:rsidRDefault="00576DAA" w:rsidP="00AF4B31">
            <w:pPr>
              <w:rPr>
                <w:sz w:val="22"/>
              </w:rPr>
            </w:pPr>
          </w:p>
        </w:tc>
        <w:tc>
          <w:tcPr>
            <w:tcW w:w="1980" w:type="dxa"/>
            <w:shd w:val="clear" w:color="auto" w:fill="DDD9C3"/>
          </w:tcPr>
          <w:p w:rsidR="00576DAA" w:rsidRPr="00BC2AFE" w:rsidRDefault="00576DAA" w:rsidP="00AF4B31">
            <w:pPr>
              <w:rPr>
                <w:sz w:val="22"/>
              </w:rPr>
            </w:pPr>
          </w:p>
        </w:tc>
      </w:tr>
      <w:tr w:rsidR="00576DAA">
        <w:tc>
          <w:tcPr>
            <w:tcW w:w="9018" w:type="dxa"/>
            <w:shd w:val="clear" w:color="auto" w:fill="DDD9C3"/>
          </w:tcPr>
          <w:p w:rsidR="00576DAA" w:rsidRPr="00BC2AFE" w:rsidRDefault="00576DAA" w:rsidP="00AF4B31">
            <w:pPr>
              <w:rPr>
                <w:rFonts w:ascii="Arial" w:hAnsi="Arial" w:cs="Arial"/>
                <w:b/>
                <w:sz w:val="22"/>
              </w:rPr>
            </w:pPr>
            <w:r w:rsidRPr="00BC2AFE">
              <w:rPr>
                <w:rFonts w:ascii="Arial" w:eastAsia="Calibri" w:hAnsi="Arial" w:cs="Arial"/>
                <w:b/>
                <w:sz w:val="22"/>
              </w:rPr>
              <w:t>For Committee use only:</w:t>
            </w:r>
          </w:p>
          <w:p w:rsidR="00576DAA" w:rsidRPr="00BC2AFE" w:rsidRDefault="00576DAA" w:rsidP="00AF4B31">
            <w:pPr>
              <w:rPr>
                <w:sz w:val="22"/>
              </w:rPr>
            </w:pPr>
          </w:p>
        </w:tc>
        <w:tc>
          <w:tcPr>
            <w:tcW w:w="1980" w:type="dxa"/>
            <w:shd w:val="clear" w:color="auto" w:fill="DDD9C3"/>
          </w:tcPr>
          <w:p w:rsidR="00576DAA" w:rsidRPr="00BC2AFE" w:rsidRDefault="00576DAA" w:rsidP="00AF4B31">
            <w:pPr>
              <w:rPr>
                <w:sz w:val="22"/>
              </w:rPr>
            </w:pPr>
          </w:p>
        </w:tc>
      </w:tr>
      <w:tr w:rsidR="00576DAA">
        <w:tc>
          <w:tcPr>
            <w:tcW w:w="9018" w:type="dxa"/>
            <w:tcBorders>
              <w:bottom w:val="single" w:sz="4" w:space="0" w:color="auto"/>
            </w:tcBorders>
            <w:shd w:val="clear" w:color="auto" w:fill="DDD9C3"/>
          </w:tcPr>
          <w:p w:rsidR="00576DAA" w:rsidRPr="00BC2AFE" w:rsidRDefault="00576DAA" w:rsidP="00AF4B31">
            <w:pPr>
              <w:rPr>
                <w:sz w:val="22"/>
              </w:rPr>
            </w:pPr>
          </w:p>
        </w:tc>
        <w:tc>
          <w:tcPr>
            <w:tcW w:w="1980" w:type="dxa"/>
            <w:tcBorders>
              <w:bottom w:val="single" w:sz="4" w:space="0" w:color="auto"/>
            </w:tcBorders>
            <w:shd w:val="clear" w:color="auto" w:fill="DDD9C3"/>
          </w:tcPr>
          <w:p w:rsidR="00576DAA" w:rsidRPr="00BC2AFE" w:rsidRDefault="00576DAA" w:rsidP="00AF4B31">
            <w:pPr>
              <w:rPr>
                <w:sz w:val="22"/>
              </w:rPr>
            </w:pPr>
          </w:p>
        </w:tc>
      </w:tr>
      <w:tr w:rsidR="00576DAA">
        <w:tc>
          <w:tcPr>
            <w:tcW w:w="9018" w:type="dxa"/>
            <w:tcBorders>
              <w:top w:val="single" w:sz="4" w:space="0" w:color="auto"/>
            </w:tcBorders>
            <w:shd w:val="clear" w:color="auto" w:fill="DDD9C3"/>
          </w:tcPr>
          <w:p w:rsidR="00576DAA" w:rsidRPr="00BC2AFE" w:rsidRDefault="00576DAA" w:rsidP="00AF4B31">
            <w:pPr>
              <w:rPr>
                <w:sz w:val="22"/>
              </w:rPr>
            </w:pPr>
            <w:r w:rsidRPr="00BC2AFE">
              <w:rPr>
                <w:rFonts w:ascii="Arial" w:eastAsia="Calibri" w:hAnsi="Arial" w:cs="Arial"/>
                <w:sz w:val="22"/>
              </w:rPr>
              <w:t>UCC/UGC Approval</w:t>
            </w:r>
          </w:p>
        </w:tc>
        <w:tc>
          <w:tcPr>
            <w:tcW w:w="1980" w:type="dxa"/>
            <w:tcBorders>
              <w:top w:val="single" w:sz="4" w:space="0" w:color="auto"/>
            </w:tcBorders>
            <w:shd w:val="clear" w:color="auto" w:fill="DDD9C3"/>
          </w:tcPr>
          <w:p w:rsidR="00576DAA" w:rsidRPr="00BC2AFE" w:rsidRDefault="00576DAA" w:rsidP="00AF4B31">
            <w:pPr>
              <w:rPr>
                <w:rFonts w:ascii="Arial" w:hAnsi="Arial" w:cs="Arial"/>
                <w:sz w:val="22"/>
              </w:rPr>
            </w:pPr>
            <w:r w:rsidRPr="00BC2AFE">
              <w:rPr>
                <w:rFonts w:ascii="Arial" w:eastAsia="Calibri" w:hAnsi="Arial" w:cs="Arial"/>
                <w:sz w:val="22"/>
              </w:rPr>
              <w:t>Date</w:t>
            </w:r>
          </w:p>
          <w:p w:rsidR="00576DAA" w:rsidRPr="00BC2AFE" w:rsidRDefault="00576DAA" w:rsidP="00AF4B31">
            <w:pPr>
              <w:rPr>
                <w:sz w:val="22"/>
              </w:rPr>
            </w:pPr>
          </w:p>
        </w:tc>
      </w:tr>
    </w:tbl>
    <w:p w:rsidR="001F6DC8" w:rsidRDefault="001F6DC8" w:rsidP="00B41366"/>
    <w:p w:rsidR="001F6DC8" w:rsidRDefault="001F6DC8"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F71899"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71899">
        <w:rPr>
          <w:rFonts w:ascii="Arial" w:hAnsi="Arial" w:cs="Arial"/>
        </w:rPr>
      </w:r>
      <w:r w:rsidR="00F71899">
        <w:rPr>
          <w:rFonts w:ascii="Arial" w:hAnsi="Arial" w:cs="Arial"/>
        </w:rPr>
        <w:fldChar w:fldCharType="separate"/>
      </w:r>
      <w:r w:rsidR="00F71899" w:rsidRPr="00313AE8">
        <w:rPr>
          <w:rFonts w:ascii="Arial" w:hAnsi="Arial" w:cs="Arial"/>
        </w:rPr>
        <w:fldChar w:fldCharType="end"/>
      </w:r>
      <w:r w:rsidRPr="00313AE8">
        <w:rPr>
          <w:rFonts w:ascii="Arial" w:hAnsi="Arial" w:cs="Arial"/>
        </w:rPr>
        <w:t xml:space="preserve">     No  </w:t>
      </w:r>
      <w:r w:rsidR="00F71899"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71899">
        <w:rPr>
          <w:rFonts w:ascii="Arial" w:hAnsi="Arial" w:cs="Arial"/>
        </w:rPr>
      </w:r>
      <w:r w:rsidR="00F71899">
        <w:rPr>
          <w:rFonts w:ascii="Arial" w:hAnsi="Arial" w:cs="Arial"/>
        </w:rPr>
        <w:fldChar w:fldCharType="separate"/>
      </w:r>
      <w:r w:rsidR="00F71899" w:rsidRPr="00313AE8">
        <w:rPr>
          <w:rFonts w:ascii="Arial" w:hAnsi="Arial" w:cs="Arial"/>
        </w:rPr>
        <w:fldChar w:fldCharType="end"/>
      </w:r>
      <w:r>
        <w:rPr>
          <w:rFonts w:ascii="Arial" w:hAnsi="Arial" w:cs="Arial"/>
        </w:rPr>
        <w:t xml:space="preserve">       </w:t>
      </w:r>
    </w:p>
    <w:p w:rsidR="001F6DC8" w:rsidRDefault="001F6DC8" w:rsidP="00B41366">
      <w:pPr>
        <w:rPr>
          <w:rFonts w:ascii="Arial" w:hAnsi="Arial" w:cs="Arial"/>
        </w:rPr>
      </w:pPr>
      <w:r>
        <w:rPr>
          <w:rFonts w:ascii="Arial" w:hAnsi="Arial" w:cs="Arial"/>
        </w:rPr>
        <w:t xml:space="preserve">  </w:t>
      </w:r>
    </w:p>
    <w:p w:rsidR="001F6DC8" w:rsidRDefault="001F6DC8"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71899"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71899">
        <w:rPr>
          <w:rFonts w:ascii="Arial" w:hAnsi="Arial" w:cs="Arial"/>
        </w:rPr>
      </w:r>
      <w:r w:rsidR="00F71899">
        <w:rPr>
          <w:rFonts w:ascii="Arial" w:hAnsi="Arial" w:cs="Arial"/>
        </w:rPr>
        <w:fldChar w:fldCharType="separate"/>
      </w:r>
      <w:r w:rsidR="00F71899"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71899"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71899">
        <w:rPr>
          <w:rFonts w:ascii="Arial" w:hAnsi="Arial" w:cs="Arial"/>
        </w:rPr>
      </w:r>
      <w:r w:rsidR="00F71899">
        <w:rPr>
          <w:rFonts w:ascii="Arial" w:hAnsi="Arial" w:cs="Arial"/>
        </w:rPr>
        <w:fldChar w:fldCharType="separate"/>
      </w:r>
      <w:r w:rsidR="00F71899" w:rsidRPr="00313AE8">
        <w:rPr>
          <w:rFonts w:ascii="Arial" w:hAnsi="Arial" w:cs="Arial"/>
        </w:rPr>
        <w:fldChar w:fldCharType="end"/>
      </w:r>
    </w:p>
    <w:p w:rsidR="001F6DC8" w:rsidRPr="00C043A1" w:rsidRDefault="001F6DC8" w:rsidP="00B41366">
      <w:pPr>
        <w:rPr>
          <w:rFonts w:ascii="Arial" w:hAnsi="Arial" w:cs="Arial"/>
        </w:rPr>
      </w:pPr>
    </w:p>
    <w:p w:rsidR="001F6DC8" w:rsidRDefault="001F6DC8"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18"/>
        <w:gridCol w:w="1998"/>
      </w:tblGrid>
      <w:tr w:rsidR="001F6DC8">
        <w:tc>
          <w:tcPr>
            <w:tcW w:w="9018" w:type="dxa"/>
            <w:shd w:val="clear" w:color="auto" w:fill="B8CCE4"/>
          </w:tcPr>
          <w:p w:rsidR="001F6DC8" w:rsidRPr="00BC2AFE" w:rsidRDefault="001F6DC8" w:rsidP="00AF4B31">
            <w:pPr>
              <w:rPr>
                <w:rFonts w:ascii="Arial" w:hAnsi="Arial" w:cs="Arial"/>
                <w:b/>
                <w:sz w:val="22"/>
                <w:u w:val="single"/>
              </w:rPr>
            </w:pPr>
            <w:r w:rsidRPr="00BC2AFE">
              <w:rPr>
                <w:rFonts w:ascii="Arial" w:eastAsia="Calibri" w:hAnsi="Arial" w:cs="Arial"/>
                <w:b/>
                <w:sz w:val="22"/>
                <w:u w:val="single"/>
              </w:rPr>
              <w:t>EXTENDED CAMPUSES</w:t>
            </w:r>
          </w:p>
          <w:p w:rsidR="001F6DC8" w:rsidRPr="00BC2AFE" w:rsidRDefault="001F6DC8" w:rsidP="00AF4B31">
            <w:pPr>
              <w:rPr>
                <w:rFonts w:ascii="Arial" w:hAnsi="Arial" w:cs="Arial"/>
                <w:b/>
                <w:sz w:val="22"/>
                <w:u w:val="single"/>
              </w:rPr>
            </w:pPr>
          </w:p>
          <w:p w:rsidR="001F6DC8" w:rsidRPr="00BC2AFE" w:rsidRDefault="001F6DC8" w:rsidP="00AF4B31">
            <w:pPr>
              <w:rPr>
                <w:sz w:val="22"/>
              </w:rPr>
            </w:pPr>
          </w:p>
        </w:tc>
        <w:tc>
          <w:tcPr>
            <w:tcW w:w="1998" w:type="dxa"/>
            <w:shd w:val="clear" w:color="auto" w:fill="B8CCE4"/>
          </w:tcPr>
          <w:p w:rsidR="001F6DC8" w:rsidRPr="00BC2AFE" w:rsidRDefault="001F6DC8" w:rsidP="00AF4B31">
            <w:pPr>
              <w:rPr>
                <w:sz w:val="22"/>
              </w:rPr>
            </w:pPr>
          </w:p>
        </w:tc>
      </w:tr>
      <w:tr w:rsidR="001F6DC8">
        <w:tc>
          <w:tcPr>
            <w:tcW w:w="9018" w:type="dxa"/>
            <w:tcBorders>
              <w:bottom w:val="single" w:sz="4" w:space="0" w:color="auto"/>
            </w:tcBorders>
            <w:shd w:val="clear" w:color="auto" w:fill="B8CCE4"/>
          </w:tcPr>
          <w:p w:rsidR="001F6DC8" w:rsidRPr="00BC2AFE" w:rsidRDefault="001F6DC8" w:rsidP="00AF4B31">
            <w:pPr>
              <w:rPr>
                <w:sz w:val="22"/>
              </w:rPr>
            </w:pPr>
          </w:p>
        </w:tc>
        <w:tc>
          <w:tcPr>
            <w:tcW w:w="1998" w:type="dxa"/>
            <w:tcBorders>
              <w:bottom w:val="single" w:sz="4" w:space="0" w:color="auto"/>
            </w:tcBorders>
            <w:shd w:val="clear" w:color="auto" w:fill="B8CCE4"/>
          </w:tcPr>
          <w:p w:rsidR="001F6DC8" w:rsidRPr="00BC2AFE" w:rsidRDefault="001F6DC8" w:rsidP="00AF4B31">
            <w:pPr>
              <w:rPr>
                <w:sz w:val="22"/>
              </w:rPr>
            </w:pPr>
          </w:p>
        </w:tc>
      </w:tr>
      <w:tr w:rsidR="001F6DC8">
        <w:tc>
          <w:tcPr>
            <w:tcW w:w="9018" w:type="dxa"/>
            <w:tcBorders>
              <w:top w:val="single" w:sz="4" w:space="0" w:color="auto"/>
            </w:tcBorders>
            <w:shd w:val="clear" w:color="auto" w:fill="B8CCE4"/>
          </w:tcPr>
          <w:p w:rsidR="001F6DC8" w:rsidRPr="00BC2AFE" w:rsidRDefault="001F6DC8" w:rsidP="00AF4B31">
            <w:pPr>
              <w:rPr>
                <w:rFonts w:ascii="Arial" w:hAnsi="Arial" w:cs="Arial"/>
                <w:sz w:val="22"/>
              </w:rPr>
            </w:pPr>
            <w:r w:rsidRPr="00BC2AFE">
              <w:rPr>
                <w:rFonts w:ascii="Arial" w:eastAsia="Calibri" w:hAnsi="Arial" w:cs="Arial"/>
                <w:sz w:val="22"/>
              </w:rPr>
              <w:t>Reviewed by Curriculum Process Associate</w:t>
            </w:r>
          </w:p>
        </w:tc>
        <w:tc>
          <w:tcPr>
            <w:tcW w:w="1998" w:type="dxa"/>
            <w:tcBorders>
              <w:top w:val="single" w:sz="4" w:space="0" w:color="auto"/>
            </w:tcBorders>
            <w:shd w:val="clear" w:color="auto" w:fill="B8CCE4"/>
          </w:tcPr>
          <w:p w:rsidR="001F6DC8" w:rsidRPr="00BC2AFE" w:rsidRDefault="001F6DC8" w:rsidP="00AF4B31">
            <w:pPr>
              <w:rPr>
                <w:rFonts w:ascii="Arial" w:hAnsi="Arial" w:cs="Arial"/>
                <w:sz w:val="22"/>
              </w:rPr>
            </w:pPr>
            <w:r w:rsidRPr="00BC2AFE">
              <w:rPr>
                <w:rFonts w:ascii="Arial" w:eastAsia="Calibri" w:hAnsi="Arial" w:cs="Arial"/>
                <w:sz w:val="22"/>
              </w:rPr>
              <w:t>Date</w:t>
            </w:r>
          </w:p>
        </w:tc>
      </w:tr>
      <w:tr w:rsidR="001F6DC8">
        <w:tc>
          <w:tcPr>
            <w:tcW w:w="9018" w:type="dxa"/>
            <w:shd w:val="clear" w:color="auto" w:fill="B8CCE4"/>
          </w:tcPr>
          <w:p w:rsidR="001F6DC8" w:rsidRPr="00BC2AFE" w:rsidRDefault="001F6DC8" w:rsidP="00AF4B31">
            <w:pPr>
              <w:rPr>
                <w:rFonts w:ascii="Arial" w:hAnsi="Arial" w:cs="Arial"/>
                <w:sz w:val="22"/>
              </w:rPr>
            </w:pPr>
          </w:p>
        </w:tc>
        <w:tc>
          <w:tcPr>
            <w:tcW w:w="1998" w:type="dxa"/>
            <w:shd w:val="clear" w:color="auto" w:fill="B8CCE4"/>
          </w:tcPr>
          <w:p w:rsidR="001F6DC8" w:rsidRPr="00BC2AFE" w:rsidRDefault="001F6DC8" w:rsidP="00AF4B31">
            <w:pPr>
              <w:rPr>
                <w:rFonts w:ascii="Arial" w:hAnsi="Arial" w:cs="Arial"/>
                <w:sz w:val="22"/>
              </w:rPr>
            </w:pPr>
          </w:p>
        </w:tc>
      </w:tr>
      <w:tr w:rsidR="001F6DC8">
        <w:tc>
          <w:tcPr>
            <w:tcW w:w="9018" w:type="dxa"/>
            <w:shd w:val="clear" w:color="auto" w:fill="B8CCE4"/>
          </w:tcPr>
          <w:p w:rsidR="001F6DC8" w:rsidRPr="00BC2AFE" w:rsidRDefault="001F6DC8" w:rsidP="00AF4B31">
            <w:pPr>
              <w:rPr>
                <w:rFonts w:ascii="Arial" w:hAnsi="Arial" w:cs="Arial"/>
                <w:b/>
                <w:sz w:val="22"/>
              </w:rPr>
            </w:pPr>
            <w:r w:rsidRPr="00BC2AFE">
              <w:rPr>
                <w:rFonts w:ascii="Arial" w:eastAsia="Calibri" w:hAnsi="Arial" w:cs="Arial"/>
                <w:b/>
                <w:sz w:val="22"/>
              </w:rPr>
              <w:t xml:space="preserve">Approvals: </w:t>
            </w:r>
          </w:p>
        </w:tc>
        <w:tc>
          <w:tcPr>
            <w:tcW w:w="1998" w:type="dxa"/>
            <w:shd w:val="clear" w:color="auto" w:fill="B8CCE4"/>
          </w:tcPr>
          <w:p w:rsidR="001F6DC8" w:rsidRPr="00BC2AFE" w:rsidRDefault="001F6DC8" w:rsidP="00AF4B31">
            <w:pPr>
              <w:rPr>
                <w:rFonts w:ascii="Arial" w:hAnsi="Arial" w:cs="Arial"/>
                <w:sz w:val="22"/>
              </w:rPr>
            </w:pPr>
          </w:p>
        </w:tc>
      </w:tr>
      <w:tr w:rsidR="001F6DC8">
        <w:tc>
          <w:tcPr>
            <w:tcW w:w="11016" w:type="dxa"/>
            <w:gridSpan w:val="2"/>
            <w:tcBorders>
              <w:bottom w:val="single" w:sz="4" w:space="0" w:color="auto"/>
            </w:tcBorders>
            <w:shd w:val="clear" w:color="auto" w:fill="B8CCE4"/>
          </w:tcPr>
          <w:p w:rsidR="001F6DC8" w:rsidRPr="00BC2AFE" w:rsidRDefault="001F6DC8" w:rsidP="00AF4B31">
            <w:pPr>
              <w:rPr>
                <w:rFonts w:ascii="Arial" w:hAnsi="Arial" w:cs="Arial"/>
                <w:sz w:val="22"/>
              </w:rPr>
            </w:pPr>
          </w:p>
          <w:p w:rsidR="001F6DC8" w:rsidRPr="00BC2AFE" w:rsidRDefault="001F6DC8" w:rsidP="00AF4B31">
            <w:pPr>
              <w:rPr>
                <w:rFonts w:ascii="Arial" w:hAnsi="Arial" w:cs="Arial"/>
                <w:sz w:val="22"/>
              </w:rPr>
            </w:pPr>
          </w:p>
        </w:tc>
      </w:tr>
      <w:tr w:rsidR="001F6DC8">
        <w:tc>
          <w:tcPr>
            <w:tcW w:w="9018" w:type="dxa"/>
            <w:tcBorders>
              <w:top w:val="single" w:sz="4" w:space="0" w:color="auto"/>
            </w:tcBorders>
            <w:shd w:val="clear" w:color="auto" w:fill="B8CCE4"/>
          </w:tcPr>
          <w:p w:rsidR="001F6DC8" w:rsidRPr="00BC2AFE" w:rsidRDefault="001F6DC8" w:rsidP="00AF4B31">
            <w:pPr>
              <w:rPr>
                <w:rFonts w:ascii="Arial" w:hAnsi="Arial" w:cs="Arial"/>
                <w:sz w:val="22"/>
              </w:rPr>
            </w:pPr>
            <w:r w:rsidRPr="00BC2AFE">
              <w:rPr>
                <w:rFonts w:ascii="Arial" w:eastAsia="Calibri" w:hAnsi="Arial" w:cs="Arial"/>
                <w:sz w:val="22"/>
              </w:rPr>
              <w:t>Academic Unit Head</w:t>
            </w:r>
          </w:p>
        </w:tc>
        <w:tc>
          <w:tcPr>
            <w:tcW w:w="1998" w:type="dxa"/>
            <w:tcBorders>
              <w:top w:val="single" w:sz="4" w:space="0" w:color="auto"/>
            </w:tcBorders>
            <w:shd w:val="clear" w:color="auto" w:fill="B8CCE4"/>
          </w:tcPr>
          <w:p w:rsidR="001F6DC8" w:rsidRPr="00BC2AFE" w:rsidRDefault="001F6DC8" w:rsidP="00AF4B31">
            <w:pPr>
              <w:rPr>
                <w:rFonts w:ascii="Arial" w:hAnsi="Arial" w:cs="Arial"/>
                <w:sz w:val="22"/>
              </w:rPr>
            </w:pPr>
            <w:r w:rsidRPr="00BC2AFE">
              <w:rPr>
                <w:rFonts w:ascii="Arial" w:eastAsia="Calibri" w:hAnsi="Arial" w:cs="Arial"/>
                <w:sz w:val="22"/>
              </w:rPr>
              <w:t>Date</w:t>
            </w:r>
          </w:p>
        </w:tc>
      </w:tr>
      <w:tr w:rsidR="001F6DC8">
        <w:tc>
          <w:tcPr>
            <w:tcW w:w="11016" w:type="dxa"/>
            <w:gridSpan w:val="2"/>
            <w:tcBorders>
              <w:bottom w:val="single" w:sz="4" w:space="0" w:color="auto"/>
            </w:tcBorders>
            <w:shd w:val="clear" w:color="auto" w:fill="B8CCE4"/>
          </w:tcPr>
          <w:p w:rsidR="001F6DC8" w:rsidRPr="00BC2AFE" w:rsidRDefault="001F6DC8" w:rsidP="00AF4B31">
            <w:pPr>
              <w:rPr>
                <w:rFonts w:ascii="Arial" w:hAnsi="Arial" w:cs="Arial"/>
                <w:sz w:val="22"/>
              </w:rPr>
            </w:pPr>
          </w:p>
          <w:p w:rsidR="001F6DC8" w:rsidRPr="00BC2AFE" w:rsidRDefault="001F6DC8" w:rsidP="00AF4B31">
            <w:pPr>
              <w:rPr>
                <w:rFonts w:ascii="Arial" w:hAnsi="Arial" w:cs="Arial"/>
                <w:sz w:val="22"/>
              </w:rPr>
            </w:pPr>
          </w:p>
        </w:tc>
      </w:tr>
      <w:tr w:rsidR="001F6DC8">
        <w:tc>
          <w:tcPr>
            <w:tcW w:w="9018" w:type="dxa"/>
            <w:tcBorders>
              <w:top w:val="single" w:sz="4" w:space="0" w:color="auto"/>
            </w:tcBorders>
            <w:shd w:val="clear" w:color="auto" w:fill="B8CCE4"/>
          </w:tcPr>
          <w:p w:rsidR="001F6DC8" w:rsidRPr="00BC2AFE" w:rsidRDefault="001F6DC8" w:rsidP="00AF4B31">
            <w:pPr>
              <w:rPr>
                <w:rFonts w:ascii="Arial" w:hAnsi="Arial" w:cs="Arial"/>
                <w:sz w:val="22"/>
              </w:rPr>
            </w:pPr>
            <w:r w:rsidRPr="00BC2AFE">
              <w:rPr>
                <w:rFonts w:ascii="Arial" w:eastAsia="Calibri" w:hAnsi="Arial" w:cs="Arial"/>
                <w:sz w:val="22"/>
              </w:rPr>
              <w:t>Division Curriculum Committee (Yuma, Yavapai, or Personalized Learning)</w:t>
            </w:r>
          </w:p>
        </w:tc>
        <w:tc>
          <w:tcPr>
            <w:tcW w:w="1998" w:type="dxa"/>
            <w:tcBorders>
              <w:top w:val="single" w:sz="4" w:space="0" w:color="auto"/>
            </w:tcBorders>
            <w:shd w:val="clear" w:color="auto" w:fill="B8CCE4"/>
          </w:tcPr>
          <w:p w:rsidR="001F6DC8" w:rsidRPr="00BC2AFE" w:rsidRDefault="001F6DC8" w:rsidP="00AF4B31">
            <w:pPr>
              <w:rPr>
                <w:rFonts w:ascii="Arial" w:hAnsi="Arial" w:cs="Arial"/>
                <w:sz w:val="22"/>
              </w:rPr>
            </w:pPr>
            <w:r w:rsidRPr="00BC2AFE">
              <w:rPr>
                <w:rFonts w:ascii="Arial" w:eastAsia="Calibri" w:hAnsi="Arial" w:cs="Arial"/>
                <w:sz w:val="22"/>
              </w:rPr>
              <w:t>Date</w:t>
            </w:r>
          </w:p>
        </w:tc>
      </w:tr>
      <w:tr w:rsidR="001F6DC8">
        <w:tc>
          <w:tcPr>
            <w:tcW w:w="11016" w:type="dxa"/>
            <w:gridSpan w:val="2"/>
            <w:tcBorders>
              <w:bottom w:val="single" w:sz="4" w:space="0" w:color="auto"/>
            </w:tcBorders>
            <w:shd w:val="clear" w:color="auto" w:fill="B8CCE4"/>
          </w:tcPr>
          <w:p w:rsidR="001F6DC8" w:rsidRPr="00BC2AFE" w:rsidRDefault="001F6DC8" w:rsidP="00AF4B31">
            <w:pPr>
              <w:rPr>
                <w:rFonts w:ascii="Arial" w:hAnsi="Arial" w:cs="Arial"/>
                <w:sz w:val="22"/>
              </w:rPr>
            </w:pPr>
          </w:p>
          <w:p w:rsidR="001F6DC8" w:rsidRPr="00BC2AFE" w:rsidRDefault="001F6DC8" w:rsidP="00AF4B31">
            <w:pPr>
              <w:rPr>
                <w:rFonts w:ascii="Arial" w:hAnsi="Arial" w:cs="Arial"/>
                <w:sz w:val="22"/>
              </w:rPr>
            </w:pPr>
          </w:p>
        </w:tc>
      </w:tr>
      <w:tr w:rsidR="001F6DC8">
        <w:tc>
          <w:tcPr>
            <w:tcW w:w="9018" w:type="dxa"/>
            <w:tcBorders>
              <w:top w:val="single" w:sz="4" w:space="0" w:color="auto"/>
            </w:tcBorders>
            <w:shd w:val="clear" w:color="auto" w:fill="B8CCE4"/>
          </w:tcPr>
          <w:p w:rsidR="001F6DC8" w:rsidRPr="00BC2AFE" w:rsidRDefault="001F6DC8" w:rsidP="00AF4B31">
            <w:pPr>
              <w:rPr>
                <w:rFonts w:ascii="Arial" w:hAnsi="Arial" w:cs="Arial"/>
                <w:sz w:val="22"/>
              </w:rPr>
            </w:pPr>
            <w:r w:rsidRPr="00BC2AFE">
              <w:rPr>
                <w:rFonts w:ascii="Arial" w:eastAsia="Calibri" w:hAnsi="Arial" w:cs="Arial"/>
                <w:sz w:val="22"/>
              </w:rPr>
              <w:t>Division Administrator in Extended Campuses (Yuma, Yavapai, or Personalized Learning)</w:t>
            </w:r>
          </w:p>
        </w:tc>
        <w:tc>
          <w:tcPr>
            <w:tcW w:w="1998" w:type="dxa"/>
            <w:tcBorders>
              <w:top w:val="single" w:sz="4" w:space="0" w:color="auto"/>
            </w:tcBorders>
            <w:shd w:val="clear" w:color="auto" w:fill="B8CCE4"/>
          </w:tcPr>
          <w:p w:rsidR="001F6DC8" w:rsidRPr="00BC2AFE" w:rsidRDefault="001F6DC8" w:rsidP="00AF4B31">
            <w:pPr>
              <w:rPr>
                <w:rFonts w:ascii="Arial" w:hAnsi="Arial" w:cs="Arial"/>
                <w:sz w:val="22"/>
              </w:rPr>
            </w:pPr>
            <w:r w:rsidRPr="00BC2AFE">
              <w:rPr>
                <w:rFonts w:ascii="Arial" w:eastAsia="Calibri" w:hAnsi="Arial" w:cs="Arial"/>
                <w:sz w:val="22"/>
              </w:rPr>
              <w:t>Date</w:t>
            </w:r>
          </w:p>
        </w:tc>
      </w:tr>
      <w:tr w:rsidR="001F6DC8">
        <w:tc>
          <w:tcPr>
            <w:tcW w:w="11016" w:type="dxa"/>
            <w:gridSpan w:val="2"/>
            <w:tcBorders>
              <w:bottom w:val="single" w:sz="4" w:space="0" w:color="auto"/>
            </w:tcBorders>
            <w:shd w:val="clear" w:color="auto" w:fill="B8CCE4"/>
          </w:tcPr>
          <w:p w:rsidR="001F6DC8" w:rsidRPr="00BC2AFE" w:rsidRDefault="001F6DC8" w:rsidP="00AF4B31">
            <w:pPr>
              <w:rPr>
                <w:rFonts w:ascii="Arial" w:hAnsi="Arial" w:cs="Arial"/>
                <w:sz w:val="22"/>
              </w:rPr>
            </w:pPr>
          </w:p>
          <w:p w:rsidR="001F6DC8" w:rsidRPr="00BC2AFE" w:rsidRDefault="001F6DC8" w:rsidP="00AF4B31">
            <w:pPr>
              <w:rPr>
                <w:rFonts w:ascii="Arial" w:hAnsi="Arial" w:cs="Arial"/>
                <w:sz w:val="22"/>
              </w:rPr>
            </w:pPr>
          </w:p>
        </w:tc>
      </w:tr>
      <w:tr w:rsidR="001F6DC8">
        <w:tc>
          <w:tcPr>
            <w:tcW w:w="9018" w:type="dxa"/>
            <w:tcBorders>
              <w:top w:val="single" w:sz="4" w:space="0" w:color="auto"/>
            </w:tcBorders>
            <w:shd w:val="clear" w:color="auto" w:fill="B8CCE4"/>
          </w:tcPr>
          <w:p w:rsidR="001F6DC8" w:rsidRPr="00BC2AFE" w:rsidRDefault="001F6DC8" w:rsidP="00AF4B31">
            <w:pPr>
              <w:rPr>
                <w:rFonts w:ascii="Arial" w:hAnsi="Arial" w:cs="Arial"/>
                <w:sz w:val="22"/>
              </w:rPr>
            </w:pPr>
            <w:r w:rsidRPr="00BC2AFE">
              <w:rPr>
                <w:rFonts w:ascii="Arial" w:eastAsia="Calibri" w:hAnsi="Arial" w:cs="Arial"/>
                <w:sz w:val="22"/>
              </w:rPr>
              <w:t>Faculty Chair of Extended Campuses Curriculum Committee (Yuma, Yavapai, or Personalized Learning)</w:t>
            </w:r>
          </w:p>
        </w:tc>
        <w:tc>
          <w:tcPr>
            <w:tcW w:w="1998" w:type="dxa"/>
            <w:tcBorders>
              <w:top w:val="single" w:sz="4" w:space="0" w:color="auto"/>
            </w:tcBorders>
            <w:shd w:val="clear" w:color="auto" w:fill="B8CCE4"/>
          </w:tcPr>
          <w:p w:rsidR="001F6DC8" w:rsidRPr="00BC2AFE" w:rsidRDefault="001F6DC8" w:rsidP="00AF4B31">
            <w:pPr>
              <w:rPr>
                <w:rFonts w:ascii="Arial" w:hAnsi="Arial" w:cs="Arial"/>
                <w:sz w:val="22"/>
              </w:rPr>
            </w:pPr>
            <w:r w:rsidRPr="00BC2AFE">
              <w:rPr>
                <w:rFonts w:ascii="Arial" w:eastAsia="Calibri" w:hAnsi="Arial" w:cs="Arial"/>
                <w:sz w:val="22"/>
              </w:rPr>
              <w:t>Date</w:t>
            </w:r>
          </w:p>
        </w:tc>
      </w:tr>
      <w:tr w:rsidR="001F6DC8">
        <w:tc>
          <w:tcPr>
            <w:tcW w:w="11016" w:type="dxa"/>
            <w:gridSpan w:val="2"/>
            <w:tcBorders>
              <w:bottom w:val="single" w:sz="4" w:space="0" w:color="auto"/>
            </w:tcBorders>
            <w:shd w:val="clear" w:color="auto" w:fill="B8CCE4"/>
          </w:tcPr>
          <w:p w:rsidR="001F6DC8" w:rsidRPr="00BC2AFE" w:rsidRDefault="001F6DC8" w:rsidP="00AF4B31">
            <w:pPr>
              <w:rPr>
                <w:rFonts w:ascii="Arial" w:hAnsi="Arial" w:cs="Arial"/>
                <w:sz w:val="22"/>
              </w:rPr>
            </w:pPr>
          </w:p>
          <w:p w:rsidR="001F6DC8" w:rsidRPr="00BC2AFE" w:rsidRDefault="001F6DC8" w:rsidP="00AF4B31">
            <w:pPr>
              <w:rPr>
                <w:rFonts w:ascii="Arial" w:hAnsi="Arial" w:cs="Arial"/>
                <w:sz w:val="22"/>
              </w:rPr>
            </w:pPr>
          </w:p>
        </w:tc>
      </w:tr>
      <w:tr w:rsidR="001F6DC8">
        <w:tc>
          <w:tcPr>
            <w:tcW w:w="9018" w:type="dxa"/>
            <w:tcBorders>
              <w:top w:val="single" w:sz="4" w:space="0" w:color="auto"/>
            </w:tcBorders>
            <w:shd w:val="clear" w:color="auto" w:fill="B8CCE4"/>
          </w:tcPr>
          <w:p w:rsidR="001F6DC8" w:rsidRPr="00BC2AFE" w:rsidRDefault="001F6DC8" w:rsidP="005727C3">
            <w:pPr>
              <w:rPr>
                <w:rFonts w:ascii="Arial" w:hAnsi="Arial" w:cs="Arial"/>
                <w:sz w:val="22"/>
              </w:rPr>
            </w:pPr>
            <w:r w:rsidRPr="00BC2AFE">
              <w:rPr>
                <w:rFonts w:ascii="Arial" w:eastAsia="Calibri" w:hAnsi="Arial" w:cs="Arial"/>
                <w:sz w:val="22"/>
              </w:rPr>
              <w:t>Chief Academic Officer; Extended Campuses (or Designee)</w:t>
            </w:r>
          </w:p>
        </w:tc>
        <w:tc>
          <w:tcPr>
            <w:tcW w:w="1998" w:type="dxa"/>
            <w:tcBorders>
              <w:top w:val="single" w:sz="4" w:space="0" w:color="auto"/>
            </w:tcBorders>
            <w:shd w:val="clear" w:color="auto" w:fill="B8CCE4"/>
          </w:tcPr>
          <w:p w:rsidR="001F6DC8" w:rsidRPr="00BC2AFE" w:rsidRDefault="001F6DC8" w:rsidP="00AF4B31">
            <w:pPr>
              <w:rPr>
                <w:rFonts w:ascii="Arial" w:hAnsi="Arial" w:cs="Arial"/>
                <w:sz w:val="22"/>
              </w:rPr>
            </w:pPr>
            <w:r w:rsidRPr="00BC2AFE">
              <w:rPr>
                <w:rFonts w:ascii="Arial" w:eastAsia="Calibri" w:hAnsi="Arial" w:cs="Arial"/>
                <w:sz w:val="22"/>
              </w:rPr>
              <w:t>Date</w:t>
            </w:r>
          </w:p>
        </w:tc>
      </w:tr>
      <w:tr w:rsidR="001F6DC8">
        <w:tc>
          <w:tcPr>
            <w:tcW w:w="9018" w:type="dxa"/>
            <w:shd w:val="clear" w:color="auto" w:fill="B8CCE4"/>
          </w:tcPr>
          <w:p w:rsidR="001F6DC8" w:rsidRPr="00BC2AFE" w:rsidRDefault="001F6DC8" w:rsidP="00AF4B31">
            <w:pPr>
              <w:rPr>
                <w:rFonts w:ascii="Arial" w:hAnsi="Arial" w:cs="Arial"/>
                <w:sz w:val="22"/>
              </w:rPr>
            </w:pPr>
          </w:p>
        </w:tc>
        <w:tc>
          <w:tcPr>
            <w:tcW w:w="1998" w:type="dxa"/>
            <w:shd w:val="clear" w:color="auto" w:fill="B8CCE4"/>
          </w:tcPr>
          <w:p w:rsidR="001F6DC8" w:rsidRPr="00BC2AFE" w:rsidRDefault="001F6DC8" w:rsidP="00AF4B31">
            <w:pPr>
              <w:rPr>
                <w:rFonts w:ascii="Arial" w:hAnsi="Arial" w:cs="Arial"/>
                <w:sz w:val="22"/>
              </w:rPr>
            </w:pPr>
          </w:p>
        </w:tc>
      </w:tr>
    </w:tbl>
    <w:p w:rsidR="001F6DC8" w:rsidRDefault="001F6DC8" w:rsidP="00B41366"/>
    <w:p w:rsidR="001F6DC8" w:rsidRDefault="001F6DC8"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F71899"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71899">
        <w:rPr>
          <w:rFonts w:ascii="Arial" w:hAnsi="Arial" w:cs="Arial"/>
        </w:rPr>
      </w:r>
      <w:r w:rsidR="00F71899">
        <w:rPr>
          <w:rFonts w:ascii="Arial" w:hAnsi="Arial" w:cs="Arial"/>
        </w:rPr>
        <w:fldChar w:fldCharType="separate"/>
      </w:r>
      <w:r w:rsidR="00F71899" w:rsidRPr="00313AE8">
        <w:rPr>
          <w:rFonts w:ascii="Arial" w:hAnsi="Arial" w:cs="Arial"/>
        </w:rPr>
        <w:fldChar w:fldCharType="end"/>
      </w:r>
      <w:r w:rsidRPr="00313AE8">
        <w:rPr>
          <w:rFonts w:ascii="Arial" w:hAnsi="Arial" w:cs="Arial"/>
        </w:rPr>
        <w:t xml:space="preserve">     No  </w:t>
      </w:r>
      <w:r w:rsidR="00F71899"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71899">
        <w:rPr>
          <w:rFonts w:ascii="Arial" w:hAnsi="Arial" w:cs="Arial"/>
        </w:rPr>
      </w:r>
      <w:r w:rsidR="00F71899">
        <w:rPr>
          <w:rFonts w:ascii="Arial" w:hAnsi="Arial" w:cs="Arial"/>
        </w:rPr>
        <w:fldChar w:fldCharType="separate"/>
      </w:r>
      <w:r w:rsidR="00F71899" w:rsidRPr="00313AE8">
        <w:rPr>
          <w:rFonts w:ascii="Arial" w:hAnsi="Arial" w:cs="Arial"/>
        </w:rPr>
        <w:fldChar w:fldCharType="end"/>
      </w:r>
      <w:r>
        <w:rPr>
          <w:rFonts w:ascii="Arial" w:hAnsi="Arial" w:cs="Arial"/>
        </w:rPr>
        <w:t xml:space="preserve">   </w:t>
      </w:r>
    </w:p>
    <w:p w:rsidR="001F6DC8" w:rsidRDefault="001F6DC8" w:rsidP="00B41366">
      <w:pPr>
        <w:rPr>
          <w:rFonts w:ascii="Arial" w:hAnsi="Arial" w:cs="Arial"/>
        </w:rPr>
      </w:pPr>
      <w:r>
        <w:rPr>
          <w:rFonts w:ascii="Arial" w:hAnsi="Arial" w:cs="Arial"/>
        </w:rPr>
        <w:t xml:space="preserve">      </w:t>
      </w:r>
    </w:p>
    <w:p w:rsidR="001F6DC8" w:rsidRPr="00C043A1" w:rsidRDefault="001F6DC8"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71899"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71899">
        <w:rPr>
          <w:rFonts w:ascii="Arial" w:hAnsi="Arial" w:cs="Arial"/>
        </w:rPr>
      </w:r>
      <w:r w:rsidR="00F71899">
        <w:rPr>
          <w:rFonts w:ascii="Arial" w:hAnsi="Arial" w:cs="Arial"/>
        </w:rPr>
        <w:fldChar w:fldCharType="separate"/>
      </w:r>
      <w:r w:rsidR="00F71899"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71899"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71899">
        <w:rPr>
          <w:rFonts w:ascii="Arial" w:hAnsi="Arial" w:cs="Arial"/>
        </w:rPr>
      </w:r>
      <w:r w:rsidR="00F71899">
        <w:rPr>
          <w:rFonts w:ascii="Arial" w:hAnsi="Arial" w:cs="Arial"/>
        </w:rPr>
        <w:fldChar w:fldCharType="separate"/>
      </w:r>
      <w:r w:rsidR="00F71899" w:rsidRPr="00313AE8">
        <w:rPr>
          <w:rFonts w:ascii="Arial" w:hAnsi="Arial" w:cs="Arial"/>
        </w:rPr>
        <w:fldChar w:fldCharType="end"/>
      </w:r>
    </w:p>
    <w:p w:rsidR="001F6DC8" w:rsidRPr="0060586A" w:rsidRDefault="001F6DC8" w:rsidP="00B41366">
      <w:pPr>
        <w:rPr>
          <w:rFonts w:ascii="Arial" w:hAnsi="Arial" w:cs="Arial"/>
        </w:rPr>
      </w:pPr>
    </w:p>
    <w:sectPr w:rsidR="001F6DC8" w:rsidRPr="0060586A" w:rsidSect="004008DA">
      <w:foot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C8" w:rsidRDefault="001F6DC8" w:rsidP="00294268">
      <w:r>
        <w:separator/>
      </w:r>
    </w:p>
  </w:endnote>
  <w:endnote w:type="continuationSeparator" w:id="0">
    <w:p w:rsidR="001F6DC8" w:rsidRDefault="001F6DC8"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C8" w:rsidRPr="00294268" w:rsidRDefault="00F71899">
    <w:pPr>
      <w:pStyle w:val="Footer"/>
      <w:rPr>
        <w:sz w:val="22"/>
      </w:rPr>
    </w:pPr>
    <w:r w:rsidRPr="00F71899">
      <w:rPr>
        <w:noProof/>
      </w:rPr>
      <w:pict>
        <v:rect id="Rectangle 40" o:spid="_x0000_s2049" style="position:absolute;margin-left:0;margin-top:0;width:578.55pt;height:749.7pt;z-index:251660288;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strokeweight="2pt">
          <v:path arrowok="t"/>
          <w10:wrap anchorx="page" anchory="page"/>
        </v:rect>
      </w:pict>
    </w:r>
    <w:r w:rsidR="001F6DC8">
      <w:rPr>
        <w:color w:val="4F81BD"/>
        <w:sz w:val="22"/>
      </w:rPr>
      <w:t>Effective Fall 2013</w:t>
    </w:r>
    <w:bookmarkStart w:id="8" w:name="_GoBack"/>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C8" w:rsidRDefault="001F6DC8" w:rsidP="00294268">
      <w:r>
        <w:separator/>
      </w:r>
    </w:p>
  </w:footnote>
  <w:footnote w:type="continuationSeparator" w:id="0">
    <w:p w:rsidR="001F6DC8" w:rsidRDefault="001F6DC8"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BA1"/>
    <w:rsid w:val="0000296C"/>
    <w:rsid w:val="000279B7"/>
    <w:rsid w:val="00032728"/>
    <w:rsid w:val="0004025D"/>
    <w:rsid w:val="00044326"/>
    <w:rsid w:val="00066FB9"/>
    <w:rsid w:val="0009620D"/>
    <w:rsid w:val="000D6658"/>
    <w:rsid w:val="000E1716"/>
    <w:rsid w:val="000E59CF"/>
    <w:rsid w:val="001119A7"/>
    <w:rsid w:val="00150B36"/>
    <w:rsid w:val="00167A44"/>
    <w:rsid w:val="0018319D"/>
    <w:rsid w:val="001A066A"/>
    <w:rsid w:val="001A7C5C"/>
    <w:rsid w:val="001E4269"/>
    <w:rsid w:val="001E5C30"/>
    <w:rsid w:val="001E6BA1"/>
    <w:rsid w:val="001F3A79"/>
    <w:rsid w:val="001F6DC8"/>
    <w:rsid w:val="00216AE8"/>
    <w:rsid w:val="00220487"/>
    <w:rsid w:val="00240E9F"/>
    <w:rsid w:val="00271ACC"/>
    <w:rsid w:val="00272977"/>
    <w:rsid w:val="00294268"/>
    <w:rsid w:val="002B10D3"/>
    <w:rsid w:val="002B15C0"/>
    <w:rsid w:val="002C0564"/>
    <w:rsid w:val="002C59BD"/>
    <w:rsid w:val="002F1B13"/>
    <w:rsid w:val="00313AE8"/>
    <w:rsid w:val="00316F5F"/>
    <w:rsid w:val="003527B4"/>
    <w:rsid w:val="00370E3C"/>
    <w:rsid w:val="0037414E"/>
    <w:rsid w:val="003D017F"/>
    <w:rsid w:val="003E376E"/>
    <w:rsid w:val="003E4FBF"/>
    <w:rsid w:val="003F595A"/>
    <w:rsid w:val="004008DA"/>
    <w:rsid w:val="00422501"/>
    <w:rsid w:val="00433298"/>
    <w:rsid w:val="00440CA8"/>
    <w:rsid w:val="004A7A9D"/>
    <w:rsid w:val="004A7E7E"/>
    <w:rsid w:val="004B3D2B"/>
    <w:rsid w:val="004B6833"/>
    <w:rsid w:val="004C3804"/>
    <w:rsid w:val="004E24D3"/>
    <w:rsid w:val="004F1191"/>
    <w:rsid w:val="0054143E"/>
    <w:rsid w:val="005727C3"/>
    <w:rsid w:val="00576DAA"/>
    <w:rsid w:val="005953F5"/>
    <w:rsid w:val="005A125E"/>
    <w:rsid w:val="0060586A"/>
    <w:rsid w:val="006221D4"/>
    <w:rsid w:val="006231FF"/>
    <w:rsid w:val="00626D8F"/>
    <w:rsid w:val="0063522B"/>
    <w:rsid w:val="00652FF5"/>
    <w:rsid w:val="00660676"/>
    <w:rsid w:val="00664620"/>
    <w:rsid w:val="0067743D"/>
    <w:rsid w:val="006A26F6"/>
    <w:rsid w:val="006A3881"/>
    <w:rsid w:val="006B36D4"/>
    <w:rsid w:val="006C0001"/>
    <w:rsid w:val="006C0AB1"/>
    <w:rsid w:val="006C5849"/>
    <w:rsid w:val="006F1DE1"/>
    <w:rsid w:val="006F79F0"/>
    <w:rsid w:val="0071424A"/>
    <w:rsid w:val="007270F1"/>
    <w:rsid w:val="00762ED4"/>
    <w:rsid w:val="00765C6B"/>
    <w:rsid w:val="00773DFD"/>
    <w:rsid w:val="00793518"/>
    <w:rsid w:val="007A3A29"/>
    <w:rsid w:val="007B3389"/>
    <w:rsid w:val="007D5A3E"/>
    <w:rsid w:val="00821A81"/>
    <w:rsid w:val="008875E3"/>
    <w:rsid w:val="00897B0B"/>
    <w:rsid w:val="008C2F24"/>
    <w:rsid w:val="009411F0"/>
    <w:rsid w:val="00943B82"/>
    <w:rsid w:val="00945FC2"/>
    <w:rsid w:val="00950469"/>
    <w:rsid w:val="00951A1D"/>
    <w:rsid w:val="00965903"/>
    <w:rsid w:val="00986D6F"/>
    <w:rsid w:val="009C1083"/>
    <w:rsid w:val="009C3DFF"/>
    <w:rsid w:val="009F08E6"/>
    <w:rsid w:val="009F2B33"/>
    <w:rsid w:val="00A1066F"/>
    <w:rsid w:val="00A246D5"/>
    <w:rsid w:val="00A517A3"/>
    <w:rsid w:val="00A7472B"/>
    <w:rsid w:val="00AA6A9C"/>
    <w:rsid w:val="00AF4B31"/>
    <w:rsid w:val="00B259B6"/>
    <w:rsid w:val="00B33138"/>
    <w:rsid w:val="00B41366"/>
    <w:rsid w:val="00B824B8"/>
    <w:rsid w:val="00B915EC"/>
    <w:rsid w:val="00B97745"/>
    <w:rsid w:val="00BA39D5"/>
    <w:rsid w:val="00BC2283"/>
    <w:rsid w:val="00BC2AFE"/>
    <w:rsid w:val="00BE505D"/>
    <w:rsid w:val="00BE787F"/>
    <w:rsid w:val="00BF39F3"/>
    <w:rsid w:val="00C01DCC"/>
    <w:rsid w:val="00C043A1"/>
    <w:rsid w:val="00C14C62"/>
    <w:rsid w:val="00C254ED"/>
    <w:rsid w:val="00C346D1"/>
    <w:rsid w:val="00C76DBB"/>
    <w:rsid w:val="00C8393A"/>
    <w:rsid w:val="00CB1102"/>
    <w:rsid w:val="00CD4A38"/>
    <w:rsid w:val="00CD4F34"/>
    <w:rsid w:val="00CD7A67"/>
    <w:rsid w:val="00CF2CDA"/>
    <w:rsid w:val="00D00432"/>
    <w:rsid w:val="00D06F09"/>
    <w:rsid w:val="00D52377"/>
    <w:rsid w:val="00D607BB"/>
    <w:rsid w:val="00D618BE"/>
    <w:rsid w:val="00DB158F"/>
    <w:rsid w:val="00DF199B"/>
    <w:rsid w:val="00E325F2"/>
    <w:rsid w:val="00E73CD9"/>
    <w:rsid w:val="00E92446"/>
    <w:rsid w:val="00EA22F8"/>
    <w:rsid w:val="00ED4B54"/>
    <w:rsid w:val="00F05472"/>
    <w:rsid w:val="00F24360"/>
    <w:rsid w:val="00F3351D"/>
    <w:rsid w:val="00F54F2A"/>
    <w:rsid w:val="00F622B2"/>
    <w:rsid w:val="00F71899"/>
    <w:rsid w:val="00F929E5"/>
    <w:rsid w:val="00FB2298"/>
    <w:rsid w:val="00FC590D"/>
    <w:rsid w:val="00FC6AB1"/>
    <w:rsid w:val="00FD67C2"/>
    <w:rsid w:val="00FF16D5"/>
    <w:rsid w:val="00FF1B4A"/>
    <w:rsid w:val="00FF36B4"/>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F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08DA"/>
    <w:rPr>
      <w:rFonts w:ascii="Times New Roman" w:hAnsi="Times New Roman" w:cs="Times New Roman"/>
      <w:b/>
      <w:bCs/>
      <w:sz w:val="24"/>
    </w:rPr>
  </w:style>
  <w:style w:type="paragraph" w:styleId="BalloonText">
    <w:name w:val="Balloon Text"/>
    <w:basedOn w:val="Normal"/>
    <w:link w:val="BalloonTextChar"/>
    <w:uiPriority w:val="99"/>
    <w:semiHidden/>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hAnsi="Tahoma" w:cs="Tahoma"/>
      <w:sz w:val="16"/>
    </w:rPr>
  </w:style>
  <w:style w:type="table" w:styleId="TableGrid">
    <w:name w:val="Table Grid"/>
    <w:basedOn w:val="TableNormal"/>
    <w:uiPriority w:val="99"/>
    <w:rsid w:val="001E6B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6BA1"/>
    <w:rPr>
      <w:rFonts w:cs="Times New Roman"/>
      <w:color w:val="0000FF"/>
      <w:u w:val="single"/>
    </w:rPr>
  </w:style>
  <w:style w:type="character" w:styleId="Emphasis">
    <w:name w:val="Emphasis"/>
    <w:basedOn w:val="DefaultParagraphFont"/>
    <w:uiPriority w:val="99"/>
    <w:qFormat/>
    <w:rsid w:val="001E6BA1"/>
    <w:rPr>
      <w:rFonts w:cs="Times New Roman"/>
      <w:i/>
      <w:iCs/>
    </w:rPr>
  </w:style>
  <w:style w:type="paragraph" w:styleId="BodyText">
    <w:name w:val="Body Text"/>
    <w:basedOn w:val="Normal"/>
    <w:link w:val="BodyTextChar"/>
    <w:uiPriority w:val="99"/>
    <w:rsid w:val="00821A81"/>
    <w:rPr>
      <w:sz w:val="20"/>
    </w:rPr>
  </w:style>
  <w:style w:type="character" w:customStyle="1" w:styleId="BodyTextChar">
    <w:name w:val="Body Text Char"/>
    <w:basedOn w:val="DefaultParagraphFont"/>
    <w:link w:val="BodyText"/>
    <w:uiPriority w:val="99"/>
    <w:rsid w:val="00821A81"/>
    <w:rPr>
      <w:rFonts w:ascii="Times New Roman" w:hAnsi="Times New Roman" w:cs="Times New Roman"/>
      <w:sz w:val="24"/>
    </w:rPr>
  </w:style>
  <w:style w:type="character" w:styleId="FollowedHyperlink">
    <w:name w:val="FollowedHyperlink"/>
    <w:basedOn w:val="DefaultParagraphFont"/>
    <w:uiPriority w:val="99"/>
    <w:semiHidden/>
    <w:rsid w:val="0063522B"/>
    <w:rPr>
      <w:rFonts w:cs="Times New Roman"/>
      <w:color w:val="800080"/>
      <w:u w:val="single"/>
    </w:rPr>
  </w:style>
  <w:style w:type="paragraph" w:styleId="Header">
    <w:name w:val="header"/>
    <w:basedOn w:val="Normal"/>
    <w:link w:val="HeaderChar"/>
    <w:uiPriority w:val="99"/>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hAnsi="Times New Roman" w:cs="Times New Roman"/>
      <w:sz w:val="24"/>
    </w:rPr>
  </w:style>
  <w:style w:type="paragraph" w:styleId="Footer">
    <w:name w:val="footer"/>
    <w:basedOn w:val="Normal"/>
    <w:link w:val="FooterChar"/>
    <w:uiPriority w:val="99"/>
    <w:semiHidden/>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catalog.nau.edu/Courses/course?courseId=010329&amp;term=1141" TargetMode="External"/><Relationship Id="rId18" Type="http://schemas.openxmlformats.org/officeDocument/2006/relationships/hyperlink" Target="https://aztransmac1.asu.edu/cgi-bin/WebObjects/ATASS.woa/wa/SUNList?S=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4.nau.edu/avpaa/UCCPolicy/Agenda_FastTrack_Consent.docx" TargetMode="External"/><Relationship Id="rId12" Type="http://schemas.openxmlformats.org/officeDocument/2006/relationships/hyperlink" Target="http://catalog.nau.edu/Courses/course?courseId=010329&amp;term=1141" TargetMode="External"/><Relationship Id="rId17" Type="http://schemas.openxmlformats.org/officeDocument/2006/relationships/hyperlink" Target="https://aztransmac2.asu.edu/cgi-bin/WebObjects/Admin_CEG.woa/wa/ByInst?inst=NAU" TargetMode="External"/><Relationship Id="rId2" Type="http://schemas.openxmlformats.org/officeDocument/2006/relationships/settings" Target="settings.xml"/><Relationship Id="rId16" Type="http://schemas.openxmlformats.org/officeDocument/2006/relationships/hyperlink" Target="http://www4.nau.edu/avpaa/timelines/1314Effective.xl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atalog.nau.edu/Catalog/" TargetMode="External"/><Relationship Id="rId5" Type="http://schemas.openxmlformats.org/officeDocument/2006/relationships/endnotes" Target="endnotes.xml"/><Relationship Id="rId15" Type="http://schemas.openxmlformats.org/officeDocument/2006/relationships/hyperlink" Target="http://catalog.nau.edu/Courses/course?courseId=010329&amp;term=1141" TargetMode="External"/><Relationship Id="rId10" Type="http://schemas.openxmlformats.org/officeDocument/2006/relationships/hyperlink" Target="http://www4.nau.edu/avpaa/Assessment/CourseLearningOutcomesPDF_090712.pdf" TargetMode="External"/><Relationship Id="rId19"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4.nau.edu/avpaa/UCCPolicy/Uplow.doc" TargetMode="External"/><Relationship Id="rId14" Type="http://schemas.openxmlformats.org/officeDocument/2006/relationships/hyperlink" Target="http://catalog.nau.edu/Courses/course?courseId=010329&amp;term=11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1845</Words>
  <Characters>10517</Characters>
  <Application>Microsoft Office Word</Application>
  <DocSecurity>0</DocSecurity>
  <Lines>87</Lines>
  <Paragraphs>24</Paragraphs>
  <ScaleCrop>false</ScaleCrop>
  <Company>Northern Arizona University</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8</cp:revision>
  <dcterms:created xsi:type="dcterms:W3CDTF">2013-10-28T22:15:00Z</dcterms:created>
  <dcterms:modified xsi:type="dcterms:W3CDTF">2013-11-19T16:42:00Z</dcterms:modified>
</cp:coreProperties>
</file>