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6932E9" w:rsidP="00626D8F">
            <w:r>
              <w:rPr>
                <w:rFonts w:ascii="Arial" w:hAnsi="Arial" w:cs="Arial"/>
                <w:b/>
              </w:rPr>
              <w:fldChar w:fldCharType="begin">
                <w:ffData>
                  <w:name w:val="Check3"/>
                  <w:enabled/>
                  <w:calcOnExit w:val="0"/>
                  <w:checkBox>
                    <w:sizeAuto/>
                    <w:default w:val="1"/>
                  </w:checkBox>
                </w:ffData>
              </w:fldChar>
            </w:r>
            <w:bookmarkStart w:id="1" w:name="Check3"/>
            <w:r w:rsidR="00F80BB3">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1F595A" w:rsidP="0086680C">
            <w:pPr>
              <w:pStyle w:val="BodyText"/>
              <w:rPr>
                <w:rFonts w:ascii="Arial" w:hAnsi="Arial" w:cs="Arial"/>
                <w:b/>
                <w:sz w:val="24"/>
              </w:rPr>
            </w:pPr>
            <w:r>
              <w:rPr>
                <w:rFonts w:ascii="Arial" w:hAnsi="Arial" w:cs="Arial"/>
                <w:b/>
                <w:sz w:val="24"/>
              </w:rPr>
              <w:t>ARH 250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B71D1D" w:rsidP="006A3881">
            <w:pPr>
              <w:pStyle w:val="BodyText"/>
              <w:rPr>
                <w:rFonts w:ascii="Arial" w:hAnsi="Arial" w:cs="Arial"/>
                <w:b/>
                <w:sz w:val="24"/>
              </w:rPr>
            </w:pPr>
            <w:r w:rsidRPr="00B71D1D">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52CE6" w:rsidRDefault="00252CE6" w:rsidP="004008DA">
            <w:pPr>
              <w:pStyle w:val="Heading1"/>
              <w:outlineLvl w:val="0"/>
              <w:rPr>
                <w:rFonts w:ascii="Arial" w:hAnsi="Arial" w:cs="Arial"/>
                <w:b w:val="0"/>
                <w:bCs w:val="0"/>
                <w:sz w:val="24"/>
              </w:rPr>
            </w:pPr>
          </w:p>
          <w:p w:rsidR="003741F5" w:rsidRDefault="003741F5"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52CE6" w:rsidRDefault="00252CE6" w:rsidP="004008DA">
            <w:pPr>
              <w:pStyle w:val="Heading1"/>
              <w:outlineLvl w:val="0"/>
              <w:rPr>
                <w:rFonts w:ascii="Arial" w:hAnsi="Arial" w:cs="Arial"/>
                <w:bCs w:val="0"/>
                <w:sz w:val="24"/>
              </w:rPr>
            </w:pPr>
          </w:p>
          <w:p w:rsidR="003741F5" w:rsidRDefault="003741F5" w:rsidP="004008DA">
            <w:pPr>
              <w:pStyle w:val="Heading1"/>
              <w:outlineLvl w:val="0"/>
              <w:rPr>
                <w:rFonts w:ascii="Arial" w:hAnsi="Arial" w:cs="Arial"/>
                <w:bCs w:val="0"/>
                <w:sz w:val="24"/>
              </w:rPr>
            </w:pPr>
          </w:p>
          <w:p w:rsidR="006A3881" w:rsidRPr="00B71D1D" w:rsidRDefault="001F595A"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252CE6" w:rsidRDefault="00252CE6" w:rsidP="004008DA">
            <w:pPr>
              <w:pStyle w:val="Heading1"/>
              <w:outlineLvl w:val="0"/>
              <w:rPr>
                <w:rFonts w:ascii="Arial" w:hAnsi="Arial" w:cs="Arial"/>
                <w:b w:val="0"/>
                <w:bCs w:val="0"/>
                <w:sz w:val="24"/>
              </w:rPr>
            </w:pPr>
          </w:p>
          <w:p w:rsidR="003741F5" w:rsidRDefault="003741F5"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1F595A" w:rsidRDefault="001F595A" w:rsidP="004008DA">
            <w:pPr>
              <w:pStyle w:val="Heading1"/>
              <w:outlineLvl w:val="0"/>
              <w:rPr>
                <w:rFonts w:ascii="Arial" w:hAnsi="Arial" w:cs="Arial"/>
                <w:bCs w:val="0"/>
                <w:sz w:val="24"/>
              </w:rPr>
            </w:pPr>
          </w:p>
          <w:p w:rsidR="006A3881" w:rsidRPr="003741F5" w:rsidRDefault="003741F5" w:rsidP="004008DA">
            <w:pPr>
              <w:pStyle w:val="Heading1"/>
              <w:outlineLvl w:val="0"/>
              <w:rPr>
                <w:rFonts w:ascii="Arial" w:hAnsi="Arial" w:cs="Arial"/>
                <w:bCs w:val="0"/>
                <w:sz w:val="24"/>
              </w:rPr>
            </w:pPr>
            <w:r w:rsidRPr="003741F5">
              <w:rPr>
                <w:rFonts w:ascii="Arial" w:hAnsi="Arial" w:cs="Arial"/>
                <w:bCs w:val="0"/>
                <w:sz w:val="24"/>
              </w:rPr>
              <w:t>C</w:t>
            </w:r>
            <w:r w:rsidRPr="003741F5">
              <w:rPr>
                <w:rFonts w:ascii="Arial" w:eastAsiaTheme="minorHAnsi" w:hAnsi="Arial" w:cs="Arial"/>
                <w:sz w:val="24"/>
                <w:szCs w:val="24"/>
              </w:rPr>
              <w:t>omparative Cultural Studies</w:t>
            </w:r>
            <w:r w:rsidR="001F595A" w:rsidRPr="003741F5">
              <w:rPr>
                <w:rFonts w:ascii="Arial" w:hAnsi="Arial" w:cs="Arial"/>
                <w:bCs w:val="0"/>
                <w:sz w:val="24"/>
              </w:rPr>
              <w:t xml:space="preserve"> </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5A1F20" w:rsidRDefault="005A1F20" w:rsidP="004008DA">
            <w:pPr>
              <w:rPr>
                <w:rFonts w:ascii="Arial" w:hAnsi="Arial" w:cs="Arial"/>
              </w:rPr>
            </w:pPr>
          </w:p>
          <w:p w:rsidR="001F595A" w:rsidRDefault="001F595A" w:rsidP="001F595A">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b/>
                <w:color w:val="FF0000"/>
                <w:sz w:val="24"/>
                <w:szCs w:val="24"/>
              </w:rPr>
            </w:pPr>
          </w:p>
          <w:p w:rsidR="00CB28B5" w:rsidRPr="00CB28B5" w:rsidRDefault="00CB28B5" w:rsidP="00CB28B5">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CB28B5">
              <w:rPr>
                <w:rFonts w:ascii="Arial" w:hAnsi="Arial" w:cs="Arial"/>
              </w:rPr>
              <w:t>An understanding of the history and function</w:t>
            </w:r>
          </w:p>
          <w:p w:rsidR="00CB28B5" w:rsidRPr="00CB28B5" w:rsidRDefault="00CB28B5" w:rsidP="00CB28B5">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proofErr w:type="gramStart"/>
            <w:r w:rsidRPr="00CB28B5">
              <w:rPr>
                <w:rFonts w:ascii="Arial" w:hAnsi="Arial" w:cs="Arial"/>
              </w:rPr>
              <w:t>of</w:t>
            </w:r>
            <w:proofErr w:type="gramEnd"/>
            <w:r w:rsidRPr="00CB28B5">
              <w:rPr>
                <w:rFonts w:ascii="Arial" w:hAnsi="Arial" w:cs="Arial"/>
              </w:rPr>
              <w:t xml:space="preserve"> museums of various types. </w:t>
            </w:r>
          </w:p>
          <w:p w:rsidR="00CB28B5" w:rsidRPr="00CB28B5" w:rsidRDefault="00CB28B5" w:rsidP="00CB28B5">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CB28B5">
              <w:rPr>
                <w:rFonts w:ascii="Arial" w:hAnsi="Arial" w:cs="Arial"/>
              </w:rPr>
              <w:t>An understanding of key concepts in museum studies.</w:t>
            </w:r>
          </w:p>
          <w:p w:rsidR="00CB28B5" w:rsidRPr="00CB28B5" w:rsidRDefault="00CB28B5" w:rsidP="00CB28B5">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CB28B5">
              <w:rPr>
                <w:rFonts w:ascii="Arial" w:hAnsi="Arial" w:cs="Arial"/>
              </w:rPr>
              <w:t>The ability to demonstrate an understanding</w:t>
            </w:r>
          </w:p>
          <w:p w:rsidR="00CB28B5" w:rsidRPr="00CB28B5" w:rsidRDefault="00CB28B5" w:rsidP="00CB28B5">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r w:rsidRPr="00CB28B5">
              <w:rPr>
                <w:rFonts w:ascii="Arial" w:hAnsi="Arial" w:cs="Arial"/>
              </w:rPr>
              <w:t xml:space="preserve">of basic </w:t>
            </w:r>
            <w:proofErr w:type="spellStart"/>
            <w:r w:rsidRPr="00CB28B5">
              <w:rPr>
                <w:rFonts w:ascii="Arial" w:hAnsi="Arial" w:cs="Arial"/>
              </w:rPr>
              <w:t>museological</w:t>
            </w:r>
            <w:proofErr w:type="spellEnd"/>
            <w:r w:rsidRPr="00CB28B5">
              <w:rPr>
                <w:rFonts w:ascii="Arial" w:hAnsi="Arial" w:cs="Arial"/>
              </w:rPr>
              <w:t xml:space="preserve"> concepts, in written </w:t>
            </w:r>
          </w:p>
          <w:p w:rsidR="00CB28B5" w:rsidRPr="00CB28B5" w:rsidRDefault="00CB28B5" w:rsidP="00CB28B5">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proofErr w:type="gramStart"/>
            <w:r w:rsidRPr="00CB28B5">
              <w:rPr>
                <w:rFonts w:ascii="Arial" w:hAnsi="Arial" w:cs="Arial"/>
              </w:rPr>
              <w:t>and</w:t>
            </w:r>
            <w:proofErr w:type="gramEnd"/>
            <w:r w:rsidRPr="00CB28B5">
              <w:rPr>
                <w:rFonts w:ascii="Arial" w:hAnsi="Arial" w:cs="Arial"/>
              </w:rPr>
              <w:t xml:space="preserve"> oral contexts. </w:t>
            </w:r>
          </w:p>
          <w:p w:rsidR="003E4FBF" w:rsidRDefault="003E4FBF" w:rsidP="00BD0A8C"/>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BD0A8C" w:rsidRPr="008C0DD3" w:rsidRDefault="008C0DD3" w:rsidP="005A1F20">
            <w:pPr>
              <w:rPr>
                <w:rFonts w:ascii="Arial" w:hAnsi="Arial" w:cs="Arial"/>
                <w:b/>
                <w:sz w:val="24"/>
                <w:szCs w:val="24"/>
              </w:rPr>
            </w:pPr>
            <w:r w:rsidRPr="008C0DD3">
              <w:rPr>
                <w:rFonts w:ascii="Arial" w:hAnsi="Arial" w:cs="Arial"/>
                <w:b/>
                <w:sz w:val="24"/>
                <w:szCs w:val="24"/>
              </w:rPr>
              <w:t>UNCHANGED</w:t>
            </w:r>
          </w:p>
          <w:p w:rsidR="001E6BA1" w:rsidRDefault="001E6BA1"/>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8C0DD3" w:rsidRDefault="008C0DD3" w:rsidP="00B71D1D">
            <w:pPr>
              <w:widowControl w:val="0"/>
              <w:autoSpaceDE w:val="0"/>
              <w:autoSpaceDN w:val="0"/>
              <w:adjustRightInd w:val="0"/>
              <w:rPr>
                <w:rFonts w:ascii="Tahoma" w:eastAsiaTheme="minorHAnsi" w:hAnsi="Tahoma" w:cs="Tahoma"/>
                <w:b/>
                <w:color w:val="1F497D" w:themeColor="text2"/>
                <w:sz w:val="24"/>
                <w:szCs w:val="24"/>
              </w:rPr>
            </w:pPr>
          </w:p>
          <w:p w:rsidR="008C0DD3" w:rsidRPr="008C0DD3" w:rsidRDefault="001F595A" w:rsidP="00B71D1D">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ARH 250</w:t>
            </w:r>
            <w:r w:rsidR="00B71D1D" w:rsidRPr="008C0DD3">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 EXPLORING MUSEUMS: CURIOSITIES, COLLETIONS, AND CONTROVERSIES </w:t>
            </w:r>
            <w:r w:rsidR="008C0DD3" w:rsidRPr="008C0DD3">
              <w:rPr>
                <w:rFonts w:ascii="Tahoma" w:eastAsiaTheme="minorHAnsi" w:hAnsi="Tahoma" w:cs="Tahoma"/>
                <w:b/>
                <w:color w:val="1F497D" w:themeColor="text2"/>
                <w:sz w:val="24"/>
                <w:szCs w:val="24"/>
              </w:rPr>
              <w:t xml:space="preserve"> (3) </w:t>
            </w: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r w:rsidRPr="001F595A">
              <w:rPr>
                <w:rFonts w:ascii="Tahoma" w:eastAsiaTheme="minorHAnsi" w:hAnsi="Tahoma" w:cs="Tahoma"/>
                <w:color w:val="2F2F2F"/>
                <w:sz w:val="24"/>
                <w:szCs w:val="24"/>
              </w:rPr>
              <w:t>Description: This course introduces students to museums as cultural institutions and covers current controversies in the museum world. Letter grade only. Course fee required.</w:t>
            </w: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r w:rsidRPr="001F595A">
              <w:rPr>
                <w:rFonts w:ascii="Tahoma" w:eastAsiaTheme="minorHAnsi" w:hAnsi="Tahoma" w:cs="Tahoma"/>
                <w:color w:val="2F2F2F"/>
                <w:sz w:val="24"/>
                <w:szCs w:val="24"/>
              </w:rPr>
              <w:t>Units: 3</w:t>
            </w: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r w:rsidRPr="001F595A">
              <w:rPr>
                <w:rFonts w:ascii="Tahoma" w:eastAsiaTheme="minorHAnsi" w:hAnsi="Tahoma" w:cs="Tahoma"/>
                <w:color w:val="2F2F2F"/>
                <w:sz w:val="24"/>
                <w:szCs w:val="24"/>
              </w:rPr>
              <w:t>Requirement Designation:</w:t>
            </w:r>
            <w:r w:rsidRPr="001F595A">
              <w:rPr>
                <w:rFonts w:ascii="Tahoma" w:eastAsiaTheme="minorHAnsi" w:hAnsi="Tahoma" w:cs="Tahoma"/>
                <w:color w:val="2F2F2F"/>
                <w:sz w:val="24"/>
                <w:szCs w:val="24"/>
              </w:rPr>
              <w:tab/>
              <w:t xml:space="preserve">Aesthetic and </w:t>
            </w:r>
            <w:r w:rsidRPr="001F595A">
              <w:rPr>
                <w:rFonts w:ascii="Tahoma" w:eastAsiaTheme="minorHAnsi" w:hAnsi="Tahoma" w:cs="Tahoma"/>
                <w:color w:val="2F2F2F"/>
                <w:sz w:val="24"/>
                <w:szCs w:val="24"/>
              </w:rPr>
              <w:lastRenderedPageBreak/>
              <w:t>Humanistic Inquiry</w:t>
            </w: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p>
          <w:p w:rsidR="00B71D1D" w:rsidRPr="00B71D1D" w:rsidRDefault="001F595A" w:rsidP="001F595A">
            <w:pPr>
              <w:rPr>
                <w:rFonts w:ascii="Arial" w:hAnsi="Arial" w:cs="Arial"/>
                <w:b/>
              </w:rPr>
            </w:pPr>
            <w:r w:rsidRPr="001F595A">
              <w:rPr>
                <w:rFonts w:ascii="Tahoma" w:eastAsiaTheme="minorHAnsi" w:hAnsi="Tahoma" w:cs="Tahoma"/>
                <w:color w:val="2F2F2F"/>
                <w:sz w:val="24"/>
                <w:szCs w:val="24"/>
              </w:rPr>
              <w:t>Liberal Studies Essential Skills: Critical Thinking</w:t>
            </w:r>
            <w:r w:rsidRPr="001F595A">
              <w:rPr>
                <w:rFonts w:ascii="Tahoma" w:eastAsiaTheme="minorHAnsi" w:hAnsi="Tahoma" w:cs="Tahoma"/>
                <w:b/>
                <w:color w:val="2F2F2F"/>
                <w:sz w:val="24"/>
                <w:szCs w:val="24"/>
              </w:rPr>
              <w:t xml:space="preserve"> </w:t>
            </w: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1F595A" w:rsidRPr="008C0DD3" w:rsidRDefault="001F595A" w:rsidP="001F595A">
            <w:pPr>
              <w:widowControl w:val="0"/>
              <w:autoSpaceDE w:val="0"/>
              <w:autoSpaceDN w:val="0"/>
              <w:adjustRightInd w:val="0"/>
              <w:rPr>
                <w:rFonts w:ascii="Tahoma" w:eastAsiaTheme="minorHAnsi" w:hAnsi="Tahoma" w:cs="Tahoma"/>
                <w:b/>
                <w:color w:val="1F497D" w:themeColor="text2"/>
                <w:sz w:val="24"/>
                <w:szCs w:val="24"/>
              </w:rPr>
            </w:pPr>
            <w:r w:rsidRPr="001F595A">
              <w:rPr>
                <w:rFonts w:ascii="Tahoma" w:eastAsiaTheme="minorHAnsi" w:hAnsi="Tahoma" w:cs="Tahoma"/>
                <w:b/>
                <w:strike/>
                <w:color w:val="FF0000"/>
                <w:sz w:val="24"/>
                <w:szCs w:val="24"/>
              </w:rPr>
              <w:t>ARH</w:t>
            </w:r>
            <w:r>
              <w:rPr>
                <w:rFonts w:ascii="Tahoma" w:eastAsiaTheme="minorHAnsi" w:hAnsi="Tahoma" w:cs="Tahoma"/>
                <w:b/>
                <w:color w:val="1F497D" w:themeColor="text2"/>
                <w:sz w:val="24"/>
                <w:szCs w:val="24"/>
              </w:rPr>
              <w:t xml:space="preserve"> </w:t>
            </w:r>
            <w:r w:rsidRPr="001F595A">
              <w:rPr>
                <w:rFonts w:ascii="Tahoma" w:eastAsiaTheme="minorHAnsi" w:hAnsi="Tahoma" w:cs="Tahoma"/>
                <w:b/>
                <w:color w:val="1F497D" w:themeColor="text2"/>
                <w:sz w:val="24"/>
                <w:szCs w:val="24"/>
                <w:highlight w:val="yellow"/>
              </w:rPr>
              <w:t>MST</w:t>
            </w:r>
            <w:r>
              <w:rPr>
                <w:rFonts w:ascii="Tahoma" w:eastAsiaTheme="minorHAnsi" w:hAnsi="Tahoma" w:cs="Tahoma"/>
                <w:b/>
                <w:color w:val="1F497D" w:themeColor="text2"/>
                <w:sz w:val="24"/>
                <w:szCs w:val="24"/>
              </w:rPr>
              <w:t xml:space="preserve"> 250</w:t>
            </w:r>
            <w:r w:rsidRPr="008C0DD3">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 EXPLORING MUSEUMS: CURIOSITIES, COLLETIONS, AND CONTROVERSIES </w:t>
            </w:r>
            <w:r w:rsidRPr="008C0DD3">
              <w:rPr>
                <w:rFonts w:ascii="Tahoma" w:eastAsiaTheme="minorHAnsi" w:hAnsi="Tahoma" w:cs="Tahoma"/>
                <w:b/>
                <w:color w:val="1F497D" w:themeColor="text2"/>
                <w:sz w:val="24"/>
                <w:szCs w:val="24"/>
              </w:rPr>
              <w:t xml:space="preserve"> (3) </w:t>
            </w: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r w:rsidRPr="001F595A">
              <w:rPr>
                <w:rFonts w:ascii="Tahoma" w:eastAsiaTheme="minorHAnsi" w:hAnsi="Tahoma" w:cs="Tahoma"/>
                <w:color w:val="2F2F2F"/>
                <w:sz w:val="24"/>
                <w:szCs w:val="24"/>
              </w:rPr>
              <w:t>Description: This course introduces students to museums as cultural institutions and covers current controversies in the museum world. Letter grade only. Course fee required.</w:t>
            </w: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r w:rsidRPr="001F595A">
              <w:rPr>
                <w:rFonts w:ascii="Tahoma" w:eastAsiaTheme="minorHAnsi" w:hAnsi="Tahoma" w:cs="Tahoma"/>
                <w:color w:val="2F2F2F"/>
                <w:sz w:val="24"/>
                <w:szCs w:val="24"/>
              </w:rPr>
              <w:t>Units: 3</w:t>
            </w: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r w:rsidRPr="001F595A">
              <w:rPr>
                <w:rFonts w:ascii="Tahoma" w:eastAsiaTheme="minorHAnsi" w:hAnsi="Tahoma" w:cs="Tahoma"/>
                <w:color w:val="2F2F2F"/>
                <w:sz w:val="24"/>
                <w:szCs w:val="24"/>
              </w:rPr>
              <w:t>Requirement Designation:</w:t>
            </w:r>
            <w:r w:rsidRPr="001F595A">
              <w:rPr>
                <w:rFonts w:ascii="Tahoma" w:eastAsiaTheme="minorHAnsi" w:hAnsi="Tahoma" w:cs="Tahoma"/>
                <w:color w:val="2F2F2F"/>
                <w:sz w:val="24"/>
                <w:szCs w:val="24"/>
              </w:rPr>
              <w:tab/>
              <w:t xml:space="preserve">Aesthetic and </w:t>
            </w:r>
            <w:r w:rsidRPr="001F595A">
              <w:rPr>
                <w:rFonts w:ascii="Tahoma" w:eastAsiaTheme="minorHAnsi" w:hAnsi="Tahoma" w:cs="Tahoma"/>
                <w:color w:val="2F2F2F"/>
                <w:sz w:val="24"/>
                <w:szCs w:val="24"/>
              </w:rPr>
              <w:lastRenderedPageBreak/>
              <w:t>Humanistic Inquiry</w:t>
            </w:r>
          </w:p>
          <w:p w:rsidR="001F595A" w:rsidRPr="001F595A" w:rsidRDefault="001F595A" w:rsidP="001F595A">
            <w:pPr>
              <w:widowControl w:val="0"/>
              <w:autoSpaceDE w:val="0"/>
              <w:autoSpaceDN w:val="0"/>
              <w:adjustRightInd w:val="0"/>
              <w:rPr>
                <w:rFonts w:ascii="Tahoma" w:eastAsiaTheme="minorHAnsi" w:hAnsi="Tahoma" w:cs="Tahoma"/>
                <w:color w:val="2F2F2F"/>
                <w:sz w:val="24"/>
                <w:szCs w:val="24"/>
              </w:rPr>
            </w:pPr>
          </w:p>
          <w:p w:rsidR="00252CE6" w:rsidRPr="005A1F20" w:rsidRDefault="001F595A" w:rsidP="001F595A">
            <w:pPr>
              <w:widowControl w:val="0"/>
              <w:autoSpaceDE w:val="0"/>
              <w:autoSpaceDN w:val="0"/>
              <w:adjustRightInd w:val="0"/>
              <w:rPr>
                <w:rFonts w:ascii="Arial" w:eastAsiaTheme="minorHAnsi" w:hAnsi="Arial" w:cs="Arial"/>
                <w:b/>
                <w:color w:val="2F2F2F"/>
              </w:rPr>
            </w:pPr>
            <w:r w:rsidRPr="001F595A">
              <w:rPr>
                <w:rFonts w:ascii="Tahoma" w:eastAsiaTheme="minorHAnsi" w:hAnsi="Tahoma" w:cs="Tahoma"/>
                <w:color w:val="2F2F2F"/>
                <w:sz w:val="24"/>
                <w:szCs w:val="24"/>
              </w:rPr>
              <w:t>Liberal Studies Essential Skills: Critical Thinking</w:t>
            </w: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1F595A" w:rsidRDefault="001F595A">
      <w:pPr>
        <w:rPr>
          <w:rFonts w:ascii="Arial" w:hAnsi="Arial" w:cs="Arial"/>
        </w:rPr>
      </w:pP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644C02" w:rsidRPr="001F595A" w:rsidRDefault="001F595A" w:rsidP="009F08E6">
      <w:pPr>
        <w:shd w:val="clear" w:color="auto" w:fill="D9D9D9" w:themeFill="background1" w:themeFillShade="D9"/>
        <w:rPr>
          <w:rFonts w:ascii="Arial" w:hAnsi="Arial" w:cs="Arial"/>
          <w:b/>
          <w:bCs/>
        </w:rPr>
      </w:pPr>
      <w:r w:rsidRPr="001F595A">
        <w:rPr>
          <w:rFonts w:ascii="Arial" w:hAnsi="Arial" w:cs="Arial"/>
          <w:b/>
        </w:rPr>
        <w:t xml:space="preserve">Museum Studies is now an established Minor in our department and it will be </w:t>
      </w:r>
      <w:proofErr w:type="gramStart"/>
      <w:r w:rsidRPr="001F595A">
        <w:rPr>
          <w:rFonts w:ascii="Arial" w:hAnsi="Arial" w:cs="Arial"/>
          <w:b/>
        </w:rPr>
        <w:t>more clear</w:t>
      </w:r>
      <w:proofErr w:type="gramEnd"/>
      <w:r w:rsidRPr="001F595A">
        <w:rPr>
          <w:rFonts w:ascii="Arial" w:hAnsi="Arial" w:cs="Arial"/>
          <w:b/>
        </w:rPr>
        <w:t xml:space="preserve"> to students which courses are part of the required coursework for the minor if these classes have a distinctive Museum Studies prefix</w:t>
      </w:r>
      <w:r w:rsidR="00F80BB3">
        <w:rPr>
          <w:rFonts w:ascii="Arial" w:hAnsi="Arial" w:cs="Arial"/>
          <w:b/>
        </w:rPr>
        <w:t>.</w:t>
      </w:r>
    </w:p>
    <w:p w:rsidR="005A1F20" w:rsidRPr="002B15C0" w:rsidRDefault="005A1F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1F595A" w:rsidRDefault="001F595A">
            <w:pPr>
              <w:rPr>
                <w:rFonts w:ascii="Arial" w:hAnsi="Arial" w:cs="Arial"/>
                <w:b/>
                <w:sz w:val="24"/>
                <w:szCs w:val="24"/>
              </w:rPr>
            </w:pPr>
            <w:r w:rsidRPr="001F595A">
              <w:rPr>
                <w:rFonts w:ascii="Arial" w:hAnsi="Arial" w:cs="Arial"/>
                <w:b/>
                <w:sz w:val="24"/>
                <w:szCs w:val="24"/>
              </w:rPr>
              <w:t>ARH 250</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1F595A" w:rsidRDefault="001F595A" w:rsidP="0086680C">
            <w:pPr>
              <w:rPr>
                <w:rFonts w:ascii="Arial" w:hAnsi="Arial" w:cs="Arial"/>
                <w:b/>
                <w:sz w:val="24"/>
                <w:szCs w:val="24"/>
              </w:rPr>
            </w:pPr>
            <w:r w:rsidRPr="001F595A">
              <w:rPr>
                <w:rFonts w:ascii="Arial" w:hAnsi="Arial" w:cs="Arial"/>
                <w:b/>
                <w:sz w:val="24"/>
                <w:szCs w:val="24"/>
              </w:rPr>
              <w:t>MST 250</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5A1F20" w:rsidRDefault="000D6658" w:rsidP="005A1F20">
            <w:pPr>
              <w:spacing w:before="11" w:after="11"/>
              <w:rPr>
                <w:sz w:val="24"/>
                <w:szCs w:val="24"/>
              </w:rPr>
            </w:pPr>
          </w:p>
        </w:tc>
        <w:tc>
          <w:tcPr>
            <w:tcW w:w="5310" w:type="dxa"/>
          </w:tcPr>
          <w:p w:rsidR="0009620D" w:rsidRPr="000D6658" w:rsidRDefault="000D6658" w:rsidP="001F595A">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5A1F20" w:rsidRDefault="000D6658" w:rsidP="005A1F20">
            <w:pPr>
              <w:spacing w:before="11" w:after="11"/>
              <w:rPr>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5A1F20" w:rsidRDefault="005A1F2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6932E9"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0D6658">
              <w:rPr>
                <w:rFonts w:ascii="Arial" w:hAnsi="Arial" w:cs="Arial"/>
                <w:bCs/>
              </w:rPr>
              <w:fldChar w:fldCharType="end"/>
            </w:r>
            <w:r w:rsidRPr="000D6658">
              <w:rPr>
                <w:rFonts w:ascii="Arial" w:hAnsi="Arial" w:cs="Arial"/>
                <w:bCs/>
              </w:rPr>
              <w:t xml:space="preserve"> pass/fail </w:t>
            </w:r>
            <w:bookmarkStart w:id="3" w:name="Check24"/>
            <w:r w:rsidR="006932E9"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0D6658">
              <w:rPr>
                <w:rFonts w:ascii="Arial" w:hAnsi="Arial" w:cs="Arial"/>
                <w:bCs/>
              </w:rPr>
              <w:fldChar w:fldCharType="end"/>
            </w:r>
            <w:bookmarkEnd w:id="3"/>
            <w:r w:rsidRPr="000D6658">
              <w:rPr>
                <w:rFonts w:ascii="Arial" w:hAnsi="Arial" w:cs="Arial"/>
                <w:bCs/>
              </w:rPr>
              <w:t xml:space="preserve">  or both   </w:t>
            </w:r>
            <w:r w:rsidR="006932E9"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6932E9"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0D6658">
              <w:rPr>
                <w:rFonts w:ascii="Arial" w:hAnsi="Arial" w:cs="Arial"/>
                <w:bCs/>
              </w:rPr>
              <w:fldChar w:fldCharType="end"/>
            </w:r>
            <w:r w:rsidRPr="000D6658">
              <w:rPr>
                <w:rFonts w:ascii="Arial" w:hAnsi="Arial" w:cs="Arial"/>
                <w:bCs/>
              </w:rPr>
              <w:t xml:space="preserve">  pass/fail </w:t>
            </w:r>
            <w:bookmarkStart w:id="4" w:name="Check25"/>
            <w:r w:rsidR="006932E9"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0D6658">
              <w:rPr>
                <w:rFonts w:ascii="Arial" w:hAnsi="Arial" w:cs="Arial"/>
                <w:bCs/>
              </w:rPr>
              <w:fldChar w:fldCharType="end"/>
            </w:r>
            <w:bookmarkEnd w:id="4"/>
            <w:r w:rsidRPr="000D6658">
              <w:rPr>
                <w:rFonts w:ascii="Arial" w:hAnsi="Arial" w:cs="Arial"/>
                <w:bCs/>
              </w:rPr>
              <w:t xml:space="preserve"> or both   </w:t>
            </w:r>
            <w:r w:rsidR="006932E9"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86680C">
            <w:pPr>
              <w:rPr>
                <w:rFonts w:ascii="Arial" w:hAnsi="Arial" w:cs="Arial"/>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86680C" w:rsidRDefault="000D6658">
            <w:pPr>
              <w:rPr>
                <w:rFonts w:ascii="Arial" w:hAnsi="Arial" w:cs="Arial"/>
                <w:b/>
              </w:rPr>
            </w:pPr>
          </w:p>
        </w:tc>
        <w:tc>
          <w:tcPr>
            <w:tcW w:w="5310" w:type="dxa"/>
          </w:tcPr>
          <w:p w:rsidR="000D6658" w:rsidRP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6932E9">
        <w:rPr>
          <w:rFonts w:ascii="Arial" w:hAnsi="Arial" w:cs="Arial"/>
          <w:bCs/>
        </w:rPr>
        <w:fldChar w:fldCharType="begin">
          <w:ffData>
            <w:name w:val="Check28"/>
            <w:enabled/>
            <w:calcOnExit w:val="0"/>
            <w:checkBox>
              <w:sizeAuto/>
              <w:default w:val="1"/>
            </w:checkBox>
          </w:ffData>
        </w:fldChar>
      </w:r>
      <w:bookmarkStart w:id="5" w:name="Check28"/>
      <w:r w:rsidR="00191DF6">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bookmarkStart w:id="6" w:name="Check29"/>
      <w:r w:rsidR="006932E9">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6932E9">
        <w:rPr>
          <w:rFonts w:ascii="Arial" w:hAnsi="Arial" w:cs="Arial"/>
          <w:bCs/>
          <w:sz w:val="22"/>
          <w:szCs w:val="22"/>
        </w:rPr>
      </w:r>
      <w:r w:rsidR="006932E9">
        <w:rPr>
          <w:rFonts w:ascii="Arial" w:hAnsi="Arial" w:cs="Arial"/>
          <w:bCs/>
          <w:sz w:val="22"/>
          <w:szCs w:val="22"/>
        </w:rPr>
        <w:fldChar w:fldCharType="separate"/>
      </w:r>
      <w:r w:rsidR="006932E9">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BD0A8C" w:rsidRPr="001F595A" w:rsidRDefault="001F595A" w:rsidP="00BD0A8C">
      <w:pPr>
        <w:shd w:val="clear" w:color="auto" w:fill="D9D9D9" w:themeFill="background1" w:themeFillShade="D9"/>
        <w:rPr>
          <w:rFonts w:ascii="Arial" w:hAnsi="Arial" w:cs="Arial"/>
          <w:b/>
          <w:bCs/>
        </w:rPr>
      </w:pPr>
      <w:r w:rsidRPr="001F595A">
        <w:rPr>
          <w:rFonts w:ascii="Arial" w:hAnsi="Arial" w:cs="Arial"/>
          <w:b/>
          <w:bCs/>
        </w:rPr>
        <w:t>Museum Studies Minor</w:t>
      </w:r>
      <w:r w:rsidR="00A24C84">
        <w:rPr>
          <w:rFonts w:ascii="Arial" w:hAnsi="Arial" w:cs="Arial"/>
          <w:b/>
          <w:bCs/>
        </w:rPr>
        <w:t xml:space="preserve"> (elective), Arts and Cultural Management Minor (elective), Comparative Cultural Studies BA (elective) </w:t>
      </w:r>
    </w:p>
    <w:p w:rsidR="001F595A" w:rsidRDefault="001F595A" w:rsidP="00BD0A8C">
      <w:pPr>
        <w:shd w:val="clear" w:color="auto" w:fill="D9D9D9" w:themeFill="background1" w:themeFillShade="D9"/>
        <w:rPr>
          <w:rFonts w:ascii="Arial" w:hAnsi="Arial" w:cs="Arial"/>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6932E9">
        <w:rPr>
          <w:rFonts w:ascii="Arial" w:hAnsi="Arial" w:cs="Arial"/>
          <w:bCs/>
        </w:rPr>
        <w:fldChar w:fldCharType="begin">
          <w:ffData>
            <w:name w:val=""/>
            <w:enabled/>
            <w:calcOnExit w:val="0"/>
            <w:checkBox>
              <w:sizeAuto/>
              <w:default w:val="1"/>
            </w:checkBox>
          </w:ffData>
        </w:fldChar>
      </w:r>
      <w:r w:rsidR="001F595A">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r w:rsidR="0009620D" w:rsidRPr="0009620D">
        <w:rPr>
          <w:rFonts w:ascii="Arial" w:hAnsi="Arial" w:cs="Arial"/>
          <w:bCs/>
        </w:rPr>
        <w:t xml:space="preserve">        No </w:t>
      </w:r>
      <w:r w:rsidR="006932E9">
        <w:rPr>
          <w:rFonts w:ascii="Arial" w:hAnsi="Arial" w:cs="Arial"/>
          <w:bCs/>
        </w:rPr>
        <w:fldChar w:fldCharType="begin">
          <w:ffData>
            <w:name w:val=""/>
            <w:enabled/>
            <w:calcOnExit w:val="0"/>
            <w:checkBox>
              <w:sizeAuto/>
              <w:default w:val="0"/>
            </w:checkBox>
          </w:ffData>
        </w:fldChar>
      </w:r>
      <w:r w:rsidR="001F595A">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644C02" w:rsidRDefault="00644C02" w:rsidP="009F08E6">
      <w:pPr>
        <w:shd w:val="clear" w:color="auto" w:fill="D9D9D9" w:themeFill="background1" w:themeFillShade="D9"/>
        <w:rPr>
          <w:rFonts w:ascii="Arial" w:hAnsi="Arial" w:cs="Arial"/>
          <w:bCs/>
        </w:rPr>
      </w:pPr>
    </w:p>
    <w:p w:rsidR="001F595A" w:rsidRDefault="001F595A" w:rsidP="009F08E6">
      <w:pPr>
        <w:shd w:val="clear" w:color="auto" w:fill="D9D9D9" w:themeFill="background1" w:themeFillShade="D9"/>
        <w:rPr>
          <w:rFonts w:ascii="Arial" w:hAnsi="Arial" w:cs="Arial"/>
          <w:bCs/>
        </w:rPr>
      </w:pPr>
    </w:p>
    <w:p w:rsidR="009F08E6" w:rsidRPr="00644C02"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6932E9">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r w:rsidR="000D6658" w:rsidRPr="000E59CF">
        <w:rPr>
          <w:rFonts w:ascii="Arial" w:hAnsi="Arial" w:cs="Arial"/>
          <w:bCs/>
        </w:rPr>
        <w:t xml:space="preserve">       No </w:t>
      </w:r>
      <w:r w:rsidR="006932E9">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6932E9">
        <w:rPr>
          <w:rFonts w:ascii="Arial" w:hAnsi="Arial" w:cs="Arial"/>
          <w:bCs/>
        </w:rPr>
        <w:fldChar w:fldCharType="begin">
          <w:ffData>
            <w:name w:val=""/>
            <w:enabled/>
            <w:calcOnExit w:val="0"/>
            <w:checkBox>
              <w:sizeAuto/>
              <w:default w:val="1"/>
            </w:checkBox>
          </w:ffData>
        </w:fldChar>
      </w:r>
      <w:r w:rsidR="00A24C84">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6932E9">
        <w:rPr>
          <w:rFonts w:ascii="Arial" w:hAnsi="Arial" w:cs="Arial"/>
          <w:bCs/>
        </w:rPr>
        <w:fldChar w:fldCharType="begin">
          <w:ffData>
            <w:name w:val=""/>
            <w:enabled/>
            <w:calcOnExit w:val="0"/>
            <w:checkBox>
              <w:sizeAuto/>
              <w:default w:val="0"/>
            </w:checkBox>
          </w:ffData>
        </w:fldChar>
      </w:r>
      <w:r w:rsidR="00A24C84">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6932E9">
        <w:rPr>
          <w:rFonts w:ascii="Arial" w:hAnsi="Arial" w:cs="Arial"/>
          <w:bCs/>
        </w:rPr>
        <w:fldChar w:fldCharType="begin">
          <w:ffData>
            <w:name w:val=""/>
            <w:enabled/>
            <w:calcOnExit w:val="0"/>
            <w:checkBox>
              <w:sizeAuto/>
              <w:default w:val="1"/>
            </w:checkBox>
          </w:ffData>
        </w:fldChar>
      </w:r>
      <w:r w:rsidR="00A24C84">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r w:rsidR="000D6658" w:rsidRPr="00271ACC">
        <w:rPr>
          <w:rFonts w:ascii="Arial" w:hAnsi="Arial" w:cs="Arial"/>
          <w:bCs/>
        </w:rPr>
        <w:t xml:space="preserve">      Diversity </w:t>
      </w:r>
      <w:r w:rsidR="006932E9"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271ACC">
        <w:rPr>
          <w:rFonts w:ascii="Arial" w:hAnsi="Arial" w:cs="Arial"/>
          <w:bCs/>
        </w:rPr>
        <w:fldChar w:fldCharType="end"/>
      </w:r>
      <w:r w:rsidR="000D6658" w:rsidRPr="00271ACC">
        <w:rPr>
          <w:rFonts w:ascii="Arial" w:hAnsi="Arial" w:cs="Arial"/>
          <w:bCs/>
        </w:rPr>
        <w:t xml:space="preserve">        Both  </w:t>
      </w:r>
      <w:r w:rsidR="006932E9"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6932E9"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6932E9">
        <w:rPr>
          <w:rFonts w:ascii="Arial" w:hAnsi="Arial" w:cs="Arial"/>
          <w:bCs/>
        </w:rPr>
        <w:fldChar w:fldCharType="begin">
          <w:ffData>
            <w:name w:val=""/>
            <w:enabled/>
            <w:calcOnExit w:val="0"/>
            <w:checkBox>
              <w:sizeAuto/>
              <w:default w:val="1"/>
            </w:checkBox>
          </w:ffData>
        </w:fldChar>
      </w:r>
      <w:r w:rsidR="00A24C84">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6932E9"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271ACC">
        <w:rPr>
          <w:rFonts w:ascii="Arial" w:hAnsi="Arial" w:cs="Arial"/>
          <w:bCs/>
        </w:rPr>
        <w:fldChar w:fldCharType="end"/>
      </w:r>
      <w:r w:rsidRPr="00271ACC">
        <w:rPr>
          <w:rFonts w:ascii="Arial" w:hAnsi="Arial" w:cs="Arial"/>
          <w:bCs/>
        </w:rPr>
        <w:t xml:space="preserve">      Diversity </w:t>
      </w:r>
      <w:r w:rsidR="006932E9"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271ACC">
        <w:rPr>
          <w:rFonts w:ascii="Arial" w:hAnsi="Arial" w:cs="Arial"/>
          <w:bCs/>
        </w:rPr>
        <w:fldChar w:fldCharType="end"/>
      </w:r>
      <w:r w:rsidRPr="00271ACC">
        <w:rPr>
          <w:rFonts w:ascii="Arial" w:hAnsi="Arial" w:cs="Arial"/>
          <w:bCs/>
        </w:rPr>
        <w:t xml:space="preserve">        Both  </w:t>
      </w:r>
      <w:r w:rsidR="006932E9"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932E9">
        <w:rPr>
          <w:rFonts w:ascii="Arial" w:hAnsi="Arial" w:cs="Arial"/>
          <w:bCs/>
        </w:rPr>
      </w:r>
      <w:r w:rsidR="006932E9">
        <w:rPr>
          <w:rFonts w:ascii="Arial" w:hAnsi="Arial" w:cs="Arial"/>
          <w:bCs/>
        </w:rPr>
        <w:fldChar w:fldCharType="separate"/>
      </w:r>
      <w:r w:rsidR="006932E9"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6932E9"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986D6F">
        <w:rPr>
          <w:rFonts w:ascii="Arial" w:hAnsi="Arial" w:cs="Arial"/>
        </w:rPr>
        <w:fldChar w:fldCharType="end"/>
      </w:r>
      <w:bookmarkEnd w:id="7"/>
      <w:r w:rsidRPr="00986D6F">
        <w:rPr>
          <w:rFonts w:ascii="Arial" w:hAnsi="Arial" w:cs="Arial"/>
        </w:rPr>
        <w:t xml:space="preserve">       No </w:t>
      </w:r>
      <w:r w:rsidR="006932E9">
        <w:rPr>
          <w:rFonts w:ascii="Arial" w:hAnsi="Arial" w:cs="Arial"/>
        </w:rPr>
        <w:fldChar w:fldCharType="begin">
          <w:ffData>
            <w:name w:val="Check33"/>
            <w:enabled/>
            <w:calcOnExit w:val="0"/>
            <w:checkBox>
              <w:sizeAuto/>
              <w:default w:val="1"/>
            </w:checkBox>
          </w:ffData>
        </w:fldChar>
      </w:r>
      <w:bookmarkStart w:id="8" w:name="Check33"/>
      <w:r w:rsidR="00644C02">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6932E9"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945FC2">
        <w:rPr>
          <w:rFonts w:ascii="Arial" w:hAnsi="Arial" w:cs="Arial"/>
        </w:rPr>
        <w:fldChar w:fldCharType="end"/>
      </w:r>
      <w:r w:rsidRPr="00945FC2">
        <w:rPr>
          <w:rFonts w:ascii="Arial" w:hAnsi="Arial" w:cs="Arial"/>
        </w:rPr>
        <w:t xml:space="preserve">       No </w:t>
      </w:r>
      <w:r w:rsidR="006932E9">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A24C84" w:rsidP="00A24C84">
            <w:pPr>
              <w:rPr>
                <w:rFonts w:ascii="Arial" w:hAnsi="Arial" w:cs="Arial"/>
                <w:b/>
                <w:sz w:val="24"/>
                <w:szCs w:val="24"/>
              </w:rPr>
            </w:pPr>
            <w:r>
              <w:rPr>
                <w:rFonts w:ascii="Arial" w:hAnsi="Arial" w:cs="Arial"/>
                <w:b/>
                <w:sz w:val="24"/>
                <w:szCs w:val="24"/>
              </w:rPr>
              <w:t>10/04/2013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shd w:val="clear" w:color="auto" w:fill="DDD9C3" w:themeFill="background2" w:themeFillShade="E6"/>
          </w:tcPr>
          <w:p w:rsidR="00B41366" w:rsidRDefault="00B41366" w:rsidP="000927BA">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932E9"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313AE8">
        <w:rPr>
          <w:rFonts w:ascii="Arial" w:hAnsi="Arial" w:cs="Arial"/>
        </w:rPr>
        <w:fldChar w:fldCharType="end"/>
      </w:r>
      <w:r w:rsidRPr="00313AE8">
        <w:rPr>
          <w:rFonts w:ascii="Arial" w:hAnsi="Arial" w:cs="Arial"/>
        </w:rPr>
        <w:t xml:space="preserve">     No  </w:t>
      </w:r>
      <w:r w:rsidR="006932E9"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932E9"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932E9"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lastRenderedPageBreak/>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932E9"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313AE8">
        <w:rPr>
          <w:rFonts w:ascii="Arial" w:hAnsi="Arial" w:cs="Arial"/>
        </w:rPr>
        <w:fldChar w:fldCharType="end"/>
      </w:r>
      <w:r w:rsidRPr="00313AE8">
        <w:rPr>
          <w:rFonts w:ascii="Arial" w:hAnsi="Arial" w:cs="Arial"/>
        </w:rPr>
        <w:t xml:space="preserve">     No  </w:t>
      </w:r>
      <w:r w:rsidR="006932E9"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932E9"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932E9"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932E9">
        <w:rPr>
          <w:rFonts w:ascii="Arial" w:hAnsi="Arial" w:cs="Arial"/>
        </w:rPr>
      </w:r>
      <w:r w:rsidR="006932E9">
        <w:rPr>
          <w:rFonts w:ascii="Arial" w:hAnsi="Arial" w:cs="Arial"/>
        </w:rPr>
        <w:fldChar w:fldCharType="separate"/>
      </w:r>
      <w:r w:rsidR="006932E9" w:rsidRPr="00313AE8">
        <w:rPr>
          <w:rFonts w:ascii="Arial" w:hAnsi="Arial" w:cs="Arial"/>
        </w:rPr>
        <w:fldChar w:fldCharType="end"/>
      </w:r>
    </w:p>
    <w:p w:rsidR="000279B7" w:rsidRDefault="000279B7"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sectPr w:rsidR="00715C28"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12" w:rsidRDefault="00513A12" w:rsidP="00294268">
      <w:r>
        <w:separator/>
      </w:r>
    </w:p>
  </w:endnote>
  <w:endnote w:type="continuationSeparator" w:id="0">
    <w:p w:rsidR="00513A12" w:rsidRDefault="00513A12"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2" w:rsidRPr="00294268" w:rsidRDefault="006932E9">
    <w:pPr>
      <w:pStyle w:val="Footer"/>
      <w:rPr>
        <w:sz w:val="22"/>
      </w:rPr>
    </w:pPr>
    <w:r w:rsidRPr="006932E9">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513A12">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12" w:rsidRDefault="00513A12" w:rsidP="00294268">
      <w:r>
        <w:separator/>
      </w:r>
    </w:p>
  </w:footnote>
  <w:footnote w:type="continuationSeparator" w:id="0">
    <w:p w:rsidR="00513A12" w:rsidRDefault="00513A12"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A0E"/>
    <w:multiLevelType w:val="hybridMultilevel"/>
    <w:tmpl w:val="4088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756D6"/>
    <w:rsid w:val="000927BA"/>
    <w:rsid w:val="0009620D"/>
    <w:rsid w:val="000B1664"/>
    <w:rsid w:val="000D6658"/>
    <w:rsid w:val="000E1716"/>
    <w:rsid w:val="000E59CF"/>
    <w:rsid w:val="001119A7"/>
    <w:rsid w:val="00150B36"/>
    <w:rsid w:val="00167A44"/>
    <w:rsid w:val="0018319D"/>
    <w:rsid w:val="00191DF6"/>
    <w:rsid w:val="001E4269"/>
    <w:rsid w:val="001E5C30"/>
    <w:rsid w:val="001E6BA1"/>
    <w:rsid w:val="001F3A79"/>
    <w:rsid w:val="001F595A"/>
    <w:rsid w:val="00204C1E"/>
    <w:rsid w:val="00220487"/>
    <w:rsid w:val="00240E9F"/>
    <w:rsid w:val="00252CE6"/>
    <w:rsid w:val="00271ACC"/>
    <w:rsid w:val="00272977"/>
    <w:rsid w:val="00294268"/>
    <w:rsid w:val="002B10D3"/>
    <w:rsid w:val="002B15C0"/>
    <w:rsid w:val="002C0564"/>
    <w:rsid w:val="002C59BD"/>
    <w:rsid w:val="00316F5F"/>
    <w:rsid w:val="003173EC"/>
    <w:rsid w:val="003527B4"/>
    <w:rsid w:val="00370E3C"/>
    <w:rsid w:val="0037414E"/>
    <w:rsid w:val="003741F5"/>
    <w:rsid w:val="003D017F"/>
    <w:rsid w:val="003E4FBF"/>
    <w:rsid w:val="003F595A"/>
    <w:rsid w:val="004008DA"/>
    <w:rsid w:val="00433298"/>
    <w:rsid w:val="00440CA8"/>
    <w:rsid w:val="004A7A9D"/>
    <w:rsid w:val="004A7E7E"/>
    <w:rsid w:val="004B6833"/>
    <w:rsid w:val="004C3804"/>
    <w:rsid w:val="004E24D3"/>
    <w:rsid w:val="004F1191"/>
    <w:rsid w:val="00513A12"/>
    <w:rsid w:val="005727C3"/>
    <w:rsid w:val="00585A8E"/>
    <w:rsid w:val="005953F5"/>
    <w:rsid w:val="005A125E"/>
    <w:rsid w:val="005A1F20"/>
    <w:rsid w:val="005B7A7B"/>
    <w:rsid w:val="005E7A50"/>
    <w:rsid w:val="0060586A"/>
    <w:rsid w:val="00611F75"/>
    <w:rsid w:val="006221D4"/>
    <w:rsid w:val="006231FF"/>
    <w:rsid w:val="00626D8F"/>
    <w:rsid w:val="0063522B"/>
    <w:rsid w:val="00644C02"/>
    <w:rsid w:val="00652FF5"/>
    <w:rsid w:val="00660676"/>
    <w:rsid w:val="00664620"/>
    <w:rsid w:val="0067743D"/>
    <w:rsid w:val="006932E9"/>
    <w:rsid w:val="006A0577"/>
    <w:rsid w:val="006A3881"/>
    <w:rsid w:val="006B36D4"/>
    <w:rsid w:val="006C0001"/>
    <w:rsid w:val="006C0AB1"/>
    <w:rsid w:val="006C5849"/>
    <w:rsid w:val="006F1DE1"/>
    <w:rsid w:val="006F79F0"/>
    <w:rsid w:val="0071424A"/>
    <w:rsid w:val="0071597C"/>
    <w:rsid w:val="00715C28"/>
    <w:rsid w:val="007270F1"/>
    <w:rsid w:val="00736D31"/>
    <w:rsid w:val="00762ED4"/>
    <w:rsid w:val="00765C6B"/>
    <w:rsid w:val="00773DFD"/>
    <w:rsid w:val="007A3A29"/>
    <w:rsid w:val="007B3389"/>
    <w:rsid w:val="007D5A3E"/>
    <w:rsid w:val="007E4735"/>
    <w:rsid w:val="00821A81"/>
    <w:rsid w:val="0086680C"/>
    <w:rsid w:val="008807BF"/>
    <w:rsid w:val="008875E3"/>
    <w:rsid w:val="00897B0B"/>
    <w:rsid w:val="008C0DD3"/>
    <w:rsid w:val="008C2F24"/>
    <w:rsid w:val="00901914"/>
    <w:rsid w:val="00943B82"/>
    <w:rsid w:val="00945FC2"/>
    <w:rsid w:val="00951A1D"/>
    <w:rsid w:val="00986D6F"/>
    <w:rsid w:val="009C1083"/>
    <w:rsid w:val="009C3DFF"/>
    <w:rsid w:val="009E2D45"/>
    <w:rsid w:val="009F08E6"/>
    <w:rsid w:val="009F2B33"/>
    <w:rsid w:val="00A16CA3"/>
    <w:rsid w:val="00A246D5"/>
    <w:rsid w:val="00A24C84"/>
    <w:rsid w:val="00A7472B"/>
    <w:rsid w:val="00AA6A9C"/>
    <w:rsid w:val="00B259B6"/>
    <w:rsid w:val="00B41366"/>
    <w:rsid w:val="00B71D1D"/>
    <w:rsid w:val="00B915EC"/>
    <w:rsid w:val="00BA39D5"/>
    <w:rsid w:val="00BD0A8C"/>
    <w:rsid w:val="00BE505D"/>
    <w:rsid w:val="00BF39F3"/>
    <w:rsid w:val="00C14C62"/>
    <w:rsid w:val="00C254ED"/>
    <w:rsid w:val="00C664D3"/>
    <w:rsid w:val="00C76DBB"/>
    <w:rsid w:val="00CB1102"/>
    <w:rsid w:val="00CB28B5"/>
    <w:rsid w:val="00CD4A38"/>
    <w:rsid w:val="00CD4F34"/>
    <w:rsid w:val="00CD7A67"/>
    <w:rsid w:val="00CF2CDA"/>
    <w:rsid w:val="00D00432"/>
    <w:rsid w:val="00D52377"/>
    <w:rsid w:val="00D607BB"/>
    <w:rsid w:val="00D618BE"/>
    <w:rsid w:val="00D72B6B"/>
    <w:rsid w:val="00D91960"/>
    <w:rsid w:val="00DF199B"/>
    <w:rsid w:val="00E325F2"/>
    <w:rsid w:val="00E92446"/>
    <w:rsid w:val="00F05472"/>
    <w:rsid w:val="00F06FC1"/>
    <w:rsid w:val="00F07561"/>
    <w:rsid w:val="00F35EB9"/>
    <w:rsid w:val="00F54F2A"/>
    <w:rsid w:val="00F622B2"/>
    <w:rsid w:val="00F80BB3"/>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CB28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89359-A222-455B-810A-75A0B709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2013-10-04T16:32:00Z</dcterms:created>
  <dcterms:modified xsi:type="dcterms:W3CDTF">2013-11-18T22:18:00Z</dcterms:modified>
</cp:coreProperties>
</file>