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FE13E3" w:rsidP="00626D8F">
            <w:r>
              <w:rPr>
                <w:rFonts w:ascii="Arial" w:hAnsi="Arial" w:cs="Arial"/>
                <w:b/>
              </w:rPr>
              <w:fldChar w:fldCharType="begin">
                <w:ffData>
                  <w:name w:val="Check3"/>
                  <w:enabled/>
                  <w:calcOnExit w:val="0"/>
                  <w:checkBox>
                    <w:sizeAuto/>
                    <w:default w:val="1"/>
                  </w:checkBox>
                </w:ffData>
              </w:fldChar>
            </w:r>
            <w:bookmarkStart w:id="1" w:name="Check3"/>
            <w:r w:rsidR="00813303">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813303" w:rsidRDefault="00813303" w:rsidP="00813303">
            <w:pPr>
              <w:pStyle w:val="BodyText"/>
              <w:rPr>
                <w:rFonts w:ascii="Arial" w:hAnsi="Arial" w:cs="Arial"/>
                <w:b/>
                <w:sz w:val="24"/>
              </w:rPr>
            </w:pPr>
            <w:r w:rsidRPr="00813303">
              <w:rPr>
                <w:rFonts w:ascii="Arial" w:hAnsi="Arial" w:cs="Arial"/>
                <w:b/>
                <w:sz w:val="24"/>
              </w:rPr>
              <w:t>EGR 286</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813303" w:rsidRDefault="00676DF7" w:rsidP="006A3881">
            <w:pPr>
              <w:pStyle w:val="BodyText"/>
              <w:rPr>
                <w:rFonts w:ascii="Arial" w:hAnsi="Arial" w:cs="Arial"/>
                <w:b/>
                <w:sz w:val="24"/>
              </w:rPr>
            </w:pPr>
            <w:r w:rsidRPr="00813303">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813303" w:rsidRDefault="00813303" w:rsidP="00813303">
            <w:pPr>
              <w:pStyle w:val="Heading1"/>
              <w:outlineLvl w:val="0"/>
              <w:rPr>
                <w:rFonts w:ascii="Arial" w:hAnsi="Arial" w:cs="Arial"/>
                <w:bCs w:val="0"/>
                <w:sz w:val="24"/>
              </w:rPr>
            </w:pPr>
            <w:r w:rsidRPr="00813303">
              <w:rPr>
                <w:rFonts w:ascii="Arial" w:hAnsi="Arial" w:cs="Arial"/>
                <w:bCs w:val="0"/>
                <w:sz w:val="24"/>
              </w:rPr>
              <w:t>CEFNS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813303" w:rsidRDefault="00813303" w:rsidP="004008DA">
            <w:pPr>
              <w:pStyle w:val="Heading1"/>
              <w:outlineLvl w:val="0"/>
              <w:rPr>
                <w:rFonts w:ascii="Arial" w:hAnsi="Arial" w:cs="Arial"/>
                <w:bCs w:val="0"/>
                <w:sz w:val="24"/>
              </w:rPr>
            </w:pPr>
            <w:r w:rsidRPr="00813303">
              <w:rPr>
                <w:rFonts w:ascii="Arial" w:hAnsi="Arial" w:cs="Arial"/>
                <w:bCs w:val="0"/>
                <w:sz w:val="24"/>
              </w:rPr>
              <w:t xml:space="preserve">General Engineering </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0D4054" w:rsidRPr="000D4054" w:rsidRDefault="000D4054" w:rsidP="000D4054">
            <w:pPr>
              <w:rPr>
                <w:rFonts w:ascii="Arial" w:hAnsi="Arial" w:cs="Arial"/>
                <w:sz w:val="24"/>
                <w:szCs w:val="24"/>
              </w:rPr>
            </w:pPr>
            <w:r w:rsidRPr="000D4054">
              <w:rPr>
                <w:rFonts w:ascii="Arial" w:hAnsi="Arial" w:cs="Arial"/>
                <w:sz w:val="24"/>
                <w:szCs w:val="24"/>
              </w:rPr>
              <w:t>At the conclusion of the course it is expected that each student will be able to (ABET learning outcomes are in parenthesis):</w:t>
            </w:r>
          </w:p>
          <w:p w:rsidR="000D4054" w:rsidRPr="000D4054" w:rsidRDefault="000D4054" w:rsidP="000D4054">
            <w:pPr>
              <w:pStyle w:val="ListParagraph"/>
              <w:numPr>
                <w:ilvl w:val="0"/>
                <w:numId w:val="3"/>
              </w:numPr>
              <w:jc w:val="both"/>
              <w:rPr>
                <w:rFonts w:ascii="Arial" w:hAnsi="Arial" w:cs="Arial"/>
                <w:sz w:val="24"/>
                <w:szCs w:val="24"/>
              </w:rPr>
            </w:pPr>
            <w:r w:rsidRPr="000D4054">
              <w:rPr>
                <w:rFonts w:ascii="Arial" w:hAnsi="Arial" w:cs="Arial"/>
                <w:sz w:val="24"/>
                <w:szCs w:val="24"/>
              </w:rPr>
              <w:t>Describe the design process steps and the activities and results that are typical of each step. Apply the design process, recognizing broader constraints and impacts of the design (c)</w:t>
            </w:r>
          </w:p>
          <w:p w:rsidR="000D4054" w:rsidRPr="000D4054" w:rsidRDefault="000D4054" w:rsidP="000D4054">
            <w:pPr>
              <w:pStyle w:val="ListParagraph"/>
              <w:numPr>
                <w:ilvl w:val="0"/>
                <w:numId w:val="3"/>
              </w:numPr>
              <w:autoSpaceDE w:val="0"/>
              <w:autoSpaceDN w:val="0"/>
              <w:adjustRightInd w:val="0"/>
              <w:rPr>
                <w:rFonts w:ascii="Arial" w:hAnsi="Arial" w:cs="Arial"/>
                <w:sz w:val="24"/>
                <w:szCs w:val="24"/>
              </w:rPr>
            </w:pPr>
            <w:r w:rsidRPr="000D4054">
              <w:rPr>
                <w:rFonts w:ascii="Arial" w:hAnsi="Arial" w:cs="Arial"/>
                <w:sz w:val="24"/>
                <w:szCs w:val="24"/>
              </w:rPr>
              <w:t>Perform independent learning activities relating to engineering applications and describe the impacts of historical and contemporary engineering advances on human culture and the environment. (</w:t>
            </w:r>
            <w:proofErr w:type="spellStart"/>
            <w:r w:rsidRPr="000D4054">
              <w:rPr>
                <w:rFonts w:ascii="Arial" w:hAnsi="Arial" w:cs="Arial"/>
                <w:sz w:val="24"/>
                <w:szCs w:val="24"/>
              </w:rPr>
              <w:t>h,I,j</w:t>
            </w:r>
            <w:proofErr w:type="spellEnd"/>
            <w:r w:rsidRPr="000D4054">
              <w:rPr>
                <w:rFonts w:ascii="Arial" w:hAnsi="Arial" w:cs="Arial"/>
                <w:sz w:val="24"/>
                <w:szCs w:val="24"/>
              </w:rPr>
              <w:t>)</w:t>
            </w:r>
          </w:p>
          <w:p w:rsidR="000D4054" w:rsidRPr="000D4054" w:rsidRDefault="000D4054" w:rsidP="000D4054">
            <w:pPr>
              <w:pStyle w:val="ListParagraph"/>
              <w:numPr>
                <w:ilvl w:val="0"/>
                <w:numId w:val="3"/>
              </w:numPr>
              <w:autoSpaceDE w:val="0"/>
              <w:autoSpaceDN w:val="0"/>
              <w:adjustRightInd w:val="0"/>
              <w:rPr>
                <w:rFonts w:ascii="Arial" w:hAnsi="Arial" w:cs="Arial"/>
                <w:sz w:val="24"/>
                <w:szCs w:val="24"/>
              </w:rPr>
            </w:pPr>
            <w:r w:rsidRPr="000D4054">
              <w:rPr>
                <w:rFonts w:ascii="Arial" w:hAnsi="Arial" w:cs="Arial"/>
                <w:sz w:val="24"/>
                <w:szCs w:val="24"/>
              </w:rPr>
              <w:t>Recognize team conflicts and satisfactorily resolve them. (</w:t>
            </w:r>
            <w:proofErr w:type="spellStart"/>
            <w:r w:rsidRPr="000D4054">
              <w:rPr>
                <w:rFonts w:ascii="Arial" w:hAnsi="Arial" w:cs="Arial"/>
                <w:sz w:val="24"/>
                <w:szCs w:val="24"/>
              </w:rPr>
              <w:t>g,j</w:t>
            </w:r>
            <w:proofErr w:type="spellEnd"/>
            <w:r w:rsidRPr="000D4054">
              <w:rPr>
                <w:rFonts w:ascii="Arial" w:hAnsi="Arial" w:cs="Arial"/>
                <w:sz w:val="24"/>
                <w:szCs w:val="24"/>
              </w:rPr>
              <w:t>)</w:t>
            </w:r>
          </w:p>
          <w:p w:rsidR="000D4054" w:rsidRPr="000D4054" w:rsidRDefault="000D4054" w:rsidP="000D4054">
            <w:pPr>
              <w:pStyle w:val="ListParagraph"/>
              <w:numPr>
                <w:ilvl w:val="0"/>
                <w:numId w:val="3"/>
              </w:numPr>
              <w:autoSpaceDE w:val="0"/>
              <w:autoSpaceDN w:val="0"/>
              <w:adjustRightInd w:val="0"/>
              <w:rPr>
                <w:rFonts w:ascii="Arial" w:hAnsi="Arial" w:cs="Arial"/>
                <w:sz w:val="24"/>
                <w:szCs w:val="24"/>
              </w:rPr>
            </w:pPr>
            <w:r w:rsidRPr="000D4054">
              <w:rPr>
                <w:rFonts w:ascii="Arial" w:hAnsi="Arial" w:cs="Arial"/>
                <w:sz w:val="24"/>
                <w:szCs w:val="24"/>
              </w:rPr>
              <w:t>Have a greater understanding of discipline specific design skills (manufacturing, microprocessors). (k)</w:t>
            </w:r>
          </w:p>
          <w:p w:rsidR="003E4FBF" w:rsidRDefault="003E4FBF" w:rsidP="0086655E"/>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Default="001E6BA1" w:rsidP="001E6BA1">
            <w:pPr>
              <w:rPr>
                <w:rFonts w:ascii="Arial" w:hAnsi="Arial" w:cs="Arial"/>
                <w:bCs/>
              </w:rPr>
            </w:pPr>
          </w:p>
          <w:p w:rsidR="0009620D" w:rsidRPr="00813303" w:rsidRDefault="00813303" w:rsidP="001E6BA1">
            <w:pPr>
              <w:rPr>
                <w:rFonts w:ascii="Arial" w:hAnsi="Arial" w:cs="Arial"/>
                <w:b/>
                <w:bCs/>
                <w:sz w:val="24"/>
                <w:szCs w:val="24"/>
              </w:rPr>
            </w:pPr>
            <w:r w:rsidRPr="00813303">
              <w:rPr>
                <w:rFonts w:ascii="Arial" w:hAnsi="Arial" w:cs="Arial"/>
                <w:b/>
                <w:bCs/>
                <w:sz w:val="24"/>
                <w:szCs w:val="24"/>
              </w:rPr>
              <w:t>UNCHANGED</w:t>
            </w:r>
          </w:p>
          <w:p w:rsidR="001E6BA1" w:rsidRDefault="001E6BA1"/>
        </w:tc>
      </w:tr>
    </w:tbl>
    <w:p w:rsidR="001E6BA1" w:rsidRDefault="001E6BA1"/>
    <w:p w:rsidR="009F08E6" w:rsidRDefault="009F08E6"/>
    <w:p w:rsidR="001E6BA1" w:rsidRDefault="001E6BA1"/>
    <w:tbl>
      <w:tblPr>
        <w:tblStyle w:val="TableGrid"/>
        <w:tblW w:w="10980" w:type="dxa"/>
        <w:tblInd w:w="108" w:type="dxa"/>
        <w:tblLayout w:type="fixed"/>
        <w:tblLook w:val="04A0"/>
      </w:tblPr>
      <w:tblGrid>
        <w:gridCol w:w="5400"/>
        <w:gridCol w:w="5580"/>
      </w:tblGrid>
      <w:tr w:rsidR="001E6BA1" w:rsidTr="007254EB">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8C6991" w:rsidRDefault="008C6991" w:rsidP="004008DA">
            <w:pPr>
              <w:rPr>
                <w:rFonts w:ascii="Tahoma" w:hAnsi="Tahoma" w:cs="Tahoma"/>
                <w:b/>
                <w:color w:val="365F91" w:themeColor="accent1" w:themeShade="BF"/>
                <w:sz w:val="24"/>
                <w:szCs w:val="24"/>
              </w:rPr>
            </w:pPr>
          </w:p>
          <w:p w:rsidR="00DF4DB6" w:rsidRPr="00044483" w:rsidRDefault="00DF4DB6" w:rsidP="004008DA">
            <w:pPr>
              <w:rPr>
                <w:rStyle w:val="Strong"/>
                <w:rFonts w:ascii="Tahoma" w:hAnsi="Tahoma" w:cs="Tahoma"/>
                <w:b w:val="0"/>
                <w:color w:val="365F91" w:themeColor="accent1" w:themeShade="BF"/>
                <w:sz w:val="24"/>
                <w:szCs w:val="24"/>
              </w:rPr>
            </w:pPr>
            <w:r w:rsidRPr="00044483">
              <w:rPr>
                <w:rFonts w:ascii="Tahoma" w:hAnsi="Tahoma" w:cs="Tahoma"/>
                <w:b/>
                <w:color w:val="365F91" w:themeColor="accent1" w:themeShade="BF"/>
                <w:sz w:val="24"/>
                <w:szCs w:val="24"/>
              </w:rPr>
              <w:lastRenderedPageBreak/>
              <w:t>E</w:t>
            </w:r>
            <w:r w:rsidR="00813303">
              <w:rPr>
                <w:rFonts w:ascii="Tahoma" w:hAnsi="Tahoma" w:cs="Tahoma"/>
                <w:b/>
                <w:color w:val="365F91" w:themeColor="accent1" w:themeShade="BF"/>
                <w:sz w:val="24"/>
                <w:szCs w:val="24"/>
              </w:rPr>
              <w:t>GR 286</w:t>
            </w:r>
            <w:r w:rsidRPr="00044483">
              <w:rPr>
                <w:rFonts w:ascii="Tahoma" w:hAnsi="Tahoma" w:cs="Tahoma"/>
                <w:b/>
                <w:color w:val="365F91" w:themeColor="accent1" w:themeShade="BF"/>
                <w:sz w:val="24"/>
                <w:szCs w:val="24"/>
              </w:rPr>
              <w:t xml:space="preserve"> </w:t>
            </w:r>
            <w:r w:rsidR="00044483">
              <w:rPr>
                <w:rFonts w:ascii="Tahoma" w:hAnsi="Tahoma" w:cs="Tahoma"/>
                <w:b/>
                <w:color w:val="365F91" w:themeColor="accent1" w:themeShade="BF"/>
                <w:sz w:val="24"/>
                <w:szCs w:val="24"/>
              </w:rPr>
              <w:t>–</w:t>
            </w:r>
            <w:r w:rsidRPr="00044483">
              <w:rPr>
                <w:rFonts w:ascii="Tahoma" w:hAnsi="Tahoma" w:cs="Tahoma"/>
                <w:b/>
                <w:color w:val="365F91" w:themeColor="accent1" w:themeShade="BF"/>
                <w:sz w:val="24"/>
                <w:szCs w:val="24"/>
              </w:rPr>
              <w:t xml:space="preserve"> </w:t>
            </w:r>
            <w:r w:rsidR="00813303">
              <w:rPr>
                <w:rFonts w:ascii="Tahoma" w:hAnsi="Tahoma" w:cs="Tahoma"/>
                <w:b/>
                <w:color w:val="365F91" w:themeColor="accent1" w:themeShade="BF"/>
                <w:sz w:val="24"/>
                <w:szCs w:val="24"/>
              </w:rPr>
              <w:t xml:space="preserve">ENGINEERING DESIGN: THE PROCESS (3) </w:t>
            </w:r>
          </w:p>
          <w:p w:rsidR="00813303" w:rsidRPr="00813303" w:rsidRDefault="00813303" w:rsidP="00813303">
            <w:pPr>
              <w:rPr>
                <w:rStyle w:val="Strong"/>
                <w:rFonts w:ascii="Tahoma" w:hAnsi="Tahoma" w:cs="Tahoma"/>
                <w:b w:val="0"/>
                <w:color w:val="3E3E3E"/>
                <w:sz w:val="24"/>
                <w:szCs w:val="24"/>
              </w:rPr>
            </w:pPr>
            <w:r w:rsidRPr="00813303">
              <w:rPr>
                <w:rStyle w:val="Strong"/>
                <w:rFonts w:ascii="Tahoma" w:hAnsi="Tahoma" w:cs="Tahoma"/>
                <w:b w:val="0"/>
                <w:color w:val="3E3E3E"/>
                <w:sz w:val="24"/>
                <w:szCs w:val="24"/>
              </w:rPr>
              <w:t>Description: The process of engineering design, mechanisms and controls, computer and programming skills, teamwork and project management, written and oral communications. Letter grade only. Course fee required.</w:t>
            </w:r>
          </w:p>
          <w:p w:rsidR="00813303" w:rsidRPr="00813303" w:rsidRDefault="00813303" w:rsidP="00813303">
            <w:pPr>
              <w:rPr>
                <w:rStyle w:val="Strong"/>
                <w:rFonts w:ascii="Tahoma" w:hAnsi="Tahoma" w:cs="Tahoma"/>
                <w:b w:val="0"/>
                <w:color w:val="3E3E3E"/>
                <w:sz w:val="24"/>
                <w:szCs w:val="24"/>
              </w:rPr>
            </w:pPr>
          </w:p>
          <w:p w:rsidR="00813303" w:rsidRPr="00813303" w:rsidRDefault="00813303" w:rsidP="00813303">
            <w:pPr>
              <w:rPr>
                <w:rStyle w:val="Strong"/>
                <w:rFonts w:ascii="Tahoma" w:hAnsi="Tahoma" w:cs="Tahoma"/>
                <w:b w:val="0"/>
                <w:color w:val="3E3E3E"/>
                <w:sz w:val="24"/>
                <w:szCs w:val="24"/>
              </w:rPr>
            </w:pPr>
            <w:r w:rsidRPr="00813303">
              <w:rPr>
                <w:rStyle w:val="Strong"/>
                <w:rFonts w:ascii="Tahoma" w:hAnsi="Tahoma" w:cs="Tahoma"/>
                <w:b w:val="0"/>
                <w:color w:val="3E3E3E"/>
                <w:sz w:val="24"/>
                <w:szCs w:val="24"/>
              </w:rPr>
              <w:t>Units: 3</w:t>
            </w:r>
          </w:p>
          <w:p w:rsidR="00813303" w:rsidRPr="00813303" w:rsidRDefault="00813303" w:rsidP="00813303">
            <w:pPr>
              <w:rPr>
                <w:rStyle w:val="Strong"/>
                <w:rFonts w:ascii="Tahoma" w:hAnsi="Tahoma" w:cs="Tahoma"/>
                <w:b w:val="0"/>
                <w:color w:val="3E3E3E"/>
                <w:sz w:val="24"/>
                <w:szCs w:val="24"/>
              </w:rPr>
            </w:pPr>
          </w:p>
          <w:p w:rsidR="0009620D" w:rsidRDefault="00813303" w:rsidP="00813303">
            <w:r w:rsidRPr="00813303">
              <w:rPr>
                <w:rStyle w:val="Strong"/>
                <w:rFonts w:ascii="Tahoma" w:hAnsi="Tahoma" w:cs="Tahoma"/>
                <w:b w:val="0"/>
                <w:color w:val="3E3E3E"/>
                <w:sz w:val="24"/>
                <w:szCs w:val="24"/>
              </w:rPr>
              <w:t>Prerequisite: EGR 186 Pre- or Co</w:t>
            </w:r>
            <w:r>
              <w:rPr>
                <w:rStyle w:val="Strong"/>
                <w:rFonts w:ascii="Tahoma" w:hAnsi="Tahoma" w:cs="Tahoma"/>
                <w:b w:val="0"/>
                <w:color w:val="3E3E3E"/>
                <w:sz w:val="24"/>
                <w:szCs w:val="24"/>
              </w:rPr>
              <w:t xml:space="preserve"> </w:t>
            </w:r>
            <w:r w:rsidRPr="00813303">
              <w:rPr>
                <w:rStyle w:val="Strong"/>
                <w:rFonts w:ascii="Tahoma" w:hAnsi="Tahoma" w:cs="Tahoma"/>
                <w:b w:val="0"/>
                <w:color w:val="3E3E3E"/>
                <w:sz w:val="24"/>
                <w:szCs w:val="24"/>
              </w:rPr>
              <w:t>requisite: EE 188 or ME 180 or CENE 180. Must have earned grades of C or better in all prerequisite courses.</w:t>
            </w:r>
          </w:p>
        </w:tc>
        <w:tc>
          <w:tcPr>
            <w:tcW w:w="558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813303" w:rsidRPr="00044483" w:rsidRDefault="00813303" w:rsidP="00813303">
            <w:pPr>
              <w:rPr>
                <w:rStyle w:val="Strong"/>
                <w:rFonts w:ascii="Tahoma" w:hAnsi="Tahoma" w:cs="Tahoma"/>
                <w:b w:val="0"/>
                <w:color w:val="365F91" w:themeColor="accent1" w:themeShade="BF"/>
                <w:sz w:val="24"/>
                <w:szCs w:val="24"/>
              </w:rPr>
            </w:pPr>
            <w:r w:rsidRPr="00044483">
              <w:rPr>
                <w:rFonts w:ascii="Tahoma" w:hAnsi="Tahoma" w:cs="Tahoma"/>
                <w:b/>
                <w:color w:val="365F91" w:themeColor="accent1" w:themeShade="BF"/>
                <w:sz w:val="24"/>
                <w:szCs w:val="24"/>
              </w:rPr>
              <w:lastRenderedPageBreak/>
              <w:t>E</w:t>
            </w:r>
            <w:r>
              <w:rPr>
                <w:rFonts w:ascii="Tahoma" w:hAnsi="Tahoma" w:cs="Tahoma"/>
                <w:b/>
                <w:color w:val="365F91" w:themeColor="accent1" w:themeShade="BF"/>
                <w:sz w:val="24"/>
                <w:szCs w:val="24"/>
              </w:rPr>
              <w:t>GR 286</w:t>
            </w:r>
            <w:r w:rsidRPr="00044483">
              <w:rPr>
                <w:rFonts w:ascii="Tahoma" w:hAnsi="Tahoma" w:cs="Tahoma"/>
                <w:b/>
                <w:color w:val="365F91" w:themeColor="accent1" w:themeShade="BF"/>
                <w:sz w:val="24"/>
                <w:szCs w:val="24"/>
              </w:rPr>
              <w:t xml:space="preserve"> </w:t>
            </w:r>
            <w:r>
              <w:rPr>
                <w:rFonts w:ascii="Tahoma" w:hAnsi="Tahoma" w:cs="Tahoma"/>
                <w:b/>
                <w:color w:val="365F91" w:themeColor="accent1" w:themeShade="BF"/>
                <w:sz w:val="24"/>
                <w:szCs w:val="24"/>
              </w:rPr>
              <w:t>–</w:t>
            </w:r>
            <w:r w:rsidRPr="00044483">
              <w:rPr>
                <w:rFonts w:ascii="Tahoma" w:hAnsi="Tahoma" w:cs="Tahoma"/>
                <w:b/>
                <w:color w:val="365F91" w:themeColor="accent1" w:themeShade="BF"/>
                <w:sz w:val="24"/>
                <w:szCs w:val="24"/>
              </w:rPr>
              <w:t xml:space="preserve"> </w:t>
            </w:r>
            <w:r>
              <w:rPr>
                <w:rFonts w:ascii="Tahoma" w:hAnsi="Tahoma" w:cs="Tahoma"/>
                <w:b/>
                <w:color w:val="365F91" w:themeColor="accent1" w:themeShade="BF"/>
                <w:sz w:val="24"/>
                <w:szCs w:val="24"/>
              </w:rPr>
              <w:t xml:space="preserve">ENGINEERING DESIGN: THE PROCESS (3) </w:t>
            </w:r>
          </w:p>
          <w:p w:rsidR="00813303" w:rsidRPr="00813303" w:rsidRDefault="00813303" w:rsidP="00813303">
            <w:pPr>
              <w:rPr>
                <w:rStyle w:val="Strong"/>
                <w:rFonts w:ascii="Tahoma" w:hAnsi="Tahoma" w:cs="Tahoma"/>
                <w:b w:val="0"/>
                <w:color w:val="3E3E3E"/>
                <w:sz w:val="24"/>
                <w:szCs w:val="24"/>
              </w:rPr>
            </w:pPr>
            <w:r w:rsidRPr="00813303">
              <w:rPr>
                <w:rStyle w:val="Strong"/>
                <w:rFonts w:ascii="Tahoma" w:hAnsi="Tahoma" w:cs="Tahoma"/>
                <w:b w:val="0"/>
                <w:color w:val="3E3E3E"/>
                <w:sz w:val="24"/>
                <w:szCs w:val="24"/>
              </w:rPr>
              <w:t>Description: The process of engineering design, mechanisms and controls, computer and programming skills, teamwork and project management, written and oral communications. Letter grade only. Course fee required.</w:t>
            </w:r>
          </w:p>
          <w:p w:rsidR="00813303" w:rsidRPr="00813303" w:rsidRDefault="00813303" w:rsidP="00813303">
            <w:pPr>
              <w:rPr>
                <w:rStyle w:val="Strong"/>
                <w:rFonts w:ascii="Tahoma" w:hAnsi="Tahoma" w:cs="Tahoma"/>
                <w:b w:val="0"/>
                <w:color w:val="3E3E3E"/>
                <w:sz w:val="24"/>
                <w:szCs w:val="24"/>
              </w:rPr>
            </w:pPr>
          </w:p>
          <w:p w:rsidR="00813303" w:rsidRPr="00813303" w:rsidRDefault="00813303" w:rsidP="00813303">
            <w:pPr>
              <w:rPr>
                <w:rStyle w:val="Strong"/>
                <w:rFonts w:ascii="Tahoma" w:hAnsi="Tahoma" w:cs="Tahoma"/>
                <w:b w:val="0"/>
                <w:color w:val="3E3E3E"/>
                <w:sz w:val="24"/>
                <w:szCs w:val="24"/>
              </w:rPr>
            </w:pPr>
            <w:r w:rsidRPr="00813303">
              <w:rPr>
                <w:rStyle w:val="Strong"/>
                <w:rFonts w:ascii="Tahoma" w:hAnsi="Tahoma" w:cs="Tahoma"/>
                <w:b w:val="0"/>
                <w:color w:val="3E3E3E"/>
                <w:sz w:val="24"/>
                <w:szCs w:val="24"/>
              </w:rPr>
              <w:t>Units: 3</w:t>
            </w:r>
          </w:p>
          <w:p w:rsidR="00813303" w:rsidRPr="00813303" w:rsidRDefault="00813303" w:rsidP="00813303">
            <w:pPr>
              <w:rPr>
                <w:rStyle w:val="Strong"/>
                <w:rFonts w:ascii="Tahoma" w:hAnsi="Tahoma" w:cs="Tahoma"/>
                <w:b w:val="0"/>
                <w:color w:val="3E3E3E"/>
                <w:sz w:val="24"/>
                <w:szCs w:val="24"/>
              </w:rPr>
            </w:pPr>
          </w:p>
          <w:p w:rsidR="00A079F1" w:rsidRDefault="00813303" w:rsidP="00A079F1">
            <w:pPr>
              <w:rPr>
                <w:rFonts w:ascii="Arial" w:hAnsi="Arial" w:cs="Arial"/>
              </w:rPr>
            </w:pPr>
            <w:r w:rsidRPr="00813303">
              <w:rPr>
                <w:rStyle w:val="Strong"/>
                <w:rFonts w:ascii="Tahoma" w:hAnsi="Tahoma" w:cs="Tahoma"/>
                <w:b w:val="0"/>
                <w:color w:val="3E3E3E"/>
                <w:sz w:val="24"/>
                <w:szCs w:val="24"/>
              </w:rPr>
              <w:t>Prerequisite: EGR 186</w:t>
            </w:r>
            <w:r w:rsidR="00892E2F" w:rsidRPr="00892E2F">
              <w:rPr>
                <w:rStyle w:val="Strong"/>
                <w:rFonts w:ascii="Tahoma" w:hAnsi="Tahoma" w:cs="Tahoma"/>
                <w:color w:val="3E3E3E"/>
                <w:sz w:val="24"/>
                <w:szCs w:val="24"/>
              </w:rPr>
              <w:t xml:space="preserve">, </w:t>
            </w:r>
            <w:r w:rsidR="00E92678">
              <w:rPr>
                <w:rStyle w:val="Strong"/>
                <w:rFonts w:ascii="Tahoma" w:hAnsi="Tahoma" w:cs="Tahoma"/>
                <w:color w:val="3E3E3E"/>
                <w:sz w:val="24"/>
                <w:szCs w:val="24"/>
              </w:rPr>
              <w:t xml:space="preserve">CS 122, </w:t>
            </w:r>
            <w:r w:rsidR="00892E2F" w:rsidRPr="00892E2F">
              <w:rPr>
                <w:rStyle w:val="Strong"/>
                <w:rFonts w:ascii="Tahoma" w:hAnsi="Tahoma" w:cs="Tahoma"/>
                <w:color w:val="3E3E3E"/>
                <w:sz w:val="24"/>
                <w:szCs w:val="24"/>
              </w:rPr>
              <w:t>and (EE 188 for Electrical Engineering Majors) or (ME 180 for Mechanical Engineering Majors).</w:t>
            </w:r>
            <w:r w:rsidR="00892E2F">
              <w:rPr>
                <w:rStyle w:val="Strong"/>
                <w:rFonts w:ascii="Tahoma" w:hAnsi="Tahoma" w:cs="Tahoma"/>
                <w:b w:val="0"/>
                <w:color w:val="3E3E3E"/>
                <w:sz w:val="24"/>
                <w:szCs w:val="24"/>
              </w:rPr>
              <w:t xml:space="preserve"> </w:t>
            </w:r>
            <w:r w:rsidRPr="00813303">
              <w:rPr>
                <w:rStyle w:val="Strong"/>
                <w:rFonts w:ascii="Tahoma" w:hAnsi="Tahoma" w:cs="Tahoma"/>
                <w:b w:val="0"/>
                <w:color w:val="3E3E3E"/>
                <w:sz w:val="24"/>
                <w:szCs w:val="24"/>
              </w:rPr>
              <w:t xml:space="preserve"> </w:t>
            </w:r>
            <w:r w:rsidR="00A079F1" w:rsidRPr="00A079F1">
              <w:rPr>
                <w:rStyle w:val="Strong"/>
                <w:rFonts w:ascii="Tahoma" w:hAnsi="Tahoma" w:cs="Tahoma"/>
                <w:color w:val="3E3E3E"/>
                <w:sz w:val="24"/>
                <w:szCs w:val="24"/>
              </w:rPr>
              <w:t>Must have earned grades of C or better in all prerequisite courses.</w:t>
            </w:r>
          </w:p>
          <w:p w:rsidR="001E6BA1" w:rsidRDefault="00813303" w:rsidP="00813303">
            <w:pPr>
              <w:rPr>
                <w:rFonts w:ascii="Arial" w:hAnsi="Arial" w:cs="Arial"/>
              </w:rPr>
            </w:pPr>
            <w:r w:rsidRPr="00892E2F">
              <w:rPr>
                <w:rStyle w:val="Strong"/>
                <w:rFonts w:ascii="Tahoma" w:hAnsi="Tahoma" w:cs="Tahoma"/>
                <w:strike/>
                <w:color w:val="FF0000"/>
                <w:sz w:val="24"/>
                <w:szCs w:val="24"/>
              </w:rPr>
              <w:t>Pre- or</w:t>
            </w:r>
            <w:r w:rsidRPr="00813303">
              <w:rPr>
                <w:rStyle w:val="Strong"/>
                <w:rFonts w:ascii="Tahoma" w:hAnsi="Tahoma" w:cs="Tahoma"/>
                <w:b w:val="0"/>
                <w:color w:val="3E3E3E"/>
                <w:sz w:val="24"/>
                <w:szCs w:val="24"/>
              </w:rPr>
              <w:t xml:space="preserve"> Co</w:t>
            </w:r>
            <w:r>
              <w:rPr>
                <w:rStyle w:val="Strong"/>
                <w:rFonts w:ascii="Tahoma" w:hAnsi="Tahoma" w:cs="Tahoma"/>
                <w:b w:val="0"/>
                <w:color w:val="3E3E3E"/>
                <w:sz w:val="24"/>
                <w:szCs w:val="24"/>
              </w:rPr>
              <w:t xml:space="preserve"> </w:t>
            </w:r>
            <w:r w:rsidRPr="00813303">
              <w:rPr>
                <w:rStyle w:val="Strong"/>
                <w:rFonts w:ascii="Tahoma" w:hAnsi="Tahoma" w:cs="Tahoma"/>
                <w:b w:val="0"/>
                <w:color w:val="3E3E3E"/>
                <w:sz w:val="24"/>
                <w:szCs w:val="24"/>
              </w:rPr>
              <w:t>requisite</w:t>
            </w:r>
            <w:r w:rsidRPr="00892E2F">
              <w:rPr>
                <w:rStyle w:val="Strong"/>
                <w:rFonts w:ascii="Tahoma" w:hAnsi="Tahoma" w:cs="Tahoma"/>
                <w:color w:val="3E3E3E"/>
                <w:sz w:val="24"/>
                <w:szCs w:val="24"/>
              </w:rPr>
              <w:t xml:space="preserve">: </w:t>
            </w:r>
            <w:r w:rsidR="00892E2F" w:rsidRPr="00892E2F">
              <w:rPr>
                <w:rStyle w:val="Strong"/>
                <w:rFonts w:ascii="Tahoma" w:hAnsi="Tahoma" w:cs="Tahoma"/>
                <w:color w:val="3E3E3E"/>
                <w:sz w:val="24"/>
                <w:szCs w:val="24"/>
              </w:rPr>
              <w:t>(</w:t>
            </w:r>
            <w:r w:rsidRPr="00892E2F">
              <w:rPr>
                <w:rStyle w:val="Strong"/>
                <w:rFonts w:ascii="Tahoma" w:hAnsi="Tahoma" w:cs="Tahoma"/>
                <w:sz w:val="24"/>
                <w:szCs w:val="24"/>
              </w:rPr>
              <w:t>EE 188</w:t>
            </w:r>
            <w:r w:rsidR="00892E2F" w:rsidRPr="00892E2F">
              <w:rPr>
                <w:rStyle w:val="Strong"/>
                <w:rFonts w:ascii="Tahoma" w:hAnsi="Tahoma" w:cs="Tahoma"/>
                <w:sz w:val="24"/>
                <w:szCs w:val="24"/>
              </w:rPr>
              <w:t xml:space="preserve"> for Mechanical Engineering Majors)</w:t>
            </w:r>
            <w:r w:rsidRPr="00892E2F">
              <w:rPr>
                <w:rStyle w:val="Strong"/>
                <w:rFonts w:ascii="Tahoma" w:hAnsi="Tahoma" w:cs="Tahoma"/>
                <w:strike/>
                <w:color w:val="FF0000"/>
                <w:sz w:val="24"/>
                <w:szCs w:val="24"/>
              </w:rPr>
              <w:t xml:space="preserve"> or ME 180 or CENE 180.</w:t>
            </w:r>
            <w:r w:rsidRPr="00813303">
              <w:rPr>
                <w:rStyle w:val="Strong"/>
                <w:rFonts w:ascii="Tahoma" w:hAnsi="Tahoma" w:cs="Tahoma"/>
                <w:b w:val="0"/>
                <w:color w:val="3E3E3E"/>
                <w:sz w:val="24"/>
                <w:szCs w:val="24"/>
              </w:rPr>
              <w:t xml:space="preserve"> </w:t>
            </w:r>
          </w:p>
          <w:p w:rsidR="0009620D" w:rsidRDefault="0009620D"/>
          <w:p w:rsidR="0009620D" w:rsidRPr="001E6BA1" w:rsidRDefault="0009620D"/>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0D4054" w:rsidRPr="000D4054" w:rsidRDefault="000D4054" w:rsidP="000D4054">
      <w:pPr>
        <w:shd w:val="clear" w:color="auto" w:fill="D9D9D9" w:themeFill="background1" w:themeFillShade="D9"/>
        <w:rPr>
          <w:rFonts w:ascii="Arial" w:hAnsi="Arial" w:cs="Arial"/>
          <w:bCs/>
        </w:rPr>
      </w:pPr>
      <w:r w:rsidRPr="000D4054">
        <w:rPr>
          <w:rStyle w:val="Strong"/>
          <w:rFonts w:ascii="Arial" w:hAnsi="Arial" w:cs="Arial"/>
          <w:color w:val="3E3E3E"/>
        </w:rPr>
        <w:t xml:space="preserve">In EGR 286 it is expected that students will use their continuing toolset of engineering skills to pursue design projects. Students have been entering EGR 286 with no enhanced skill set than what they had in EGR 186. This has made it difficult to advance the design curriculum. In EGR 286, mechanical engineering students are expected to employ their CAD skills, and we have found that taking ME 180 as a co-requisite means that they cannot use their CAD skills in EGR 286. EGR 286 also has a </w:t>
      </w:r>
      <w:proofErr w:type="spellStart"/>
      <w:r w:rsidRPr="000D4054">
        <w:rPr>
          <w:rStyle w:val="Strong"/>
          <w:rFonts w:ascii="Arial" w:hAnsi="Arial" w:cs="Arial"/>
          <w:color w:val="3E3E3E"/>
        </w:rPr>
        <w:t>mechatronics</w:t>
      </w:r>
      <w:proofErr w:type="spellEnd"/>
      <w:r w:rsidRPr="000D4054">
        <w:rPr>
          <w:rStyle w:val="Strong"/>
          <w:rFonts w:ascii="Arial" w:hAnsi="Arial" w:cs="Arial"/>
          <w:color w:val="3E3E3E"/>
        </w:rPr>
        <w:t xml:space="preserve"> component. Mechanical engineers are required to take EE 188 as part of the course requirements, and we are making it a co-requisite for EGR 286 so that students will have the opportunity to use those skills in EGR 286. This does not affect their degree progression.</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6D6C41" w:rsidRDefault="007254EB" w:rsidP="009C3DFF">
            <w:pPr>
              <w:rPr>
                <w:rFonts w:ascii="Arial" w:hAnsi="Arial" w:cs="Arial"/>
                <w:b/>
                <w:bCs/>
                <w:sz w:val="24"/>
                <w:szCs w:val="24"/>
              </w:rPr>
            </w:pPr>
            <w:r w:rsidRPr="006D6C41">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rsidP="001C2262">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7254EB" w:rsidRPr="00B246EC" w:rsidRDefault="007254EB" w:rsidP="006D6C41">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7254EB" w:rsidRPr="00B246EC" w:rsidRDefault="007254EB">
            <w:pPr>
              <w:rPr>
                <w:rFonts w:ascii="Arial" w:hAnsi="Arial" w:cs="Arial"/>
                <w:b/>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6D6C41">
            <w:pPr>
              <w:rPr>
                <w:rFonts w:ascii="Arial" w:hAnsi="Arial" w:cs="Arial"/>
              </w:rPr>
            </w:pPr>
            <w:r w:rsidRPr="000D6658">
              <w:rPr>
                <w:rFonts w:ascii="Arial" w:hAnsi="Arial" w:cs="Arial"/>
                <w:bCs/>
              </w:rPr>
              <w:t xml:space="preserve">letter grade </w:t>
            </w:r>
            <w:r w:rsidR="00FE13E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FE13E3">
              <w:rPr>
                <w:rFonts w:ascii="Arial" w:hAnsi="Arial" w:cs="Arial"/>
                <w:bCs/>
              </w:rPr>
            </w:r>
            <w:r w:rsidR="00FE13E3">
              <w:rPr>
                <w:rFonts w:ascii="Arial" w:hAnsi="Arial" w:cs="Arial"/>
                <w:bCs/>
              </w:rPr>
              <w:fldChar w:fldCharType="separate"/>
            </w:r>
            <w:r w:rsidR="00FE13E3" w:rsidRPr="000D6658">
              <w:rPr>
                <w:rFonts w:ascii="Arial" w:hAnsi="Arial" w:cs="Arial"/>
                <w:bCs/>
              </w:rPr>
              <w:fldChar w:fldCharType="end"/>
            </w:r>
            <w:r w:rsidRPr="000D6658">
              <w:rPr>
                <w:rFonts w:ascii="Arial" w:hAnsi="Arial" w:cs="Arial"/>
                <w:bCs/>
              </w:rPr>
              <w:t xml:space="preserve"> pass/fail </w:t>
            </w:r>
            <w:bookmarkStart w:id="2" w:name="Check24"/>
            <w:r w:rsidR="00FE13E3"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FE13E3">
              <w:rPr>
                <w:rFonts w:ascii="Arial" w:hAnsi="Arial" w:cs="Arial"/>
                <w:bCs/>
              </w:rPr>
            </w:r>
            <w:r w:rsidR="00FE13E3">
              <w:rPr>
                <w:rFonts w:ascii="Arial" w:hAnsi="Arial" w:cs="Arial"/>
                <w:bCs/>
              </w:rPr>
              <w:fldChar w:fldCharType="separate"/>
            </w:r>
            <w:r w:rsidR="00FE13E3" w:rsidRPr="000D6658">
              <w:rPr>
                <w:rFonts w:ascii="Arial" w:hAnsi="Arial" w:cs="Arial"/>
                <w:bCs/>
              </w:rPr>
              <w:fldChar w:fldCharType="end"/>
            </w:r>
            <w:bookmarkEnd w:id="2"/>
            <w:r w:rsidRPr="000D6658">
              <w:rPr>
                <w:rFonts w:ascii="Arial" w:hAnsi="Arial" w:cs="Arial"/>
                <w:bCs/>
              </w:rPr>
              <w:t xml:space="preserve">  or both   </w:t>
            </w:r>
            <w:r w:rsidR="00FE13E3">
              <w:rPr>
                <w:rFonts w:ascii="Arial" w:hAnsi="Arial" w:cs="Arial"/>
                <w:bCs/>
              </w:rPr>
              <w:fldChar w:fldCharType="begin">
                <w:ffData>
                  <w:name w:val=""/>
                  <w:enabled/>
                  <w:calcOnExit w:val="0"/>
                  <w:checkBox>
                    <w:sizeAuto/>
                    <w:default w:val="1"/>
                  </w:checkBox>
                </w:ffData>
              </w:fldChar>
            </w:r>
            <w:r w:rsidR="006D6C41">
              <w:rPr>
                <w:rFonts w:ascii="Arial" w:hAnsi="Arial" w:cs="Arial"/>
                <w:bCs/>
              </w:rPr>
              <w:instrText xml:space="preserve"> FORMCHECKBOX </w:instrText>
            </w:r>
            <w:r w:rsidR="00FE13E3">
              <w:rPr>
                <w:rFonts w:ascii="Arial" w:hAnsi="Arial" w:cs="Arial"/>
                <w:bCs/>
              </w:rPr>
            </w:r>
            <w:r w:rsidR="00FE13E3">
              <w:rPr>
                <w:rFonts w:ascii="Arial" w:hAnsi="Arial" w:cs="Arial"/>
                <w:bCs/>
              </w:rPr>
              <w:fldChar w:fldCharType="separate"/>
            </w:r>
            <w:r w:rsidR="00FE13E3">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6D6C41" w:rsidP="00813303">
            <w:pPr>
              <w:rPr>
                <w:rFonts w:ascii="Arial" w:hAnsi="Arial" w:cs="Arial"/>
              </w:rPr>
            </w:pPr>
            <w:r w:rsidRPr="000D6658">
              <w:rPr>
                <w:rFonts w:ascii="Arial" w:hAnsi="Arial" w:cs="Arial"/>
                <w:bCs/>
              </w:rPr>
              <w:t xml:space="preserve">letter grade </w:t>
            </w:r>
            <w:r w:rsidR="00FE13E3">
              <w:rPr>
                <w:rFonts w:ascii="Arial" w:hAnsi="Arial" w:cs="Arial"/>
                <w:bCs/>
              </w:rPr>
              <w:fldChar w:fldCharType="begin">
                <w:ffData>
                  <w:name w:val="Check22"/>
                  <w:enabled/>
                  <w:calcOnExit w:val="0"/>
                  <w:checkBox>
                    <w:sizeAuto/>
                    <w:default w:val="0"/>
                  </w:checkBox>
                </w:ffData>
              </w:fldChar>
            </w:r>
            <w:bookmarkStart w:id="3" w:name="Check22"/>
            <w:r w:rsidR="00813303">
              <w:rPr>
                <w:rFonts w:ascii="Arial" w:hAnsi="Arial" w:cs="Arial"/>
                <w:bCs/>
              </w:rPr>
              <w:instrText xml:space="preserve"> FORMCHECKBOX </w:instrText>
            </w:r>
            <w:r w:rsidR="00FE13E3">
              <w:rPr>
                <w:rFonts w:ascii="Arial" w:hAnsi="Arial" w:cs="Arial"/>
                <w:bCs/>
              </w:rPr>
            </w:r>
            <w:r w:rsidR="00FE13E3">
              <w:rPr>
                <w:rFonts w:ascii="Arial" w:hAnsi="Arial" w:cs="Arial"/>
                <w:bCs/>
              </w:rPr>
              <w:fldChar w:fldCharType="separate"/>
            </w:r>
            <w:r w:rsidR="00FE13E3">
              <w:rPr>
                <w:rFonts w:ascii="Arial" w:hAnsi="Arial" w:cs="Arial"/>
                <w:bCs/>
              </w:rPr>
              <w:fldChar w:fldCharType="end"/>
            </w:r>
            <w:bookmarkEnd w:id="3"/>
            <w:r w:rsidR="000D6658" w:rsidRPr="000D6658">
              <w:rPr>
                <w:rFonts w:ascii="Arial" w:hAnsi="Arial" w:cs="Arial"/>
                <w:bCs/>
              </w:rPr>
              <w:t xml:space="preserve">  pass/fail </w:t>
            </w:r>
            <w:bookmarkStart w:id="4" w:name="Check25"/>
            <w:r w:rsidR="00FE13E3" w:rsidRPr="000D6658">
              <w:rPr>
                <w:rFonts w:ascii="Arial" w:hAnsi="Arial" w:cs="Arial"/>
                <w:bCs/>
              </w:rPr>
              <w:fldChar w:fldCharType="begin">
                <w:ffData>
                  <w:name w:val="Check25"/>
                  <w:enabled/>
                  <w:calcOnExit w:val="0"/>
                  <w:checkBox>
                    <w:sizeAuto/>
                    <w:default w:val="0"/>
                  </w:checkBox>
                </w:ffData>
              </w:fldChar>
            </w:r>
            <w:r w:rsidR="000D6658" w:rsidRPr="000D6658">
              <w:rPr>
                <w:rFonts w:ascii="Arial" w:hAnsi="Arial" w:cs="Arial"/>
                <w:bCs/>
              </w:rPr>
              <w:instrText xml:space="preserve"> FORMCHECKBOX </w:instrText>
            </w:r>
            <w:r w:rsidR="00FE13E3">
              <w:rPr>
                <w:rFonts w:ascii="Arial" w:hAnsi="Arial" w:cs="Arial"/>
                <w:bCs/>
              </w:rPr>
            </w:r>
            <w:r w:rsidR="00FE13E3">
              <w:rPr>
                <w:rFonts w:ascii="Arial" w:hAnsi="Arial" w:cs="Arial"/>
                <w:bCs/>
              </w:rPr>
              <w:fldChar w:fldCharType="separate"/>
            </w:r>
            <w:r w:rsidR="00FE13E3" w:rsidRPr="000D6658">
              <w:rPr>
                <w:rFonts w:ascii="Arial" w:hAnsi="Arial" w:cs="Arial"/>
                <w:bCs/>
              </w:rPr>
              <w:fldChar w:fldCharType="end"/>
            </w:r>
            <w:bookmarkEnd w:id="4"/>
            <w:r w:rsidR="000D6658" w:rsidRPr="000D6658">
              <w:rPr>
                <w:rFonts w:ascii="Arial" w:hAnsi="Arial" w:cs="Arial"/>
                <w:bCs/>
              </w:rPr>
              <w:t xml:space="preserve"> or both   </w:t>
            </w:r>
            <w:r w:rsidR="00FE13E3" w:rsidRPr="000D6658">
              <w:rPr>
                <w:rFonts w:ascii="Arial" w:hAnsi="Arial" w:cs="Arial"/>
                <w:bCs/>
              </w:rPr>
              <w:fldChar w:fldCharType="begin">
                <w:ffData>
                  <w:name w:val="Check22"/>
                  <w:enabled/>
                  <w:calcOnExit w:val="0"/>
                  <w:checkBox>
                    <w:sizeAuto/>
                    <w:default w:val="0"/>
                  </w:checkBox>
                </w:ffData>
              </w:fldChar>
            </w:r>
            <w:r w:rsidR="000D6658" w:rsidRPr="000D6658">
              <w:rPr>
                <w:rFonts w:ascii="Arial" w:hAnsi="Arial" w:cs="Arial"/>
                <w:bCs/>
              </w:rPr>
              <w:instrText xml:space="preserve"> FORMCHECKBOX </w:instrText>
            </w:r>
            <w:r w:rsidR="00FE13E3">
              <w:rPr>
                <w:rFonts w:ascii="Arial" w:hAnsi="Arial" w:cs="Arial"/>
                <w:bCs/>
              </w:rPr>
            </w:r>
            <w:r w:rsidR="00FE13E3">
              <w:rPr>
                <w:rFonts w:ascii="Arial" w:hAnsi="Arial" w:cs="Arial"/>
                <w:bCs/>
              </w:rPr>
              <w:fldChar w:fldCharType="separate"/>
            </w:r>
            <w:r w:rsidR="00FE13E3"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lastRenderedPageBreak/>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rsidP="006D6C41">
            <w:pPr>
              <w:rPr>
                <w:rFonts w:ascii="Arial" w:hAnsi="Arial" w:cs="Arial"/>
              </w:rPr>
            </w:pPr>
            <w:r w:rsidRPr="000D6658">
              <w:rPr>
                <w:rFonts w:ascii="Arial" w:hAnsi="Arial" w:cs="Arial"/>
              </w:rPr>
              <w:t>Proposed repeat for additional units</w:t>
            </w:r>
            <w:r w:rsidR="00066FB9">
              <w:rPr>
                <w:rFonts w:ascii="Arial" w:hAnsi="Arial" w:cs="Arial"/>
              </w:rPr>
              <w:t>:</w:t>
            </w:r>
            <w:r w:rsidR="007254EB">
              <w:rPr>
                <w:rFonts w:ascii="Arial" w:hAnsi="Arial" w:cs="Arial"/>
              </w:rPr>
              <w:t xml:space="preserve"> </w:t>
            </w:r>
          </w:p>
          <w:p w:rsidR="006D6C41" w:rsidRPr="006D6C41" w:rsidRDefault="006D6C41" w:rsidP="006D6C41">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6D6C41" w:rsidRPr="006D6C41" w:rsidRDefault="006D6C41">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813303" w:rsidRPr="00813303" w:rsidRDefault="00813303">
            <w:pPr>
              <w:rPr>
                <w:rFonts w:ascii="Arial" w:hAnsi="Arial" w:cs="Arial"/>
              </w:rPr>
            </w:pPr>
            <w:r w:rsidRPr="00813303">
              <w:rPr>
                <w:rStyle w:val="Strong"/>
                <w:rFonts w:ascii="Arial" w:hAnsi="Arial" w:cs="Arial"/>
                <w:b w:val="0"/>
                <w:color w:val="3E3E3E"/>
                <w:sz w:val="24"/>
                <w:szCs w:val="24"/>
              </w:rPr>
              <w:t>EGR 186 Pre- or Co requisite: EE 188 or ME 180 or CENE 180. Must have earned grades of C or better in all prerequisite courses.</w:t>
            </w:r>
          </w:p>
        </w:tc>
        <w:tc>
          <w:tcPr>
            <w:tcW w:w="5310" w:type="dxa"/>
          </w:tcPr>
          <w:p w:rsidR="000D6658" w:rsidRP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0D4054" w:rsidRDefault="00A079F1">
            <w:pPr>
              <w:rPr>
                <w:rFonts w:ascii="Arial" w:hAnsi="Arial" w:cs="Arial"/>
              </w:rPr>
            </w:pPr>
            <w:r w:rsidRPr="000D4054">
              <w:rPr>
                <w:rStyle w:val="Strong"/>
                <w:rFonts w:ascii="Arial" w:hAnsi="Arial" w:cs="Arial"/>
                <w:color w:val="3E3E3E"/>
                <w:sz w:val="24"/>
                <w:szCs w:val="24"/>
              </w:rPr>
              <w:t xml:space="preserve">EGR 186, </w:t>
            </w:r>
            <w:r w:rsidR="00E92678">
              <w:rPr>
                <w:rStyle w:val="Strong"/>
                <w:rFonts w:ascii="Arial" w:hAnsi="Arial" w:cs="Arial"/>
                <w:color w:val="3E3E3E"/>
                <w:sz w:val="24"/>
                <w:szCs w:val="24"/>
              </w:rPr>
              <w:t xml:space="preserve">CS 122, </w:t>
            </w:r>
            <w:r w:rsidRPr="000D4054">
              <w:rPr>
                <w:rStyle w:val="Strong"/>
                <w:rFonts w:ascii="Arial" w:hAnsi="Arial" w:cs="Arial"/>
                <w:color w:val="3E3E3E"/>
                <w:sz w:val="24"/>
                <w:szCs w:val="24"/>
              </w:rPr>
              <w:t>and (EE 188 for Electrical Engineering Majors) or (ME 180 for Mechanical Engineering Majors).</w:t>
            </w:r>
            <w:r w:rsidRPr="000D4054">
              <w:rPr>
                <w:rStyle w:val="Strong"/>
                <w:rFonts w:ascii="Tahoma" w:hAnsi="Tahoma" w:cs="Tahoma"/>
                <w:color w:val="3E3E3E"/>
                <w:sz w:val="24"/>
                <w:szCs w:val="24"/>
              </w:rPr>
              <w:t xml:space="preserve"> </w:t>
            </w:r>
            <w:r w:rsidRPr="000D4054">
              <w:rPr>
                <w:rStyle w:val="Strong"/>
                <w:rFonts w:ascii="Arial" w:hAnsi="Arial" w:cs="Arial"/>
                <w:color w:val="3E3E3E"/>
                <w:sz w:val="24"/>
                <w:szCs w:val="24"/>
              </w:rPr>
              <w:t xml:space="preserve"> Must have earned grades of C or better in all prerequisite courses.</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813303">
            <w:pPr>
              <w:rPr>
                <w:rFonts w:ascii="Arial" w:hAnsi="Arial" w:cs="Arial"/>
              </w:rPr>
            </w:pPr>
            <w:r w:rsidRPr="00813303">
              <w:rPr>
                <w:rStyle w:val="Strong"/>
                <w:rFonts w:ascii="Arial" w:hAnsi="Arial" w:cs="Arial"/>
                <w:b w:val="0"/>
                <w:color w:val="3E3E3E"/>
                <w:sz w:val="24"/>
                <w:szCs w:val="24"/>
              </w:rPr>
              <w:t>EE 188 or ME 180 or CENE 180</w:t>
            </w: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A079F1" w:rsidRDefault="00A079F1">
            <w:pPr>
              <w:rPr>
                <w:rFonts w:ascii="Arial" w:hAnsi="Arial" w:cs="Arial"/>
              </w:rPr>
            </w:pPr>
            <w:r w:rsidRPr="00A079F1">
              <w:rPr>
                <w:rStyle w:val="Strong"/>
                <w:rFonts w:ascii="Arial" w:hAnsi="Arial" w:cs="Arial"/>
                <w:color w:val="3E3E3E"/>
                <w:sz w:val="24"/>
                <w:szCs w:val="24"/>
              </w:rPr>
              <w:t>(</w:t>
            </w:r>
            <w:r w:rsidRPr="00A079F1">
              <w:rPr>
                <w:rStyle w:val="Strong"/>
                <w:rFonts w:ascii="Arial" w:hAnsi="Arial" w:cs="Arial"/>
                <w:sz w:val="24"/>
                <w:szCs w:val="24"/>
              </w:rPr>
              <w:t>EE 188 for Mechanical Engineering Majors)</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FE13E3">
        <w:rPr>
          <w:rFonts w:ascii="Arial" w:hAnsi="Arial" w:cs="Arial"/>
          <w:bCs/>
          <w:sz w:val="22"/>
          <w:szCs w:val="22"/>
        </w:rPr>
        <w:fldChar w:fldCharType="begin">
          <w:ffData>
            <w:name w:val=""/>
            <w:enabled/>
            <w:calcOnExit w:val="0"/>
            <w:checkBox>
              <w:sizeAuto/>
              <w:default w:val="1"/>
            </w:checkBox>
          </w:ffData>
        </w:fldChar>
      </w:r>
      <w:r w:rsidR="006D6C41">
        <w:rPr>
          <w:rFonts w:ascii="Arial" w:hAnsi="Arial" w:cs="Arial"/>
          <w:bCs/>
          <w:sz w:val="22"/>
          <w:szCs w:val="22"/>
        </w:rPr>
        <w:instrText xml:space="preserve"> FORMCHECKBOX </w:instrText>
      </w:r>
      <w:r w:rsidR="00FE13E3">
        <w:rPr>
          <w:rFonts w:ascii="Arial" w:hAnsi="Arial" w:cs="Arial"/>
          <w:bCs/>
          <w:sz w:val="22"/>
          <w:szCs w:val="22"/>
        </w:rPr>
      </w:r>
      <w:r w:rsidR="00FE13E3">
        <w:rPr>
          <w:rFonts w:ascii="Arial" w:hAnsi="Arial" w:cs="Arial"/>
          <w:bCs/>
          <w:sz w:val="22"/>
          <w:szCs w:val="22"/>
        </w:rPr>
        <w:fldChar w:fldCharType="separate"/>
      </w:r>
      <w:r w:rsidR="00FE13E3">
        <w:rPr>
          <w:rFonts w:ascii="Arial" w:hAnsi="Arial" w:cs="Arial"/>
          <w:bCs/>
          <w:sz w:val="22"/>
          <w:szCs w:val="22"/>
        </w:rPr>
        <w:fldChar w:fldCharType="end"/>
      </w:r>
      <w:r w:rsidR="002B10D3">
        <w:rPr>
          <w:rFonts w:ascii="Arial" w:hAnsi="Arial" w:cs="Arial"/>
          <w:bCs/>
        </w:rPr>
        <w:t xml:space="preserve">    </w:t>
      </w:r>
      <w:r w:rsidR="002B10D3" w:rsidRPr="00B33138">
        <w:rPr>
          <w:rFonts w:ascii="Arial" w:hAnsi="Arial" w:cs="Arial"/>
          <w:bCs/>
        </w:rPr>
        <w:t xml:space="preserve">   No </w:t>
      </w:r>
      <w:bookmarkStart w:id="5" w:name="Check29"/>
      <w:r w:rsidR="00FE13E3">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FE13E3">
        <w:rPr>
          <w:rFonts w:ascii="Arial" w:hAnsi="Arial" w:cs="Arial"/>
          <w:bCs/>
          <w:sz w:val="22"/>
          <w:szCs w:val="22"/>
        </w:rPr>
      </w:r>
      <w:r w:rsidR="00FE13E3">
        <w:rPr>
          <w:rFonts w:ascii="Arial" w:hAnsi="Arial" w:cs="Arial"/>
          <w:bCs/>
          <w:sz w:val="22"/>
          <w:szCs w:val="22"/>
        </w:rPr>
        <w:fldChar w:fldCharType="separate"/>
      </w:r>
      <w:r w:rsidR="00FE13E3">
        <w:rPr>
          <w:rFonts w:ascii="Arial" w:hAnsi="Arial" w:cs="Arial"/>
          <w:bCs/>
          <w:sz w:val="22"/>
          <w:szCs w:val="22"/>
        </w:rPr>
        <w:fldChar w:fldCharType="end"/>
      </w:r>
      <w:bookmarkEnd w:id="5"/>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Pr="00801585" w:rsidRDefault="00813303" w:rsidP="009F08E6">
      <w:pPr>
        <w:shd w:val="clear" w:color="auto" w:fill="D9D9D9" w:themeFill="background1" w:themeFillShade="D9"/>
        <w:rPr>
          <w:rFonts w:ascii="Arial" w:hAnsi="Arial" w:cs="Arial"/>
          <w:b/>
          <w:bCs/>
        </w:rPr>
      </w:pPr>
      <w:proofErr w:type="gramStart"/>
      <w:r>
        <w:rPr>
          <w:rFonts w:ascii="Arial" w:hAnsi="Arial" w:cs="Arial"/>
          <w:b/>
          <w:bCs/>
        </w:rPr>
        <w:t>Electrical Engineering BSE, Mechanical Engineering BSE, Mechanical Engineering Minor.</w:t>
      </w:r>
      <w:proofErr w:type="gramEnd"/>
      <w:r>
        <w:rPr>
          <w:rFonts w:ascii="Arial" w:hAnsi="Arial" w:cs="Arial"/>
          <w:b/>
          <w:bCs/>
        </w:rPr>
        <w:t xml:space="preserve">  T</w:t>
      </w:r>
      <w:r w:rsidR="007254EB" w:rsidRPr="00801585">
        <w:rPr>
          <w:rFonts w:ascii="Arial" w:hAnsi="Arial" w:cs="Arial"/>
          <w:b/>
          <w:bCs/>
        </w:rPr>
        <w:t>he change will have no impact.</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FE13E3">
        <w:rPr>
          <w:rFonts w:ascii="Arial" w:hAnsi="Arial" w:cs="Arial"/>
          <w:bCs/>
        </w:rPr>
        <w:fldChar w:fldCharType="begin">
          <w:ffData>
            <w:name w:val="Check28"/>
            <w:enabled/>
            <w:calcOnExit w:val="0"/>
            <w:checkBox>
              <w:sizeAuto/>
              <w:default w:val="0"/>
            </w:checkBox>
          </w:ffData>
        </w:fldChar>
      </w:r>
      <w:bookmarkStart w:id="6" w:name="Check28"/>
      <w:r w:rsidR="00801585">
        <w:rPr>
          <w:rFonts w:ascii="Arial" w:hAnsi="Arial" w:cs="Arial"/>
          <w:bCs/>
        </w:rPr>
        <w:instrText xml:space="preserve"> FORMCHECKBOX </w:instrText>
      </w:r>
      <w:r w:rsidR="00FE13E3">
        <w:rPr>
          <w:rFonts w:ascii="Arial" w:hAnsi="Arial" w:cs="Arial"/>
          <w:bCs/>
        </w:rPr>
      </w:r>
      <w:r w:rsidR="00FE13E3">
        <w:rPr>
          <w:rFonts w:ascii="Arial" w:hAnsi="Arial" w:cs="Arial"/>
          <w:bCs/>
        </w:rPr>
        <w:fldChar w:fldCharType="separate"/>
      </w:r>
      <w:r w:rsidR="00FE13E3">
        <w:rPr>
          <w:rFonts w:ascii="Arial" w:hAnsi="Arial" w:cs="Arial"/>
          <w:bCs/>
        </w:rPr>
        <w:fldChar w:fldCharType="end"/>
      </w:r>
      <w:bookmarkEnd w:id="6"/>
      <w:r w:rsidR="0009620D" w:rsidRPr="0009620D">
        <w:rPr>
          <w:rFonts w:ascii="Arial" w:hAnsi="Arial" w:cs="Arial"/>
          <w:bCs/>
        </w:rPr>
        <w:t xml:space="preserve">        No </w:t>
      </w:r>
      <w:r w:rsidR="00FE13E3">
        <w:rPr>
          <w:rFonts w:ascii="Arial" w:hAnsi="Arial" w:cs="Arial"/>
          <w:bCs/>
          <w:sz w:val="22"/>
          <w:szCs w:val="22"/>
        </w:rPr>
        <w:fldChar w:fldCharType="begin">
          <w:ffData>
            <w:name w:val=""/>
            <w:enabled/>
            <w:calcOnExit w:val="0"/>
            <w:checkBox>
              <w:sizeAuto/>
              <w:default w:val="1"/>
            </w:checkBox>
          </w:ffData>
        </w:fldChar>
      </w:r>
      <w:r w:rsidR="00801585">
        <w:rPr>
          <w:rFonts w:ascii="Arial" w:hAnsi="Arial" w:cs="Arial"/>
          <w:bCs/>
          <w:sz w:val="22"/>
          <w:szCs w:val="22"/>
        </w:rPr>
        <w:instrText xml:space="preserve"> FORMCHECKBOX </w:instrText>
      </w:r>
      <w:r w:rsidR="00FE13E3">
        <w:rPr>
          <w:rFonts w:ascii="Arial" w:hAnsi="Arial" w:cs="Arial"/>
          <w:bCs/>
          <w:sz w:val="22"/>
          <w:szCs w:val="22"/>
        </w:rPr>
      </w:r>
      <w:r w:rsidR="00FE13E3">
        <w:rPr>
          <w:rFonts w:ascii="Arial" w:hAnsi="Arial" w:cs="Arial"/>
          <w:bCs/>
          <w:sz w:val="22"/>
          <w:szCs w:val="22"/>
        </w:rPr>
        <w:fldChar w:fldCharType="separate"/>
      </w:r>
      <w:r w:rsidR="00FE13E3">
        <w:rPr>
          <w:rFonts w:ascii="Arial" w:hAnsi="Arial" w:cs="Arial"/>
          <w:bCs/>
          <w:sz w:val="22"/>
          <w:szCs w:val="22"/>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801585" w:rsidP="009F08E6">
      <w:pPr>
        <w:shd w:val="clear" w:color="auto" w:fill="D9D9D9" w:themeFill="background1" w:themeFillShade="D9"/>
        <w:rPr>
          <w:rFonts w:ascii="Arial" w:hAnsi="Arial" w:cs="Arial"/>
          <w:bCs/>
        </w:rPr>
      </w:pPr>
      <w:r w:rsidRPr="00801585">
        <w:rPr>
          <w:rFonts w:ascii="Arial" w:hAnsi="Arial" w:cs="Arial"/>
          <w:b/>
          <w:bCs/>
        </w:rPr>
        <w:t>These changes will not require any related plan change proposals</w:t>
      </w:r>
      <w:r>
        <w:rPr>
          <w:rFonts w:ascii="Arial" w:hAnsi="Arial" w:cs="Arial"/>
          <w:bCs/>
        </w:rPr>
        <w:t xml:space="preserve">.  </w:t>
      </w:r>
    </w:p>
    <w:p w:rsidR="009F08E6" w:rsidRDefault="009F08E6" w:rsidP="009F08E6">
      <w:pPr>
        <w:shd w:val="clear" w:color="auto" w:fill="D9D9D9" w:themeFill="background1" w:themeFillShade="D9"/>
        <w:rPr>
          <w:rFonts w:ascii="Arial" w:hAnsi="Arial" w:cs="Arial"/>
          <w:bCs/>
        </w:rPr>
      </w:pP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FE13E3"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FE13E3">
        <w:rPr>
          <w:rFonts w:ascii="Arial" w:hAnsi="Arial" w:cs="Arial"/>
          <w:bCs/>
        </w:rPr>
      </w:r>
      <w:r w:rsidR="00FE13E3">
        <w:rPr>
          <w:rFonts w:ascii="Arial" w:hAnsi="Arial" w:cs="Arial"/>
          <w:bCs/>
        </w:rPr>
        <w:fldChar w:fldCharType="separate"/>
      </w:r>
      <w:r w:rsidR="00FE13E3" w:rsidRPr="000E59CF">
        <w:rPr>
          <w:rFonts w:ascii="Arial" w:hAnsi="Arial" w:cs="Arial"/>
          <w:bCs/>
        </w:rPr>
        <w:fldChar w:fldCharType="end"/>
      </w:r>
      <w:r w:rsidR="000D6658" w:rsidRPr="000E59CF">
        <w:rPr>
          <w:rFonts w:ascii="Arial" w:hAnsi="Arial" w:cs="Arial"/>
          <w:bCs/>
        </w:rPr>
        <w:t xml:space="preserve">       No </w:t>
      </w:r>
      <w:r w:rsidR="00FE13E3">
        <w:rPr>
          <w:rFonts w:ascii="Arial" w:hAnsi="Arial" w:cs="Arial"/>
          <w:bCs/>
          <w:sz w:val="22"/>
          <w:szCs w:val="22"/>
        </w:rPr>
        <w:fldChar w:fldCharType="begin">
          <w:ffData>
            <w:name w:val=""/>
            <w:enabled/>
            <w:calcOnExit w:val="0"/>
            <w:checkBox>
              <w:sizeAuto/>
              <w:default w:val="1"/>
            </w:checkBox>
          </w:ffData>
        </w:fldChar>
      </w:r>
      <w:r w:rsidR="006D6C41">
        <w:rPr>
          <w:rFonts w:ascii="Arial" w:hAnsi="Arial" w:cs="Arial"/>
          <w:bCs/>
          <w:sz w:val="22"/>
          <w:szCs w:val="22"/>
        </w:rPr>
        <w:instrText xml:space="preserve"> FORMCHECKBOX </w:instrText>
      </w:r>
      <w:r w:rsidR="00FE13E3">
        <w:rPr>
          <w:rFonts w:ascii="Arial" w:hAnsi="Arial" w:cs="Arial"/>
          <w:bCs/>
          <w:sz w:val="22"/>
          <w:szCs w:val="22"/>
        </w:rPr>
      </w:r>
      <w:r w:rsidR="00FE13E3">
        <w:rPr>
          <w:rFonts w:ascii="Arial" w:hAnsi="Arial" w:cs="Arial"/>
          <w:bCs/>
          <w:sz w:val="22"/>
          <w:szCs w:val="22"/>
        </w:rPr>
        <w:fldChar w:fldCharType="separate"/>
      </w:r>
      <w:r w:rsidR="00FE13E3">
        <w:rPr>
          <w:rFonts w:ascii="Arial" w:hAnsi="Arial" w:cs="Arial"/>
          <w:bCs/>
          <w:sz w:val="22"/>
          <w:szCs w:val="22"/>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FE13E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FE13E3">
        <w:rPr>
          <w:rFonts w:ascii="Arial" w:hAnsi="Arial" w:cs="Arial"/>
          <w:bCs/>
        </w:rPr>
      </w:r>
      <w:r w:rsidR="00FE13E3">
        <w:rPr>
          <w:rFonts w:ascii="Arial" w:hAnsi="Arial" w:cs="Arial"/>
          <w:bCs/>
        </w:rPr>
        <w:fldChar w:fldCharType="separate"/>
      </w:r>
      <w:r w:rsidR="00FE13E3"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FE13E3">
        <w:rPr>
          <w:rFonts w:ascii="Arial" w:hAnsi="Arial" w:cs="Arial"/>
          <w:bCs/>
          <w:sz w:val="22"/>
          <w:szCs w:val="22"/>
        </w:rPr>
        <w:fldChar w:fldCharType="begin">
          <w:ffData>
            <w:name w:val=""/>
            <w:enabled/>
            <w:calcOnExit w:val="0"/>
            <w:checkBox>
              <w:sizeAuto/>
              <w:default w:val="1"/>
            </w:checkBox>
          </w:ffData>
        </w:fldChar>
      </w:r>
      <w:r w:rsidR="006D6C41">
        <w:rPr>
          <w:rFonts w:ascii="Arial" w:hAnsi="Arial" w:cs="Arial"/>
          <w:bCs/>
          <w:sz w:val="22"/>
          <w:szCs w:val="22"/>
        </w:rPr>
        <w:instrText xml:space="preserve"> FORMCHECKBOX </w:instrText>
      </w:r>
      <w:r w:rsidR="00FE13E3">
        <w:rPr>
          <w:rFonts w:ascii="Arial" w:hAnsi="Arial" w:cs="Arial"/>
          <w:bCs/>
          <w:sz w:val="22"/>
          <w:szCs w:val="22"/>
        </w:rPr>
      </w:r>
      <w:r w:rsidR="00FE13E3">
        <w:rPr>
          <w:rFonts w:ascii="Arial" w:hAnsi="Arial" w:cs="Arial"/>
          <w:bCs/>
          <w:sz w:val="22"/>
          <w:szCs w:val="22"/>
        </w:rPr>
        <w:fldChar w:fldCharType="separate"/>
      </w:r>
      <w:r w:rsidR="00FE13E3">
        <w:rPr>
          <w:rFonts w:ascii="Arial" w:hAnsi="Arial" w:cs="Arial"/>
          <w:bCs/>
          <w:sz w:val="22"/>
          <w:szCs w:val="22"/>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FE13E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FE13E3">
        <w:rPr>
          <w:rFonts w:ascii="Arial" w:hAnsi="Arial" w:cs="Arial"/>
          <w:bCs/>
        </w:rPr>
      </w:r>
      <w:r w:rsidR="00FE13E3">
        <w:rPr>
          <w:rFonts w:ascii="Arial" w:hAnsi="Arial" w:cs="Arial"/>
          <w:bCs/>
        </w:rPr>
        <w:fldChar w:fldCharType="separate"/>
      </w:r>
      <w:r w:rsidR="00FE13E3" w:rsidRPr="00271ACC">
        <w:rPr>
          <w:rFonts w:ascii="Arial" w:hAnsi="Arial" w:cs="Arial"/>
          <w:bCs/>
        </w:rPr>
        <w:fldChar w:fldCharType="end"/>
      </w:r>
      <w:r w:rsidR="000D6658" w:rsidRPr="00271ACC">
        <w:rPr>
          <w:rFonts w:ascii="Arial" w:hAnsi="Arial" w:cs="Arial"/>
          <w:bCs/>
        </w:rPr>
        <w:t xml:space="preserve">      Diversity </w:t>
      </w:r>
      <w:r w:rsidR="00FE13E3"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FE13E3">
        <w:rPr>
          <w:rFonts w:ascii="Arial" w:hAnsi="Arial" w:cs="Arial"/>
          <w:bCs/>
        </w:rPr>
      </w:r>
      <w:r w:rsidR="00FE13E3">
        <w:rPr>
          <w:rFonts w:ascii="Arial" w:hAnsi="Arial" w:cs="Arial"/>
          <w:bCs/>
        </w:rPr>
        <w:fldChar w:fldCharType="separate"/>
      </w:r>
      <w:r w:rsidR="00FE13E3" w:rsidRPr="00271ACC">
        <w:rPr>
          <w:rFonts w:ascii="Arial" w:hAnsi="Arial" w:cs="Arial"/>
          <w:bCs/>
        </w:rPr>
        <w:fldChar w:fldCharType="end"/>
      </w:r>
      <w:r w:rsidR="000D6658" w:rsidRPr="00271ACC">
        <w:rPr>
          <w:rFonts w:ascii="Arial" w:hAnsi="Arial" w:cs="Arial"/>
          <w:bCs/>
        </w:rPr>
        <w:t xml:space="preserve">        Both  </w:t>
      </w:r>
      <w:r w:rsidR="00FE13E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FE13E3">
        <w:rPr>
          <w:rFonts w:ascii="Arial" w:hAnsi="Arial" w:cs="Arial"/>
          <w:bCs/>
        </w:rPr>
      </w:r>
      <w:r w:rsidR="00FE13E3">
        <w:rPr>
          <w:rFonts w:ascii="Arial" w:hAnsi="Arial" w:cs="Arial"/>
          <w:bCs/>
        </w:rPr>
        <w:fldChar w:fldCharType="separate"/>
      </w:r>
      <w:r w:rsidR="00FE13E3"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FE13E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FE13E3">
        <w:rPr>
          <w:rFonts w:ascii="Arial" w:hAnsi="Arial" w:cs="Arial"/>
          <w:bCs/>
        </w:rPr>
      </w:r>
      <w:r w:rsidR="00FE13E3">
        <w:rPr>
          <w:rFonts w:ascii="Arial" w:hAnsi="Arial" w:cs="Arial"/>
          <w:bCs/>
        </w:rPr>
        <w:fldChar w:fldCharType="separate"/>
      </w:r>
      <w:r w:rsidR="00FE13E3"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FE13E3"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FE13E3">
        <w:rPr>
          <w:rFonts w:ascii="Arial" w:hAnsi="Arial" w:cs="Arial"/>
          <w:bCs/>
        </w:rPr>
      </w:r>
      <w:r w:rsidR="00FE13E3">
        <w:rPr>
          <w:rFonts w:ascii="Arial" w:hAnsi="Arial" w:cs="Arial"/>
          <w:bCs/>
        </w:rPr>
        <w:fldChar w:fldCharType="separate"/>
      </w:r>
      <w:r w:rsidR="00FE13E3"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FE13E3"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E13E3">
        <w:rPr>
          <w:rFonts w:ascii="Arial" w:hAnsi="Arial" w:cs="Arial"/>
          <w:bCs/>
        </w:rPr>
      </w:r>
      <w:r w:rsidR="00FE13E3">
        <w:rPr>
          <w:rFonts w:ascii="Arial" w:hAnsi="Arial" w:cs="Arial"/>
          <w:bCs/>
        </w:rPr>
        <w:fldChar w:fldCharType="separate"/>
      </w:r>
      <w:r w:rsidR="00FE13E3" w:rsidRPr="00271ACC">
        <w:rPr>
          <w:rFonts w:ascii="Arial" w:hAnsi="Arial" w:cs="Arial"/>
          <w:bCs/>
        </w:rPr>
        <w:fldChar w:fldCharType="end"/>
      </w:r>
      <w:r w:rsidRPr="00271ACC">
        <w:rPr>
          <w:rFonts w:ascii="Arial" w:hAnsi="Arial" w:cs="Arial"/>
          <w:bCs/>
        </w:rPr>
        <w:t xml:space="preserve">      Diversity </w:t>
      </w:r>
      <w:r w:rsidR="00FE13E3"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FE13E3">
        <w:rPr>
          <w:rFonts w:ascii="Arial" w:hAnsi="Arial" w:cs="Arial"/>
          <w:bCs/>
        </w:rPr>
      </w:r>
      <w:r w:rsidR="00FE13E3">
        <w:rPr>
          <w:rFonts w:ascii="Arial" w:hAnsi="Arial" w:cs="Arial"/>
          <w:bCs/>
        </w:rPr>
        <w:fldChar w:fldCharType="separate"/>
      </w:r>
      <w:r w:rsidR="00FE13E3" w:rsidRPr="00271ACC">
        <w:rPr>
          <w:rFonts w:ascii="Arial" w:hAnsi="Arial" w:cs="Arial"/>
          <w:bCs/>
        </w:rPr>
        <w:fldChar w:fldCharType="end"/>
      </w:r>
      <w:r w:rsidRPr="00271ACC">
        <w:rPr>
          <w:rFonts w:ascii="Arial" w:hAnsi="Arial" w:cs="Arial"/>
          <w:bCs/>
        </w:rPr>
        <w:t xml:space="preserve">        Both  </w:t>
      </w:r>
      <w:r w:rsidR="00FE13E3"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E13E3">
        <w:rPr>
          <w:rFonts w:ascii="Arial" w:hAnsi="Arial" w:cs="Arial"/>
          <w:bCs/>
        </w:rPr>
      </w:r>
      <w:r w:rsidR="00FE13E3">
        <w:rPr>
          <w:rFonts w:ascii="Arial" w:hAnsi="Arial" w:cs="Arial"/>
          <w:bCs/>
        </w:rPr>
        <w:fldChar w:fldCharType="separate"/>
      </w:r>
      <w:r w:rsidR="00FE13E3"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FE13E3">
        <w:rPr>
          <w:rFonts w:ascii="Arial" w:hAnsi="Arial" w:cs="Arial"/>
        </w:rPr>
        <w:fldChar w:fldCharType="begin">
          <w:ffData>
            <w:name w:val="Check32"/>
            <w:enabled/>
            <w:calcOnExit w:val="0"/>
            <w:checkBox>
              <w:sizeAuto/>
              <w:default w:val="1"/>
            </w:checkBox>
          </w:ffData>
        </w:fldChar>
      </w:r>
      <w:bookmarkStart w:id="7" w:name="Check32"/>
      <w:r w:rsidR="00C556E7">
        <w:rPr>
          <w:rFonts w:ascii="Arial" w:hAnsi="Arial" w:cs="Arial"/>
        </w:rPr>
        <w:instrText xml:space="preserve"> FORMCHECKBOX </w:instrText>
      </w:r>
      <w:r w:rsidR="00FE13E3">
        <w:rPr>
          <w:rFonts w:ascii="Arial" w:hAnsi="Arial" w:cs="Arial"/>
        </w:rPr>
      </w:r>
      <w:r w:rsidR="00FE13E3">
        <w:rPr>
          <w:rFonts w:ascii="Arial" w:hAnsi="Arial" w:cs="Arial"/>
        </w:rPr>
        <w:fldChar w:fldCharType="separate"/>
      </w:r>
      <w:r w:rsidR="00FE13E3">
        <w:rPr>
          <w:rFonts w:ascii="Arial" w:hAnsi="Arial" w:cs="Arial"/>
        </w:rPr>
        <w:fldChar w:fldCharType="end"/>
      </w:r>
      <w:bookmarkEnd w:id="7"/>
      <w:r w:rsidRPr="00986D6F">
        <w:rPr>
          <w:rFonts w:ascii="Arial" w:hAnsi="Arial" w:cs="Arial"/>
        </w:rPr>
        <w:t xml:space="preserve">       No </w:t>
      </w:r>
      <w:r w:rsidR="00FE13E3">
        <w:rPr>
          <w:rFonts w:ascii="Arial" w:hAnsi="Arial" w:cs="Arial"/>
          <w:bCs/>
          <w:sz w:val="22"/>
          <w:szCs w:val="22"/>
        </w:rPr>
        <w:fldChar w:fldCharType="begin">
          <w:ffData>
            <w:name w:val=""/>
            <w:enabled/>
            <w:calcOnExit w:val="0"/>
            <w:checkBox>
              <w:sizeAuto/>
              <w:default w:val="0"/>
            </w:checkBox>
          </w:ffData>
        </w:fldChar>
      </w:r>
      <w:r w:rsidR="00C556E7">
        <w:rPr>
          <w:rFonts w:ascii="Arial" w:hAnsi="Arial" w:cs="Arial"/>
          <w:bCs/>
          <w:sz w:val="22"/>
          <w:szCs w:val="22"/>
        </w:rPr>
        <w:instrText xml:space="preserve"> FORMCHECKBOX </w:instrText>
      </w:r>
      <w:r w:rsidR="00FE13E3">
        <w:rPr>
          <w:rFonts w:ascii="Arial" w:hAnsi="Arial" w:cs="Arial"/>
          <w:bCs/>
          <w:sz w:val="22"/>
          <w:szCs w:val="22"/>
        </w:rPr>
      </w:r>
      <w:r w:rsidR="00FE13E3">
        <w:rPr>
          <w:rFonts w:ascii="Arial" w:hAnsi="Arial" w:cs="Arial"/>
          <w:bCs/>
          <w:sz w:val="22"/>
          <w:szCs w:val="22"/>
        </w:rPr>
        <w:fldChar w:fldCharType="separate"/>
      </w:r>
      <w:r w:rsidR="00FE13E3">
        <w:rPr>
          <w:rFonts w:ascii="Arial" w:hAnsi="Arial" w:cs="Arial"/>
          <w:bCs/>
          <w:sz w:val="22"/>
          <w:szCs w:val="22"/>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FE13E3"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FE13E3">
        <w:rPr>
          <w:rFonts w:ascii="Arial" w:hAnsi="Arial" w:cs="Arial"/>
        </w:rPr>
      </w:r>
      <w:r w:rsidR="00FE13E3">
        <w:rPr>
          <w:rFonts w:ascii="Arial" w:hAnsi="Arial" w:cs="Arial"/>
        </w:rPr>
        <w:fldChar w:fldCharType="separate"/>
      </w:r>
      <w:r w:rsidR="00FE13E3" w:rsidRPr="00945FC2">
        <w:rPr>
          <w:rFonts w:ascii="Arial" w:hAnsi="Arial" w:cs="Arial"/>
        </w:rPr>
        <w:fldChar w:fldCharType="end"/>
      </w:r>
      <w:r w:rsidRPr="00945FC2">
        <w:rPr>
          <w:rFonts w:ascii="Arial" w:hAnsi="Arial" w:cs="Arial"/>
        </w:rPr>
        <w:t xml:space="preserve">       No</w:t>
      </w:r>
      <w:r w:rsidR="006D6C41">
        <w:rPr>
          <w:rFonts w:ascii="Arial" w:hAnsi="Arial" w:cs="Arial"/>
        </w:rPr>
        <w:t xml:space="preserve"> </w:t>
      </w:r>
      <w:r w:rsidR="00FE13E3">
        <w:rPr>
          <w:rFonts w:ascii="Arial" w:hAnsi="Arial" w:cs="Arial"/>
          <w:bCs/>
          <w:sz w:val="22"/>
          <w:szCs w:val="22"/>
        </w:rPr>
        <w:fldChar w:fldCharType="begin">
          <w:ffData>
            <w:name w:val=""/>
            <w:enabled/>
            <w:calcOnExit w:val="0"/>
            <w:checkBox>
              <w:sizeAuto/>
              <w:default w:val="1"/>
            </w:checkBox>
          </w:ffData>
        </w:fldChar>
      </w:r>
      <w:r w:rsidR="006D6C41">
        <w:rPr>
          <w:rFonts w:ascii="Arial" w:hAnsi="Arial" w:cs="Arial"/>
          <w:bCs/>
          <w:sz w:val="22"/>
          <w:szCs w:val="22"/>
        </w:rPr>
        <w:instrText xml:space="preserve"> FORMCHECKBOX </w:instrText>
      </w:r>
      <w:r w:rsidR="00FE13E3">
        <w:rPr>
          <w:rFonts w:ascii="Arial" w:hAnsi="Arial" w:cs="Arial"/>
          <w:bCs/>
          <w:sz w:val="22"/>
          <w:szCs w:val="22"/>
        </w:rPr>
      </w:r>
      <w:r w:rsidR="00FE13E3">
        <w:rPr>
          <w:rFonts w:ascii="Arial" w:hAnsi="Arial" w:cs="Arial"/>
          <w:bCs/>
          <w:sz w:val="22"/>
          <w:szCs w:val="22"/>
        </w:rPr>
        <w:fldChar w:fldCharType="separate"/>
      </w:r>
      <w:r w:rsidR="00FE13E3">
        <w:rPr>
          <w:rFonts w:ascii="Arial" w:hAnsi="Arial" w:cs="Arial"/>
          <w:bCs/>
          <w:sz w:val="22"/>
          <w:szCs w:val="22"/>
        </w:rPr>
        <w:fldChar w:fldCharType="end"/>
      </w:r>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044483">
        <w:tc>
          <w:tcPr>
            <w:tcW w:w="9018" w:type="dxa"/>
            <w:shd w:val="clear" w:color="auto" w:fill="DDD9C3" w:themeFill="background2" w:themeFillShade="E6"/>
          </w:tcPr>
          <w:p w:rsidR="00B41366" w:rsidRPr="003E5653" w:rsidRDefault="00B41366" w:rsidP="00044483">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044483"/>
        </w:tc>
      </w:tr>
      <w:tr w:rsidR="00B41366" w:rsidTr="00044483">
        <w:tc>
          <w:tcPr>
            <w:tcW w:w="9018" w:type="dxa"/>
            <w:tcBorders>
              <w:bottom w:val="single" w:sz="4" w:space="0" w:color="auto"/>
            </w:tcBorders>
            <w:shd w:val="clear" w:color="auto" w:fill="DDD9C3" w:themeFill="background2" w:themeFillShade="E6"/>
          </w:tcPr>
          <w:p w:rsidR="00B41366" w:rsidRPr="006D6C41" w:rsidRDefault="00B41366" w:rsidP="00044483">
            <w:pPr>
              <w:rPr>
                <w:rFonts w:ascii="Arial" w:hAnsi="Arial" w:cs="Arial"/>
                <w:b/>
                <w:sz w:val="24"/>
                <w:szCs w:val="24"/>
              </w:rPr>
            </w:pPr>
          </w:p>
          <w:p w:rsidR="006D6C41" w:rsidRDefault="006D6C41" w:rsidP="00044483">
            <w:pPr>
              <w:rPr>
                <w:rFonts w:ascii="Arial" w:hAnsi="Arial" w:cs="Arial"/>
                <w:b/>
                <w:sz w:val="24"/>
                <w:szCs w:val="24"/>
              </w:rPr>
            </w:pPr>
          </w:p>
          <w:p w:rsidR="00B41366" w:rsidRPr="006D6C41" w:rsidRDefault="006D6C41" w:rsidP="00044483">
            <w:pPr>
              <w:rPr>
                <w:rFonts w:ascii="Arial" w:hAnsi="Arial" w:cs="Arial"/>
                <w:b/>
                <w:sz w:val="24"/>
                <w:szCs w:val="24"/>
              </w:rPr>
            </w:pPr>
            <w:r w:rsidRPr="006D6C41">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6D6C41" w:rsidRDefault="006D6C41" w:rsidP="00044483">
            <w:pPr>
              <w:rPr>
                <w:rFonts w:ascii="Arial" w:hAnsi="Arial" w:cs="Arial"/>
                <w:b/>
                <w:sz w:val="24"/>
                <w:szCs w:val="24"/>
              </w:rPr>
            </w:pPr>
          </w:p>
          <w:p w:rsidR="006D6C41" w:rsidRDefault="006D6C41" w:rsidP="00044483">
            <w:pPr>
              <w:rPr>
                <w:rFonts w:ascii="Arial" w:hAnsi="Arial" w:cs="Arial"/>
                <w:b/>
                <w:sz w:val="24"/>
                <w:szCs w:val="24"/>
              </w:rPr>
            </w:pPr>
          </w:p>
          <w:p w:rsidR="00B41366" w:rsidRPr="006D6C41" w:rsidRDefault="006D6C41" w:rsidP="00E92678">
            <w:pPr>
              <w:rPr>
                <w:rFonts w:ascii="Arial" w:hAnsi="Arial" w:cs="Arial"/>
                <w:b/>
                <w:sz w:val="24"/>
                <w:szCs w:val="24"/>
              </w:rPr>
            </w:pPr>
            <w:r w:rsidRPr="006D6C41">
              <w:rPr>
                <w:rFonts w:ascii="Arial" w:hAnsi="Arial" w:cs="Arial"/>
                <w:b/>
                <w:sz w:val="24"/>
                <w:szCs w:val="24"/>
              </w:rPr>
              <w:t>10/</w:t>
            </w:r>
            <w:r w:rsidR="00E92678">
              <w:rPr>
                <w:rFonts w:ascii="Arial" w:hAnsi="Arial" w:cs="Arial"/>
                <w:b/>
                <w:sz w:val="24"/>
                <w:szCs w:val="24"/>
              </w:rPr>
              <w:t>22</w:t>
            </w:r>
            <w:r w:rsidRPr="006D6C41">
              <w:rPr>
                <w:rFonts w:ascii="Arial" w:hAnsi="Arial" w:cs="Arial"/>
                <w:b/>
                <w:sz w:val="24"/>
                <w:szCs w:val="24"/>
              </w:rPr>
              <w:t>/2013</w:t>
            </w:r>
          </w:p>
        </w:tc>
      </w:tr>
      <w:tr w:rsidR="00B41366" w:rsidTr="00044483">
        <w:tc>
          <w:tcPr>
            <w:tcW w:w="9018" w:type="dxa"/>
            <w:tcBorders>
              <w:top w:val="single" w:sz="4" w:space="0" w:color="auto"/>
            </w:tcBorders>
            <w:shd w:val="clear" w:color="auto" w:fill="DDD9C3" w:themeFill="background2" w:themeFillShade="E6"/>
          </w:tcPr>
          <w:p w:rsidR="00B41366" w:rsidRDefault="00B41366" w:rsidP="00044483">
            <w:r w:rsidRPr="00B45DCE">
              <w:rPr>
                <w:rFonts w:ascii="Arial" w:hAnsi="Arial" w:cs="Arial"/>
              </w:rPr>
              <w:lastRenderedPageBreak/>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044483">
            <w:r w:rsidRPr="00B45DCE">
              <w:rPr>
                <w:rFonts w:ascii="Arial" w:hAnsi="Arial" w:cs="Arial"/>
              </w:rPr>
              <w:t>Date</w:t>
            </w:r>
          </w:p>
        </w:tc>
      </w:tr>
      <w:tr w:rsidR="00B41366" w:rsidTr="00044483">
        <w:tc>
          <w:tcPr>
            <w:tcW w:w="9018" w:type="dxa"/>
            <w:shd w:val="clear" w:color="auto" w:fill="DDD9C3" w:themeFill="background2" w:themeFillShade="E6"/>
          </w:tcPr>
          <w:p w:rsidR="00B41366" w:rsidRDefault="00B41366" w:rsidP="00044483"/>
        </w:tc>
        <w:tc>
          <w:tcPr>
            <w:tcW w:w="1980" w:type="dxa"/>
            <w:shd w:val="clear" w:color="auto" w:fill="DDD9C3" w:themeFill="background2" w:themeFillShade="E6"/>
          </w:tcPr>
          <w:p w:rsidR="00B41366" w:rsidRDefault="00B41366" w:rsidP="00044483"/>
        </w:tc>
      </w:tr>
      <w:tr w:rsidR="00B41366" w:rsidTr="00044483">
        <w:trPr>
          <w:trHeight w:val="144"/>
        </w:trPr>
        <w:tc>
          <w:tcPr>
            <w:tcW w:w="9018" w:type="dxa"/>
            <w:shd w:val="clear" w:color="auto" w:fill="DDD9C3" w:themeFill="background2" w:themeFillShade="E6"/>
          </w:tcPr>
          <w:p w:rsidR="00B41366" w:rsidRDefault="00B41366" w:rsidP="00044483">
            <w:r w:rsidRPr="00B45DCE">
              <w:rPr>
                <w:rFonts w:ascii="Arial" w:hAnsi="Arial" w:cs="Arial"/>
                <w:b/>
              </w:rPr>
              <w:t>Approvals</w:t>
            </w:r>
            <w:r w:rsidRPr="00B45DCE">
              <w:t>:</w:t>
            </w:r>
          </w:p>
          <w:p w:rsidR="00B41366" w:rsidRDefault="00B41366" w:rsidP="00044483"/>
        </w:tc>
        <w:tc>
          <w:tcPr>
            <w:tcW w:w="1980" w:type="dxa"/>
            <w:shd w:val="clear" w:color="auto" w:fill="DDD9C3" w:themeFill="background2" w:themeFillShade="E6"/>
          </w:tcPr>
          <w:p w:rsidR="00B41366" w:rsidRDefault="00B41366" w:rsidP="00044483"/>
        </w:tc>
      </w:tr>
      <w:tr w:rsidR="00B41366" w:rsidTr="00044483">
        <w:tc>
          <w:tcPr>
            <w:tcW w:w="9018" w:type="dxa"/>
            <w:tcBorders>
              <w:bottom w:val="single" w:sz="4" w:space="0" w:color="auto"/>
            </w:tcBorders>
            <w:shd w:val="clear" w:color="auto" w:fill="DDD9C3" w:themeFill="background2" w:themeFillShade="E6"/>
          </w:tcPr>
          <w:p w:rsidR="00B41366" w:rsidRDefault="00B41366" w:rsidP="00044483"/>
        </w:tc>
        <w:tc>
          <w:tcPr>
            <w:tcW w:w="1980" w:type="dxa"/>
            <w:tcBorders>
              <w:bottom w:val="single" w:sz="4" w:space="0" w:color="auto"/>
            </w:tcBorders>
            <w:shd w:val="clear" w:color="auto" w:fill="DDD9C3" w:themeFill="background2" w:themeFillShade="E6"/>
          </w:tcPr>
          <w:p w:rsidR="00B41366" w:rsidRDefault="00B41366" w:rsidP="00044483"/>
        </w:tc>
      </w:tr>
      <w:tr w:rsidR="00B41366" w:rsidTr="00044483">
        <w:tc>
          <w:tcPr>
            <w:tcW w:w="9018" w:type="dxa"/>
            <w:tcBorders>
              <w:top w:val="single" w:sz="4" w:space="0" w:color="auto"/>
            </w:tcBorders>
            <w:shd w:val="clear" w:color="auto" w:fill="DDD9C3" w:themeFill="background2" w:themeFillShade="E6"/>
          </w:tcPr>
          <w:p w:rsidR="00B41366" w:rsidRDefault="00B41366" w:rsidP="00044483">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044483">
            <w:pPr>
              <w:rPr>
                <w:rFonts w:ascii="Arial" w:hAnsi="Arial" w:cs="Arial"/>
              </w:rPr>
            </w:pPr>
            <w:r w:rsidRPr="00B45DCE">
              <w:rPr>
                <w:rFonts w:ascii="Arial" w:hAnsi="Arial" w:cs="Arial"/>
              </w:rPr>
              <w:t>Date</w:t>
            </w:r>
          </w:p>
          <w:p w:rsidR="00B41366" w:rsidRDefault="00B41366" w:rsidP="00044483"/>
        </w:tc>
      </w:tr>
      <w:tr w:rsidR="00B41366" w:rsidTr="00044483">
        <w:tc>
          <w:tcPr>
            <w:tcW w:w="9018" w:type="dxa"/>
            <w:tcBorders>
              <w:bottom w:val="single" w:sz="4" w:space="0" w:color="auto"/>
            </w:tcBorders>
            <w:shd w:val="clear" w:color="auto" w:fill="DDD9C3" w:themeFill="background2" w:themeFillShade="E6"/>
          </w:tcPr>
          <w:p w:rsidR="00B41366" w:rsidRDefault="00B41366" w:rsidP="00044483"/>
        </w:tc>
        <w:tc>
          <w:tcPr>
            <w:tcW w:w="1980" w:type="dxa"/>
            <w:tcBorders>
              <w:bottom w:val="single" w:sz="4" w:space="0" w:color="auto"/>
            </w:tcBorders>
            <w:shd w:val="clear" w:color="auto" w:fill="DDD9C3" w:themeFill="background2" w:themeFillShade="E6"/>
          </w:tcPr>
          <w:p w:rsidR="00B41366" w:rsidRDefault="00B41366" w:rsidP="00044483"/>
        </w:tc>
      </w:tr>
      <w:tr w:rsidR="00B41366" w:rsidTr="00044483">
        <w:tc>
          <w:tcPr>
            <w:tcW w:w="9018" w:type="dxa"/>
            <w:tcBorders>
              <w:top w:val="single" w:sz="4" w:space="0" w:color="auto"/>
            </w:tcBorders>
            <w:shd w:val="clear" w:color="auto" w:fill="DDD9C3" w:themeFill="background2" w:themeFillShade="E6"/>
          </w:tcPr>
          <w:p w:rsidR="00B41366" w:rsidRDefault="00B41366" w:rsidP="00044483">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044483">
            <w:pPr>
              <w:rPr>
                <w:rFonts w:ascii="Arial" w:hAnsi="Arial" w:cs="Arial"/>
              </w:rPr>
            </w:pPr>
            <w:r w:rsidRPr="00B45DCE">
              <w:rPr>
                <w:rFonts w:ascii="Arial" w:hAnsi="Arial" w:cs="Arial"/>
              </w:rPr>
              <w:t>Date</w:t>
            </w:r>
          </w:p>
          <w:p w:rsidR="00B41366" w:rsidRDefault="00B41366" w:rsidP="00044483"/>
        </w:tc>
      </w:tr>
      <w:tr w:rsidR="00B41366" w:rsidTr="00044483">
        <w:tc>
          <w:tcPr>
            <w:tcW w:w="9018" w:type="dxa"/>
            <w:tcBorders>
              <w:bottom w:val="single" w:sz="4" w:space="0" w:color="auto"/>
            </w:tcBorders>
            <w:shd w:val="clear" w:color="auto" w:fill="DDD9C3" w:themeFill="background2" w:themeFillShade="E6"/>
          </w:tcPr>
          <w:p w:rsidR="00B41366" w:rsidRDefault="00B41366" w:rsidP="00044483"/>
        </w:tc>
        <w:tc>
          <w:tcPr>
            <w:tcW w:w="1980" w:type="dxa"/>
            <w:tcBorders>
              <w:bottom w:val="single" w:sz="4" w:space="0" w:color="auto"/>
            </w:tcBorders>
            <w:shd w:val="clear" w:color="auto" w:fill="DDD9C3" w:themeFill="background2" w:themeFillShade="E6"/>
          </w:tcPr>
          <w:p w:rsidR="00B41366" w:rsidRDefault="00B41366" w:rsidP="00044483"/>
        </w:tc>
      </w:tr>
      <w:tr w:rsidR="00B41366" w:rsidTr="00044483">
        <w:tc>
          <w:tcPr>
            <w:tcW w:w="9018" w:type="dxa"/>
            <w:tcBorders>
              <w:top w:val="single" w:sz="4" w:space="0" w:color="auto"/>
            </w:tcBorders>
            <w:shd w:val="clear" w:color="auto" w:fill="DDD9C3" w:themeFill="background2" w:themeFillShade="E6"/>
          </w:tcPr>
          <w:p w:rsidR="00B41366" w:rsidRDefault="00B41366" w:rsidP="00044483">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044483">
            <w:r w:rsidRPr="00B45DCE">
              <w:rPr>
                <w:rFonts w:ascii="Arial" w:hAnsi="Arial" w:cs="Arial"/>
              </w:rPr>
              <w:t>Date</w:t>
            </w:r>
          </w:p>
        </w:tc>
      </w:tr>
      <w:tr w:rsidR="00B41366" w:rsidTr="00044483">
        <w:tc>
          <w:tcPr>
            <w:tcW w:w="9018" w:type="dxa"/>
            <w:shd w:val="clear" w:color="auto" w:fill="DDD9C3" w:themeFill="background2" w:themeFillShade="E6"/>
          </w:tcPr>
          <w:p w:rsidR="00B41366" w:rsidRDefault="00B41366" w:rsidP="00044483"/>
          <w:p w:rsidR="00B41366" w:rsidRDefault="00B41366" w:rsidP="00044483"/>
        </w:tc>
        <w:tc>
          <w:tcPr>
            <w:tcW w:w="1980" w:type="dxa"/>
            <w:shd w:val="clear" w:color="auto" w:fill="DDD9C3" w:themeFill="background2" w:themeFillShade="E6"/>
          </w:tcPr>
          <w:p w:rsidR="00B41366" w:rsidRDefault="00B41366" w:rsidP="00044483"/>
        </w:tc>
      </w:tr>
      <w:tr w:rsidR="00B41366" w:rsidTr="00044483">
        <w:tc>
          <w:tcPr>
            <w:tcW w:w="9018" w:type="dxa"/>
            <w:shd w:val="clear" w:color="auto" w:fill="DDD9C3" w:themeFill="background2" w:themeFillShade="E6"/>
          </w:tcPr>
          <w:p w:rsidR="00B41366" w:rsidRDefault="00B41366" w:rsidP="00044483">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044483"/>
        </w:tc>
        <w:tc>
          <w:tcPr>
            <w:tcW w:w="1980" w:type="dxa"/>
            <w:shd w:val="clear" w:color="auto" w:fill="DDD9C3" w:themeFill="background2" w:themeFillShade="E6"/>
          </w:tcPr>
          <w:p w:rsidR="00B41366" w:rsidRDefault="00B41366" w:rsidP="00044483"/>
        </w:tc>
      </w:tr>
      <w:tr w:rsidR="00B41366" w:rsidTr="00044483">
        <w:tc>
          <w:tcPr>
            <w:tcW w:w="9018" w:type="dxa"/>
            <w:tcBorders>
              <w:bottom w:val="single" w:sz="4" w:space="0" w:color="auto"/>
            </w:tcBorders>
            <w:shd w:val="clear" w:color="auto" w:fill="DDD9C3" w:themeFill="background2" w:themeFillShade="E6"/>
          </w:tcPr>
          <w:p w:rsidR="00B41366" w:rsidRDefault="00B41366" w:rsidP="00044483"/>
        </w:tc>
        <w:tc>
          <w:tcPr>
            <w:tcW w:w="1980" w:type="dxa"/>
            <w:tcBorders>
              <w:bottom w:val="single" w:sz="4" w:space="0" w:color="auto"/>
            </w:tcBorders>
            <w:shd w:val="clear" w:color="auto" w:fill="DDD9C3" w:themeFill="background2" w:themeFillShade="E6"/>
          </w:tcPr>
          <w:p w:rsidR="00B41366" w:rsidRDefault="00B41366" w:rsidP="00044483"/>
        </w:tc>
      </w:tr>
      <w:tr w:rsidR="00B41366" w:rsidTr="00044483">
        <w:tc>
          <w:tcPr>
            <w:tcW w:w="9018" w:type="dxa"/>
            <w:tcBorders>
              <w:top w:val="single" w:sz="4" w:space="0" w:color="auto"/>
            </w:tcBorders>
            <w:shd w:val="clear" w:color="auto" w:fill="DDD9C3" w:themeFill="background2" w:themeFillShade="E6"/>
          </w:tcPr>
          <w:p w:rsidR="00B41366" w:rsidRDefault="00B41366" w:rsidP="00044483">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044483">
            <w:pPr>
              <w:rPr>
                <w:rFonts w:ascii="Arial" w:hAnsi="Arial" w:cs="Arial"/>
              </w:rPr>
            </w:pPr>
            <w:r w:rsidRPr="00B45DCE">
              <w:rPr>
                <w:rFonts w:ascii="Arial" w:hAnsi="Arial" w:cs="Arial"/>
              </w:rPr>
              <w:t>Date</w:t>
            </w:r>
          </w:p>
          <w:p w:rsidR="00B41366" w:rsidRDefault="00B41366" w:rsidP="00044483"/>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FE13E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E13E3">
        <w:rPr>
          <w:rFonts w:ascii="Arial" w:hAnsi="Arial" w:cs="Arial"/>
        </w:rPr>
      </w:r>
      <w:r w:rsidR="00FE13E3">
        <w:rPr>
          <w:rFonts w:ascii="Arial" w:hAnsi="Arial" w:cs="Arial"/>
        </w:rPr>
        <w:fldChar w:fldCharType="separate"/>
      </w:r>
      <w:r w:rsidR="00FE13E3" w:rsidRPr="00313AE8">
        <w:rPr>
          <w:rFonts w:ascii="Arial" w:hAnsi="Arial" w:cs="Arial"/>
        </w:rPr>
        <w:fldChar w:fldCharType="end"/>
      </w:r>
      <w:r w:rsidRPr="00313AE8">
        <w:rPr>
          <w:rFonts w:ascii="Arial" w:hAnsi="Arial" w:cs="Arial"/>
        </w:rPr>
        <w:t xml:space="preserve">     No  </w:t>
      </w:r>
      <w:r w:rsidR="00FE13E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E13E3">
        <w:rPr>
          <w:rFonts w:ascii="Arial" w:hAnsi="Arial" w:cs="Arial"/>
        </w:rPr>
      </w:r>
      <w:r w:rsidR="00FE13E3">
        <w:rPr>
          <w:rFonts w:ascii="Arial" w:hAnsi="Arial" w:cs="Arial"/>
        </w:rPr>
        <w:fldChar w:fldCharType="separate"/>
      </w:r>
      <w:r w:rsidR="00FE13E3"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FE13E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E13E3">
        <w:rPr>
          <w:rFonts w:ascii="Arial" w:hAnsi="Arial" w:cs="Arial"/>
        </w:rPr>
      </w:r>
      <w:r w:rsidR="00FE13E3">
        <w:rPr>
          <w:rFonts w:ascii="Arial" w:hAnsi="Arial" w:cs="Arial"/>
        </w:rPr>
        <w:fldChar w:fldCharType="separate"/>
      </w:r>
      <w:r w:rsidR="00FE13E3"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FE13E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E13E3">
        <w:rPr>
          <w:rFonts w:ascii="Arial" w:hAnsi="Arial" w:cs="Arial"/>
        </w:rPr>
      </w:r>
      <w:r w:rsidR="00FE13E3">
        <w:rPr>
          <w:rFonts w:ascii="Arial" w:hAnsi="Arial" w:cs="Arial"/>
        </w:rPr>
        <w:fldChar w:fldCharType="separate"/>
      </w:r>
      <w:r w:rsidR="00FE13E3"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044483">
        <w:tc>
          <w:tcPr>
            <w:tcW w:w="9018" w:type="dxa"/>
            <w:shd w:val="clear" w:color="auto" w:fill="B8CCE4" w:themeFill="accent1" w:themeFillTint="66"/>
          </w:tcPr>
          <w:p w:rsidR="00B41366" w:rsidRDefault="00B41366" w:rsidP="00044483">
            <w:pPr>
              <w:rPr>
                <w:rFonts w:ascii="Arial" w:hAnsi="Arial" w:cs="Arial"/>
                <w:b/>
                <w:u w:val="single"/>
              </w:rPr>
            </w:pPr>
            <w:r w:rsidRPr="001A1D26">
              <w:rPr>
                <w:rFonts w:ascii="Arial" w:hAnsi="Arial" w:cs="Arial"/>
                <w:b/>
                <w:u w:val="single"/>
              </w:rPr>
              <w:t>EXTENDED CAMPUSES</w:t>
            </w:r>
          </w:p>
          <w:p w:rsidR="00B41366" w:rsidRDefault="00B41366" w:rsidP="00044483">
            <w:pPr>
              <w:rPr>
                <w:rFonts w:ascii="Arial" w:hAnsi="Arial" w:cs="Arial"/>
                <w:b/>
                <w:u w:val="single"/>
              </w:rPr>
            </w:pPr>
          </w:p>
          <w:p w:rsidR="00B41366" w:rsidRDefault="00B41366" w:rsidP="00044483"/>
        </w:tc>
        <w:tc>
          <w:tcPr>
            <w:tcW w:w="1998" w:type="dxa"/>
            <w:shd w:val="clear" w:color="auto" w:fill="B8CCE4" w:themeFill="accent1" w:themeFillTint="66"/>
          </w:tcPr>
          <w:p w:rsidR="00B41366" w:rsidRDefault="00B41366" w:rsidP="00044483"/>
        </w:tc>
      </w:tr>
      <w:tr w:rsidR="00B41366" w:rsidTr="00044483">
        <w:tc>
          <w:tcPr>
            <w:tcW w:w="9018" w:type="dxa"/>
            <w:tcBorders>
              <w:bottom w:val="single" w:sz="4" w:space="0" w:color="auto"/>
            </w:tcBorders>
            <w:shd w:val="clear" w:color="auto" w:fill="B8CCE4" w:themeFill="accent1" w:themeFillTint="66"/>
          </w:tcPr>
          <w:p w:rsidR="00B41366" w:rsidRDefault="00B41366" w:rsidP="00044483"/>
        </w:tc>
        <w:tc>
          <w:tcPr>
            <w:tcW w:w="1998" w:type="dxa"/>
            <w:tcBorders>
              <w:bottom w:val="single" w:sz="4" w:space="0" w:color="auto"/>
            </w:tcBorders>
            <w:shd w:val="clear" w:color="auto" w:fill="B8CCE4" w:themeFill="accent1" w:themeFillTint="66"/>
          </w:tcPr>
          <w:p w:rsidR="00B41366" w:rsidRDefault="00B41366" w:rsidP="00044483"/>
        </w:tc>
      </w:tr>
      <w:tr w:rsidR="00B41366" w:rsidTr="00044483">
        <w:tc>
          <w:tcPr>
            <w:tcW w:w="901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Date</w:t>
            </w:r>
          </w:p>
        </w:tc>
      </w:tr>
      <w:tr w:rsidR="00B41366" w:rsidTr="00044483">
        <w:tc>
          <w:tcPr>
            <w:tcW w:w="9018" w:type="dxa"/>
            <w:shd w:val="clear" w:color="auto" w:fill="B8CCE4" w:themeFill="accent1" w:themeFillTint="66"/>
          </w:tcPr>
          <w:p w:rsidR="00B41366" w:rsidRPr="001A1D26" w:rsidRDefault="00B41366" w:rsidP="00044483">
            <w:pPr>
              <w:rPr>
                <w:rFonts w:ascii="Arial" w:hAnsi="Arial" w:cs="Arial"/>
              </w:rPr>
            </w:pPr>
          </w:p>
        </w:tc>
        <w:tc>
          <w:tcPr>
            <w:tcW w:w="1998" w:type="dxa"/>
            <w:shd w:val="clear" w:color="auto" w:fill="B8CCE4" w:themeFill="accent1" w:themeFillTint="66"/>
          </w:tcPr>
          <w:p w:rsidR="00B41366" w:rsidRPr="001A1D26" w:rsidRDefault="00B41366" w:rsidP="00044483">
            <w:pPr>
              <w:rPr>
                <w:rFonts w:ascii="Arial" w:hAnsi="Arial" w:cs="Arial"/>
              </w:rPr>
            </w:pPr>
          </w:p>
        </w:tc>
      </w:tr>
      <w:tr w:rsidR="00B41366" w:rsidTr="00044483">
        <w:tc>
          <w:tcPr>
            <w:tcW w:w="9018" w:type="dxa"/>
            <w:shd w:val="clear" w:color="auto" w:fill="B8CCE4" w:themeFill="accent1" w:themeFillTint="66"/>
          </w:tcPr>
          <w:p w:rsidR="00B41366" w:rsidRPr="00F313EE" w:rsidRDefault="00B41366" w:rsidP="00044483">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044483">
            <w:pPr>
              <w:rPr>
                <w:rFonts w:ascii="Arial" w:hAnsi="Arial" w:cs="Arial"/>
              </w:rPr>
            </w:pPr>
          </w:p>
        </w:tc>
      </w:tr>
      <w:tr w:rsidR="00B41366" w:rsidTr="00044483">
        <w:tc>
          <w:tcPr>
            <w:tcW w:w="11016" w:type="dxa"/>
            <w:gridSpan w:val="2"/>
            <w:tcBorders>
              <w:bottom w:val="single" w:sz="4" w:space="0" w:color="auto"/>
            </w:tcBorders>
            <w:shd w:val="clear" w:color="auto" w:fill="B8CCE4" w:themeFill="accent1" w:themeFillTint="66"/>
          </w:tcPr>
          <w:p w:rsidR="00B41366" w:rsidRDefault="00B41366" w:rsidP="00044483">
            <w:pPr>
              <w:rPr>
                <w:rFonts w:ascii="Arial" w:hAnsi="Arial" w:cs="Arial"/>
              </w:rPr>
            </w:pPr>
          </w:p>
          <w:p w:rsidR="00B41366" w:rsidRPr="001A1D26" w:rsidRDefault="00B41366" w:rsidP="00044483">
            <w:pPr>
              <w:rPr>
                <w:rFonts w:ascii="Arial" w:hAnsi="Arial" w:cs="Arial"/>
              </w:rPr>
            </w:pPr>
          </w:p>
        </w:tc>
      </w:tr>
      <w:tr w:rsidR="00B41366" w:rsidTr="00044483">
        <w:tc>
          <w:tcPr>
            <w:tcW w:w="901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Date</w:t>
            </w:r>
          </w:p>
        </w:tc>
      </w:tr>
      <w:tr w:rsidR="00B41366" w:rsidTr="00044483">
        <w:tc>
          <w:tcPr>
            <w:tcW w:w="11016" w:type="dxa"/>
            <w:gridSpan w:val="2"/>
            <w:tcBorders>
              <w:bottom w:val="single" w:sz="4" w:space="0" w:color="auto"/>
            </w:tcBorders>
            <w:shd w:val="clear" w:color="auto" w:fill="B8CCE4" w:themeFill="accent1" w:themeFillTint="66"/>
          </w:tcPr>
          <w:p w:rsidR="00B41366" w:rsidRDefault="00B41366" w:rsidP="00044483">
            <w:pPr>
              <w:rPr>
                <w:rFonts w:ascii="Arial" w:hAnsi="Arial" w:cs="Arial"/>
              </w:rPr>
            </w:pPr>
          </w:p>
          <w:p w:rsidR="00B41366" w:rsidRPr="001A1D26" w:rsidRDefault="00B41366" w:rsidP="00044483">
            <w:pPr>
              <w:rPr>
                <w:rFonts w:ascii="Arial" w:hAnsi="Arial" w:cs="Arial"/>
              </w:rPr>
            </w:pPr>
          </w:p>
        </w:tc>
      </w:tr>
      <w:tr w:rsidR="00B41366" w:rsidTr="00044483">
        <w:tc>
          <w:tcPr>
            <w:tcW w:w="901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Date</w:t>
            </w:r>
          </w:p>
        </w:tc>
      </w:tr>
      <w:tr w:rsidR="00B41366" w:rsidTr="00044483">
        <w:tc>
          <w:tcPr>
            <w:tcW w:w="11016" w:type="dxa"/>
            <w:gridSpan w:val="2"/>
            <w:tcBorders>
              <w:bottom w:val="single" w:sz="4" w:space="0" w:color="auto"/>
            </w:tcBorders>
            <w:shd w:val="clear" w:color="auto" w:fill="B8CCE4" w:themeFill="accent1" w:themeFillTint="66"/>
          </w:tcPr>
          <w:p w:rsidR="00B41366" w:rsidRDefault="00B41366" w:rsidP="00044483">
            <w:pPr>
              <w:rPr>
                <w:rFonts w:ascii="Arial" w:hAnsi="Arial" w:cs="Arial"/>
              </w:rPr>
            </w:pPr>
          </w:p>
          <w:p w:rsidR="00B41366" w:rsidRPr="001A1D26" w:rsidRDefault="00B41366" w:rsidP="00044483">
            <w:pPr>
              <w:rPr>
                <w:rFonts w:ascii="Arial" w:hAnsi="Arial" w:cs="Arial"/>
              </w:rPr>
            </w:pPr>
          </w:p>
        </w:tc>
      </w:tr>
      <w:tr w:rsidR="00B41366" w:rsidTr="00044483">
        <w:tc>
          <w:tcPr>
            <w:tcW w:w="901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Date</w:t>
            </w:r>
          </w:p>
        </w:tc>
      </w:tr>
      <w:tr w:rsidR="00B41366" w:rsidTr="00044483">
        <w:tc>
          <w:tcPr>
            <w:tcW w:w="11016" w:type="dxa"/>
            <w:gridSpan w:val="2"/>
            <w:tcBorders>
              <w:bottom w:val="single" w:sz="4" w:space="0" w:color="auto"/>
            </w:tcBorders>
            <w:shd w:val="clear" w:color="auto" w:fill="B8CCE4" w:themeFill="accent1" w:themeFillTint="66"/>
          </w:tcPr>
          <w:p w:rsidR="00B41366" w:rsidRDefault="00B41366" w:rsidP="00044483">
            <w:pPr>
              <w:rPr>
                <w:rFonts w:ascii="Arial" w:hAnsi="Arial" w:cs="Arial"/>
              </w:rPr>
            </w:pPr>
          </w:p>
          <w:p w:rsidR="00B41366" w:rsidRPr="001A1D26" w:rsidRDefault="00B41366" w:rsidP="00044483">
            <w:pPr>
              <w:rPr>
                <w:rFonts w:ascii="Arial" w:hAnsi="Arial" w:cs="Arial"/>
              </w:rPr>
            </w:pPr>
          </w:p>
        </w:tc>
      </w:tr>
      <w:tr w:rsidR="00B41366" w:rsidTr="00044483">
        <w:tc>
          <w:tcPr>
            <w:tcW w:w="901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Date</w:t>
            </w:r>
          </w:p>
        </w:tc>
      </w:tr>
      <w:tr w:rsidR="00B41366" w:rsidTr="00044483">
        <w:tc>
          <w:tcPr>
            <w:tcW w:w="11016" w:type="dxa"/>
            <w:gridSpan w:val="2"/>
            <w:tcBorders>
              <w:bottom w:val="single" w:sz="4" w:space="0" w:color="auto"/>
            </w:tcBorders>
            <w:shd w:val="clear" w:color="auto" w:fill="B8CCE4" w:themeFill="accent1" w:themeFillTint="66"/>
          </w:tcPr>
          <w:p w:rsidR="00B41366" w:rsidRDefault="00B41366" w:rsidP="00044483">
            <w:pPr>
              <w:rPr>
                <w:rFonts w:ascii="Arial" w:hAnsi="Arial" w:cs="Arial"/>
              </w:rPr>
            </w:pPr>
          </w:p>
          <w:p w:rsidR="00B41366" w:rsidRPr="001A1D26" w:rsidRDefault="00B41366" w:rsidP="00044483">
            <w:pPr>
              <w:rPr>
                <w:rFonts w:ascii="Arial" w:hAnsi="Arial" w:cs="Arial"/>
              </w:rPr>
            </w:pPr>
          </w:p>
        </w:tc>
      </w:tr>
      <w:tr w:rsidR="00B41366" w:rsidTr="00044483">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044483">
            <w:pPr>
              <w:rPr>
                <w:rFonts w:ascii="Arial" w:hAnsi="Arial" w:cs="Arial"/>
              </w:rPr>
            </w:pPr>
            <w:r w:rsidRPr="001A1D26">
              <w:rPr>
                <w:rFonts w:ascii="Arial" w:hAnsi="Arial" w:cs="Arial"/>
              </w:rPr>
              <w:t>Date</w:t>
            </w:r>
          </w:p>
        </w:tc>
      </w:tr>
      <w:tr w:rsidR="00B41366" w:rsidTr="00044483">
        <w:tc>
          <w:tcPr>
            <w:tcW w:w="9018" w:type="dxa"/>
            <w:shd w:val="clear" w:color="auto" w:fill="B8CCE4" w:themeFill="accent1" w:themeFillTint="66"/>
          </w:tcPr>
          <w:p w:rsidR="00B41366" w:rsidRPr="001A1D26" w:rsidRDefault="00B41366" w:rsidP="00044483">
            <w:pPr>
              <w:rPr>
                <w:rFonts w:ascii="Arial" w:hAnsi="Arial" w:cs="Arial"/>
              </w:rPr>
            </w:pPr>
          </w:p>
        </w:tc>
        <w:tc>
          <w:tcPr>
            <w:tcW w:w="1998" w:type="dxa"/>
            <w:shd w:val="clear" w:color="auto" w:fill="B8CCE4" w:themeFill="accent1" w:themeFillTint="66"/>
          </w:tcPr>
          <w:p w:rsidR="00B41366" w:rsidRPr="001A1D26" w:rsidRDefault="00B41366" w:rsidP="00044483">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FE13E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E13E3">
        <w:rPr>
          <w:rFonts w:ascii="Arial" w:hAnsi="Arial" w:cs="Arial"/>
        </w:rPr>
      </w:r>
      <w:r w:rsidR="00FE13E3">
        <w:rPr>
          <w:rFonts w:ascii="Arial" w:hAnsi="Arial" w:cs="Arial"/>
        </w:rPr>
        <w:fldChar w:fldCharType="separate"/>
      </w:r>
      <w:r w:rsidR="00FE13E3" w:rsidRPr="00313AE8">
        <w:rPr>
          <w:rFonts w:ascii="Arial" w:hAnsi="Arial" w:cs="Arial"/>
        </w:rPr>
        <w:fldChar w:fldCharType="end"/>
      </w:r>
      <w:r w:rsidRPr="00313AE8">
        <w:rPr>
          <w:rFonts w:ascii="Arial" w:hAnsi="Arial" w:cs="Arial"/>
        </w:rPr>
        <w:t xml:space="preserve">     No  </w:t>
      </w:r>
      <w:r w:rsidR="00FE13E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E13E3">
        <w:rPr>
          <w:rFonts w:ascii="Arial" w:hAnsi="Arial" w:cs="Arial"/>
        </w:rPr>
      </w:r>
      <w:r w:rsidR="00FE13E3">
        <w:rPr>
          <w:rFonts w:ascii="Arial" w:hAnsi="Arial" w:cs="Arial"/>
        </w:rPr>
        <w:fldChar w:fldCharType="separate"/>
      </w:r>
      <w:r w:rsidR="00FE13E3"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lastRenderedPageBreak/>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FE13E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E13E3">
        <w:rPr>
          <w:rFonts w:ascii="Arial" w:hAnsi="Arial" w:cs="Arial"/>
        </w:rPr>
      </w:r>
      <w:r w:rsidR="00FE13E3">
        <w:rPr>
          <w:rFonts w:ascii="Arial" w:hAnsi="Arial" w:cs="Arial"/>
        </w:rPr>
        <w:fldChar w:fldCharType="separate"/>
      </w:r>
      <w:r w:rsidR="00FE13E3"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FE13E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E13E3">
        <w:rPr>
          <w:rFonts w:ascii="Arial" w:hAnsi="Arial" w:cs="Arial"/>
        </w:rPr>
      </w:r>
      <w:r w:rsidR="00FE13E3">
        <w:rPr>
          <w:rFonts w:ascii="Arial" w:hAnsi="Arial" w:cs="Arial"/>
        </w:rPr>
        <w:fldChar w:fldCharType="separate"/>
      </w:r>
      <w:r w:rsidR="00FE13E3" w:rsidRPr="00313AE8">
        <w:rPr>
          <w:rFonts w:ascii="Arial" w:hAnsi="Arial" w:cs="Arial"/>
        </w:rPr>
        <w:fldChar w:fldCharType="end"/>
      </w:r>
    </w:p>
    <w:p w:rsidR="000279B7" w:rsidRDefault="000279B7" w:rsidP="00B41366">
      <w:pPr>
        <w:rPr>
          <w:rFonts w:ascii="Arial" w:hAnsi="Arial" w:cs="Arial"/>
        </w:rPr>
      </w:pPr>
    </w:p>
    <w:p w:rsidR="00044483" w:rsidRDefault="00044483" w:rsidP="00B41366">
      <w:pPr>
        <w:rPr>
          <w:rFonts w:ascii="Arial" w:hAnsi="Arial" w:cs="Arial"/>
        </w:rPr>
      </w:pPr>
    </w:p>
    <w:p w:rsidR="00044483" w:rsidRDefault="00044483" w:rsidP="00B41366">
      <w:pPr>
        <w:rPr>
          <w:rFonts w:ascii="Arial" w:hAnsi="Arial" w:cs="Arial"/>
        </w:rPr>
      </w:pPr>
    </w:p>
    <w:p w:rsidR="00044483" w:rsidRDefault="00044483" w:rsidP="00B41366">
      <w:pPr>
        <w:rPr>
          <w:rFonts w:ascii="Arial" w:hAnsi="Arial" w:cs="Arial"/>
        </w:rPr>
      </w:pPr>
    </w:p>
    <w:p w:rsidR="00044483" w:rsidRDefault="00044483" w:rsidP="00B41366">
      <w:pPr>
        <w:rPr>
          <w:rFonts w:ascii="Arial" w:hAnsi="Arial" w:cs="Arial"/>
        </w:rPr>
      </w:pPr>
    </w:p>
    <w:p w:rsidR="00863EF3" w:rsidRDefault="00863EF3" w:rsidP="00B41366">
      <w:pPr>
        <w:rPr>
          <w:rFonts w:ascii="Arial" w:hAnsi="Arial" w:cs="Arial"/>
        </w:rPr>
      </w:pPr>
    </w:p>
    <w:p w:rsidR="00863EF3" w:rsidRDefault="00863EF3" w:rsidP="00B41366">
      <w:pPr>
        <w:rPr>
          <w:rFonts w:ascii="Arial" w:hAnsi="Arial" w:cs="Arial"/>
        </w:rPr>
      </w:pPr>
    </w:p>
    <w:sectPr w:rsidR="00863EF3"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483" w:rsidRDefault="00044483" w:rsidP="00294268">
      <w:r>
        <w:separator/>
      </w:r>
    </w:p>
  </w:endnote>
  <w:endnote w:type="continuationSeparator" w:id="0">
    <w:p w:rsidR="00044483" w:rsidRDefault="00044483"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83" w:rsidRPr="00294268" w:rsidRDefault="00FE13E3">
    <w:pPr>
      <w:pStyle w:val="Footer"/>
      <w:rPr>
        <w:sz w:val="22"/>
      </w:rPr>
    </w:pPr>
    <w:r w:rsidRPr="00FE13E3">
      <w:rPr>
        <w:noProof/>
      </w:rPr>
      <w:pict>
        <v:rect id="Rectangle 40" o:spid="_x0000_s6145" style="position:absolute;margin-left:0;margin-top:0;width:578.55pt;height:749.7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044483">
      <w:rPr>
        <w:color w:val="4F81BD" w:themeColor="accent1"/>
        <w:sz w:val="22"/>
      </w:rPr>
      <w:t>Effective Fall 2013</w:t>
    </w:r>
    <w:bookmarkStart w:id="8" w:name="_GoBack"/>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483" w:rsidRDefault="00044483" w:rsidP="00294268">
      <w:r>
        <w:separator/>
      </w:r>
    </w:p>
  </w:footnote>
  <w:footnote w:type="continuationSeparator" w:id="0">
    <w:p w:rsidR="00044483" w:rsidRDefault="00044483"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3768A"/>
    <w:multiLevelType w:val="hybridMultilevel"/>
    <w:tmpl w:val="B8506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105AF0"/>
    <w:multiLevelType w:val="hybridMultilevel"/>
    <w:tmpl w:val="6C50B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56F6549"/>
    <w:multiLevelType w:val="hybridMultilevel"/>
    <w:tmpl w:val="D29EA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1E6BA1"/>
    <w:rsid w:val="000058C5"/>
    <w:rsid w:val="000279B7"/>
    <w:rsid w:val="00032728"/>
    <w:rsid w:val="00044326"/>
    <w:rsid w:val="00044483"/>
    <w:rsid w:val="00066FB9"/>
    <w:rsid w:val="0009620D"/>
    <w:rsid w:val="000D4054"/>
    <w:rsid w:val="000D6658"/>
    <w:rsid w:val="000E1716"/>
    <w:rsid w:val="000E59CF"/>
    <w:rsid w:val="001119A7"/>
    <w:rsid w:val="00142540"/>
    <w:rsid w:val="00150B36"/>
    <w:rsid w:val="00167A44"/>
    <w:rsid w:val="0018319D"/>
    <w:rsid w:val="001C2262"/>
    <w:rsid w:val="001D7A12"/>
    <w:rsid w:val="001E4269"/>
    <w:rsid w:val="001E5C30"/>
    <w:rsid w:val="001E6BA1"/>
    <w:rsid w:val="001F3A79"/>
    <w:rsid w:val="001F3B41"/>
    <w:rsid w:val="00220487"/>
    <w:rsid w:val="00240E9F"/>
    <w:rsid w:val="00271ACC"/>
    <w:rsid w:val="00272977"/>
    <w:rsid w:val="00294268"/>
    <w:rsid w:val="002B10D3"/>
    <w:rsid w:val="002B15C0"/>
    <w:rsid w:val="002C0564"/>
    <w:rsid w:val="002C59BD"/>
    <w:rsid w:val="00316F5F"/>
    <w:rsid w:val="003527B4"/>
    <w:rsid w:val="00370E3C"/>
    <w:rsid w:val="0037150C"/>
    <w:rsid w:val="0037414E"/>
    <w:rsid w:val="003D017F"/>
    <w:rsid w:val="003E4FBF"/>
    <w:rsid w:val="003F595A"/>
    <w:rsid w:val="004008DA"/>
    <w:rsid w:val="00433298"/>
    <w:rsid w:val="00440CA8"/>
    <w:rsid w:val="004A7A9D"/>
    <w:rsid w:val="004A7E7E"/>
    <w:rsid w:val="004B6833"/>
    <w:rsid w:val="004C3804"/>
    <w:rsid w:val="004E24D3"/>
    <w:rsid w:val="004E671A"/>
    <w:rsid w:val="004E77D6"/>
    <w:rsid w:val="004F1191"/>
    <w:rsid w:val="00524F46"/>
    <w:rsid w:val="0054258E"/>
    <w:rsid w:val="00560E08"/>
    <w:rsid w:val="005727C3"/>
    <w:rsid w:val="005953F5"/>
    <w:rsid w:val="005A125E"/>
    <w:rsid w:val="005D0F74"/>
    <w:rsid w:val="0060586A"/>
    <w:rsid w:val="006221D4"/>
    <w:rsid w:val="006231FF"/>
    <w:rsid w:val="00626D8F"/>
    <w:rsid w:val="00627FE8"/>
    <w:rsid w:val="0063522B"/>
    <w:rsid w:val="00652FF5"/>
    <w:rsid w:val="00660676"/>
    <w:rsid w:val="00661121"/>
    <w:rsid w:val="00664620"/>
    <w:rsid w:val="00676DF7"/>
    <w:rsid w:val="0067743D"/>
    <w:rsid w:val="0068502E"/>
    <w:rsid w:val="006A2039"/>
    <w:rsid w:val="006A3881"/>
    <w:rsid w:val="006B36D4"/>
    <w:rsid w:val="006C0001"/>
    <w:rsid w:val="006C0AB1"/>
    <w:rsid w:val="006C5849"/>
    <w:rsid w:val="006D6C41"/>
    <w:rsid w:val="006F1DE1"/>
    <w:rsid w:val="006F79F0"/>
    <w:rsid w:val="0071424A"/>
    <w:rsid w:val="007254EB"/>
    <w:rsid w:val="007270F1"/>
    <w:rsid w:val="00762ED4"/>
    <w:rsid w:val="00765C6B"/>
    <w:rsid w:val="00773DFD"/>
    <w:rsid w:val="007A3A29"/>
    <w:rsid w:val="007B3389"/>
    <w:rsid w:val="007D5A3E"/>
    <w:rsid w:val="00801585"/>
    <w:rsid w:val="00803F7F"/>
    <w:rsid w:val="00813303"/>
    <w:rsid w:val="00821A81"/>
    <w:rsid w:val="00822BC2"/>
    <w:rsid w:val="00863EF3"/>
    <w:rsid w:val="0086655E"/>
    <w:rsid w:val="008875E3"/>
    <w:rsid w:val="00892E2F"/>
    <w:rsid w:val="00897B0B"/>
    <w:rsid w:val="008A4A8C"/>
    <w:rsid w:val="008C2F24"/>
    <w:rsid w:val="008C6991"/>
    <w:rsid w:val="00941B73"/>
    <w:rsid w:val="00943B82"/>
    <w:rsid w:val="00945FC2"/>
    <w:rsid w:val="00947B17"/>
    <w:rsid w:val="00951A1D"/>
    <w:rsid w:val="00986D6F"/>
    <w:rsid w:val="009C1083"/>
    <w:rsid w:val="009C3DFF"/>
    <w:rsid w:val="009F08E6"/>
    <w:rsid w:val="009F2B33"/>
    <w:rsid w:val="00A079F1"/>
    <w:rsid w:val="00A246D5"/>
    <w:rsid w:val="00A57C3A"/>
    <w:rsid w:val="00A7472B"/>
    <w:rsid w:val="00AA6A9C"/>
    <w:rsid w:val="00B0205B"/>
    <w:rsid w:val="00B246EC"/>
    <w:rsid w:val="00B259B6"/>
    <w:rsid w:val="00B41366"/>
    <w:rsid w:val="00B915EC"/>
    <w:rsid w:val="00BA39D5"/>
    <w:rsid w:val="00BE505D"/>
    <w:rsid w:val="00BF39F3"/>
    <w:rsid w:val="00C14C62"/>
    <w:rsid w:val="00C254ED"/>
    <w:rsid w:val="00C37C60"/>
    <w:rsid w:val="00C47A82"/>
    <w:rsid w:val="00C556E7"/>
    <w:rsid w:val="00C604E2"/>
    <w:rsid w:val="00C6418E"/>
    <w:rsid w:val="00C76DBB"/>
    <w:rsid w:val="00CB1102"/>
    <w:rsid w:val="00CD4A38"/>
    <w:rsid w:val="00CD4F34"/>
    <w:rsid w:val="00CD7A67"/>
    <w:rsid w:val="00CF2CDA"/>
    <w:rsid w:val="00D00432"/>
    <w:rsid w:val="00D16185"/>
    <w:rsid w:val="00D52377"/>
    <w:rsid w:val="00D607BB"/>
    <w:rsid w:val="00D618BE"/>
    <w:rsid w:val="00D77C2E"/>
    <w:rsid w:val="00DA5A40"/>
    <w:rsid w:val="00DB654B"/>
    <w:rsid w:val="00DF199B"/>
    <w:rsid w:val="00DF4DB6"/>
    <w:rsid w:val="00E325F2"/>
    <w:rsid w:val="00E329BF"/>
    <w:rsid w:val="00E728C5"/>
    <w:rsid w:val="00E92446"/>
    <w:rsid w:val="00E92678"/>
    <w:rsid w:val="00F05472"/>
    <w:rsid w:val="00F54F2A"/>
    <w:rsid w:val="00F622B2"/>
    <w:rsid w:val="00FB2298"/>
    <w:rsid w:val="00FC590D"/>
    <w:rsid w:val="00FC6AB1"/>
    <w:rsid w:val="00FC788E"/>
    <w:rsid w:val="00FD67C2"/>
    <w:rsid w:val="00FE13E3"/>
    <w:rsid w:val="00FE3D6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676DF7"/>
    <w:rPr>
      <w:b/>
      <w:bCs/>
    </w:rPr>
  </w:style>
  <w:style w:type="character" w:customStyle="1" w:styleId="lineitem">
    <w:name w:val="lineitem"/>
    <w:basedOn w:val="DefaultParagraphFont"/>
    <w:rsid w:val="00676DF7"/>
  </w:style>
  <w:style w:type="character" w:customStyle="1" w:styleId="truncateellipsis">
    <w:name w:val="truncate_ellipsis"/>
    <w:basedOn w:val="DefaultParagraphFont"/>
    <w:rsid w:val="007254EB"/>
  </w:style>
  <w:style w:type="character" w:customStyle="1" w:styleId="truncatemore">
    <w:name w:val="truncate_more"/>
    <w:basedOn w:val="DefaultParagraphFont"/>
    <w:rsid w:val="007254EB"/>
  </w:style>
  <w:style w:type="paragraph" w:styleId="ListParagraph">
    <w:name w:val="List Paragraph"/>
    <w:basedOn w:val="Normal"/>
    <w:uiPriority w:val="34"/>
    <w:qFormat/>
    <w:rsid w:val="0086655E"/>
    <w:pPr>
      <w:ind w:left="720"/>
      <w:contextualSpacing/>
    </w:pPr>
  </w:style>
  <w:style w:type="paragraph" w:customStyle="1" w:styleId="a">
    <w:name w:val="_"/>
    <w:basedOn w:val="Normal"/>
    <w:rsid w:val="00803F7F"/>
    <w:pPr>
      <w:widowControl w:val="0"/>
      <w:autoSpaceDE w:val="0"/>
      <w:autoSpaceDN w:val="0"/>
      <w:adjustRightInd w:val="0"/>
      <w:ind w:left="720" w:hanging="720"/>
    </w:pPr>
    <w:rPr>
      <w:iCs/>
      <w:sz w:val="22"/>
      <w:szCs w:val="22"/>
    </w:rPr>
  </w:style>
  <w:style w:type="character" w:styleId="PageNumber">
    <w:name w:val="page number"/>
    <w:basedOn w:val="DefaultParagraphFont"/>
    <w:rsid w:val="00044483"/>
  </w:style>
  <w:style w:type="character" w:customStyle="1" w:styleId="pseditboxdisponly1">
    <w:name w:val="pseditbox_disponly1"/>
    <w:basedOn w:val="DefaultParagraphFont"/>
    <w:rsid w:val="006D6C41"/>
    <w:rPr>
      <w:rFonts w:ascii="Arial" w:hAnsi="Arial" w:cs="Arial" w:hint="default"/>
      <w:b w:val="0"/>
      <w:bCs w:val="0"/>
      <w:i w:val="0"/>
      <w:iCs w:val="0"/>
      <w:color w:val="3C3C3C"/>
      <w:sz w:val="18"/>
      <w:szCs w:val="18"/>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387393">
      <w:bodyDiv w:val="1"/>
      <w:marLeft w:val="0"/>
      <w:marRight w:val="0"/>
      <w:marTop w:val="0"/>
      <w:marBottom w:val="0"/>
      <w:divBdr>
        <w:top w:val="none" w:sz="0" w:space="0" w:color="auto"/>
        <w:left w:val="none" w:sz="0" w:space="0" w:color="auto"/>
        <w:bottom w:val="none" w:sz="0" w:space="0" w:color="auto"/>
        <w:right w:val="none" w:sz="0" w:space="0" w:color="auto"/>
      </w:divBdr>
      <w:divsChild>
        <w:div w:id="1676684938">
          <w:marLeft w:val="0"/>
          <w:marRight w:val="0"/>
          <w:marTop w:val="0"/>
          <w:marBottom w:val="0"/>
          <w:divBdr>
            <w:top w:val="none" w:sz="0" w:space="0" w:color="auto"/>
            <w:left w:val="none" w:sz="0" w:space="0" w:color="auto"/>
            <w:bottom w:val="none" w:sz="0" w:space="0" w:color="auto"/>
            <w:right w:val="none" w:sz="0" w:space="0" w:color="auto"/>
          </w:divBdr>
          <w:divsChild>
            <w:div w:id="21249374">
              <w:marLeft w:val="0"/>
              <w:marRight w:val="0"/>
              <w:marTop w:val="0"/>
              <w:marBottom w:val="0"/>
              <w:divBdr>
                <w:top w:val="none" w:sz="0" w:space="0" w:color="auto"/>
                <w:left w:val="none" w:sz="0" w:space="0" w:color="auto"/>
                <w:bottom w:val="none" w:sz="0" w:space="0" w:color="auto"/>
                <w:right w:val="none" w:sz="0" w:space="0" w:color="auto"/>
              </w:divBdr>
              <w:divsChild>
                <w:div w:id="586691778">
                  <w:marLeft w:val="0"/>
                  <w:marRight w:val="0"/>
                  <w:marTop w:val="0"/>
                  <w:marBottom w:val="0"/>
                  <w:divBdr>
                    <w:top w:val="none" w:sz="0" w:space="0" w:color="auto"/>
                    <w:left w:val="none" w:sz="0" w:space="0" w:color="auto"/>
                    <w:bottom w:val="none" w:sz="0" w:space="0" w:color="auto"/>
                    <w:right w:val="none" w:sz="0" w:space="0" w:color="auto"/>
                  </w:divBdr>
                  <w:divsChild>
                    <w:div w:id="1877739718">
                      <w:marLeft w:val="0"/>
                      <w:marRight w:val="0"/>
                      <w:marTop w:val="0"/>
                      <w:marBottom w:val="0"/>
                      <w:divBdr>
                        <w:top w:val="none" w:sz="0" w:space="0" w:color="auto"/>
                        <w:left w:val="none" w:sz="0" w:space="0" w:color="auto"/>
                        <w:bottom w:val="none" w:sz="0" w:space="0" w:color="auto"/>
                        <w:right w:val="none" w:sz="0" w:space="0" w:color="auto"/>
                      </w:divBdr>
                      <w:divsChild>
                        <w:div w:id="1144739749">
                          <w:marLeft w:val="0"/>
                          <w:marRight w:val="0"/>
                          <w:marTop w:val="0"/>
                          <w:marBottom w:val="0"/>
                          <w:divBdr>
                            <w:top w:val="none" w:sz="0" w:space="0" w:color="auto"/>
                            <w:left w:val="none" w:sz="0" w:space="0" w:color="auto"/>
                            <w:bottom w:val="none" w:sz="0" w:space="0" w:color="auto"/>
                            <w:right w:val="none" w:sz="0" w:space="0" w:color="auto"/>
                          </w:divBdr>
                          <w:divsChild>
                            <w:div w:id="18694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148718">
      <w:bodyDiv w:val="1"/>
      <w:marLeft w:val="0"/>
      <w:marRight w:val="0"/>
      <w:marTop w:val="0"/>
      <w:marBottom w:val="0"/>
      <w:divBdr>
        <w:top w:val="none" w:sz="0" w:space="0" w:color="auto"/>
        <w:left w:val="none" w:sz="0" w:space="0" w:color="auto"/>
        <w:bottom w:val="none" w:sz="0" w:space="0" w:color="auto"/>
        <w:right w:val="none" w:sz="0" w:space="0" w:color="auto"/>
      </w:divBdr>
      <w:divsChild>
        <w:div w:id="406656483">
          <w:marLeft w:val="0"/>
          <w:marRight w:val="0"/>
          <w:marTop w:val="0"/>
          <w:marBottom w:val="0"/>
          <w:divBdr>
            <w:top w:val="none" w:sz="0" w:space="0" w:color="auto"/>
            <w:left w:val="none" w:sz="0" w:space="0" w:color="auto"/>
            <w:bottom w:val="none" w:sz="0" w:space="0" w:color="auto"/>
            <w:right w:val="none" w:sz="0" w:space="0" w:color="auto"/>
          </w:divBdr>
          <w:divsChild>
            <w:div w:id="158009569">
              <w:marLeft w:val="0"/>
              <w:marRight w:val="0"/>
              <w:marTop w:val="0"/>
              <w:marBottom w:val="0"/>
              <w:divBdr>
                <w:top w:val="none" w:sz="0" w:space="0" w:color="auto"/>
                <w:left w:val="none" w:sz="0" w:space="0" w:color="auto"/>
                <w:bottom w:val="none" w:sz="0" w:space="0" w:color="auto"/>
                <w:right w:val="none" w:sz="0" w:space="0" w:color="auto"/>
              </w:divBdr>
              <w:divsChild>
                <w:div w:id="1494099814">
                  <w:marLeft w:val="0"/>
                  <w:marRight w:val="0"/>
                  <w:marTop w:val="0"/>
                  <w:marBottom w:val="0"/>
                  <w:divBdr>
                    <w:top w:val="none" w:sz="0" w:space="0" w:color="auto"/>
                    <w:left w:val="none" w:sz="0" w:space="0" w:color="auto"/>
                    <w:bottom w:val="none" w:sz="0" w:space="0" w:color="auto"/>
                    <w:right w:val="none" w:sz="0" w:space="0" w:color="auto"/>
                  </w:divBdr>
                  <w:divsChild>
                    <w:div w:id="1136068814">
                      <w:marLeft w:val="0"/>
                      <w:marRight w:val="0"/>
                      <w:marTop w:val="0"/>
                      <w:marBottom w:val="0"/>
                      <w:divBdr>
                        <w:top w:val="none" w:sz="0" w:space="0" w:color="auto"/>
                        <w:left w:val="none" w:sz="0" w:space="0" w:color="auto"/>
                        <w:bottom w:val="none" w:sz="0" w:space="0" w:color="auto"/>
                        <w:right w:val="none" w:sz="0" w:space="0" w:color="auto"/>
                      </w:divBdr>
                      <w:divsChild>
                        <w:div w:id="1056666464">
                          <w:marLeft w:val="0"/>
                          <w:marRight w:val="0"/>
                          <w:marTop w:val="0"/>
                          <w:marBottom w:val="0"/>
                          <w:divBdr>
                            <w:top w:val="none" w:sz="0" w:space="0" w:color="auto"/>
                            <w:left w:val="none" w:sz="0" w:space="0" w:color="auto"/>
                            <w:bottom w:val="none" w:sz="0" w:space="0" w:color="auto"/>
                            <w:right w:val="none" w:sz="0" w:space="0" w:color="auto"/>
                          </w:divBdr>
                          <w:divsChild>
                            <w:div w:id="4391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6792E-93FB-4063-B0C3-ED5E4335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9</cp:revision>
  <dcterms:created xsi:type="dcterms:W3CDTF">2013-10-08T20:14:00Z</dcterms:created>
  <dcterms:modified xsi:type="dcterms:W3CDTF">2013-10-22T17:35:00Z</dcterms:modified>
</cp:coreProperties>
</file>