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bookmarkStart w:id="1" w:name="Check3"/>
          <w:p w:rsidR="001E6BA1" w:rsidRDefault="007C14DA" w:rsidP="00626D8F">
            <w:r w:rsidRPr="00BE787F">
              <w:rPr>
                <w:rFonts w:ascii="Arial" w:hAnsi="Arial" w:cs="Arial"/>
                <w:b/>
              </w:rPr>
              <w:fldChar w:fldCharType="begin">
                <w:ffData>
                  <w:name w:val="Check3"/>
                  <w:enabled/>
                  <w:calcOnExit w:val="0"/>
                  <w:checkBox>
                    <w:sizeAuto/>
                    <w:default w:val="0"/>
                  </w:checkBox>
                </w:ffData>
              </w:fldChar>
            </w:r>
            <w:r w:rsidR="001E6BA1" w:rsidRPr="00BE787F">
              <w:rPr>
                <w:rFonts w:ascii="Arial" w:hAnsi="Arial" w:cs="Arial"/>
                <w:b/>
              </w:rPr>
              <w:instrText xml:space="preserve"> FORMCHECKBOX </w:instrText>
            </w:r>
            <w:r>
              <w:rPr>
                <w:rFonts w:ascii="Arial" w:hAnsi="Arial" w:cs="Arial"/>
                <w:b/>
              </w:rPr>
            </w:r>
            <w:r>
              <w:rPr>
                <w:rFonts w:ascii="Arial" w:hAnsi="Arial" w:cs="Arial"/>
                <w:b/>
              </w:rPr>
              <w:fldChar w:fldCharType="separate"/>
            </w:r>
            <w:r w:rsidRPr="00BE787F">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676DF7" w:rsidP="00C37C60">
            <w:pPr>
              <w:pStyle w:val="BodyText"/>
              <w:rPr>
                <w:rFonts w:ascii="Arial" w:hAnsi="Arial" w:cs="Arial"/>
                <w:sz w:val="24"/>
              </w:rPr>
            </w:pPr>
            <w:r>
              <w:rPr>
                <w:rFonts w:ascii="Arial" w:hAnsi="Arial" w:cs="Arial"/>
                <w:sz w:val="24"/>
              </w:rPr>
              <w:t>ENG 3</w:t>
            </w:r>
            <w:r w:rsidR="00C37C60">
              <w:rPr>
                <w:rFonts w:ascii="Arial" w:hAnsi="Arial" w:cs="Arial"/>
                <w:sz w:val="24"/>
              </w:rPr>
              <w:t>3</w:t>
            </w:r>
            <w:r>
              <w:rPr>
                <w:rFonts w:ascii="Arial" w:hAnsi="Arial" w:cs="Arial"/>
                <w:sz w:val="24"/>
              </w:rPr>
              <w:t>7</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676DF7"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676DF7" w:rsidP="004008DA">
            <w:pPr>
              <w:pStyle w:val="Heading1"/>
              <w:outlineLvl w:val="0"/>
              <w:rPr>
                <w:rFonts w:ascii="Arial" w:hAnsi="Arial" w:cs="Arial"/>
                <w:b w:val="0"/>
                <w:bCs w:val="0"/>
                <w:sz w:val="24"/>
              </w:rPr>
            </w:pPr>
            <w:r>
              <w:rPr>
                <w:rFonts w:ascii="Arial" w:hAnsi="Arial" w:cs="Arial"/>
                <w:b w:val="0"/>
                <w:bCs w:val="0"/>
                <w:sz w:val="24"/>
              </w:rPr>
              <w:t>CAL</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676DF7" w:rsidP="004008DA">
            <w:pPr>
              <w:pStyle w:val="Heading1"/>
              <w:outlineLvl w:val="0"/>
              <w:rPr>
                <w:rFonts w:ascii="Arial" w:hAnsi="Arial" w:cs="Arial"/>
                <w:b w:val="0"/>
                <w:bCs w:val="0"/>
                <w:sz w:val="24"/>
              </w:rPr>
            </w:pPr>
            <w:r>
              <w:rPr>
                <w:rFonts w:ascii="Arial" w:hAnsi="Arial" w:cs="Arial"/>
                <w:b w:val="0"/>
                <w:bCs w:val="0"/>
                <w:sz w:val="24"/>
              </w:rPr>
              <w:t>ENGLISH</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355"/>
        <w:gridCol w:w="5355"/>
      </w:tblGrid>
      <w:tr w:rsidR="001E6BA1" w:rsidTr="00DA21C3">
        <w:tc>
          <w:tcPr>
            <w:tcW w:w="5355"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DA21C3" w:rsidRDefault="00DA21C3" w:rsidP="004008DA">
            <w:pPr>
              <w:rPr>
                <w:rFonts w:ascii="Arial" w:hAnsi="Arial" w:cs="Arial"/>
              </w:rPr>
            </w:pPr>
          </w:p>
          <w:p w:rsidR="00DA21C3" w:rsidRDefault="00DA21C3" w:rsidP="004008DA">
            <w:pPr>
              <w:rPr>
                <w:rFonts w:ascii="Arial" w:hAnsi="Arial" w:cs="Arial"/>
              </w:rPr>
            </w:pPr>
          </w:p>
          <w:p w:rsidR="00DA21C3" w:rsidRDefault="00DA21C3" w:rsidP="004008DA">
            <w:pPr>
              <w:rPr>
                <w:rFonts w:ascii="Arial" w:hAnsi="Arial" w:cs="Arial"/>
              </w:rPr>
            </w:pPr>
          </w:p>
          <w:p w:rsidR="00DA21C3" w:rsidRDefault="00DA21C3" w:rsidP="004008DA">
            <w:pPr>
              <w:rPr>
                <w:rFonts w:ascii="Arial" w:hAnsi="Arial" w:cs="Arial"/>
              </w:rPr>
            </w:pPr>
          </w:p>
          <w:p w:rsidR="00DA21C3" w:rsidRPr="00DA21C3" w:rsidRDefault="00DA21C3" w:rsidP="00DA21C3">
            <w:pPr>
              <w:rPr>
                <w:rFonts w:ascii="Arial" w:hAnsi="Arial" w:cs="Arial"/>
                <w:sz w:val="24"/>
                <w:szCs w:val="24"/>
              </w:rPr>
            </w:pPr>
            <w:r w:rsidRPr="00DA21C3">
              <w:rPr>
                <w:rFonts w:ascii="Arial" w:hAnsi="Arial" w:cs="Arial"/>
                <w:sz w:val="24"/>
                <w:szCs w:val="24"/>
              </w:rPr>
              <w:t>By the end of the semester, students will demonstrate competency at an intermediate (300-level) at the following:</w:t>
            </w:r>
          </w:p>
          <w:p w:rsidR="00DA21C3" w:rsidRPr="00DA21C3" w:rsidRDefault="00DA21C3" w:rsidP="00DA21C3">
            <w:pPr>
              <w:pStyle w:val="a"/>
              <w:numPr>
                <w:ilvl w:val="0"/>
                <w:numId w:val="1"/>
              </w:numPr>
              <w:tabs>
                <w:tab w:val="left" w:pos="-1440"/>
              </w:tabs>
              <w:rPr>
                <w:rFonts w:ascii="Arial" w:hAnsi="Arial" w:cs="Arial"/>
                <w:sz w:val="24"/>
                <w:szCs w:val="24"/>
              </w:rPr>
            </w:pPr>
            <w:r w:rsidRPr="00DA21C3">
              <w:rPr>
                <w:rFonts w:ascii="Arial" w:hAnsi="Arial" w:cs="Arial"/>
                <w:sz w:val="24"/>
                <w:szCs w:val="24"/>
              </w:rPr>
              <w:t xml:space="preserve">Analysis of American/British poetry after 1750 according to aesthetic, historical, thematic, and cultural elements, as measured through informal assessment measures (daily reading responses and discussion) and three formal essays. Each formal essay must show mastery over a given poetic text and place that text within historical-aesthetic contexts. </w:t>
            </w:r>
          </w:p>
          <w:p w:rsidR="00DA21C3" w:rsidRDefault="00DA21C3" w:rsidP="00DA21C3">
            <w:pPr>
              <w:pStyle w:val="a"/>
              <w:numPr>
                <w:ilvl w:val="0"/>
                <w:numId w:val="1"/>
              </w:numPr>
              <w:rPr>
                <w:rFonts w:ascii="Arial" w:hAnsi="Arial" w:cs="Arial"/>
                <w:sz w:val="24"/>
                <w:szCs w:val="24"/>
              </w:rPr>
            </w:pPr>
            <w:r w:rsidRPr="00DA21C3">
              <w:rPr>
                <w:rFonts w:ascii="Arial" w:hAnsi="Arial" w:cs="Arial"/>
                <w:sz w:val="24"/>
                <w:szCs w:val="24"/>
              </w:rPr>
              <w:t>Ability to use MLA rules for verse in-text citation and block quotations, as demonstrated through three written essays in which students are expected to, by the third essay, gain expertise in poetry citation techniques.</w:t>
            </w:r>
            <w:r>
              <w:rPr>
                <w:rFonts w:ascii="Arial" w:hAnsi="Arial" w:cs="Arial"/>
                <w:sz w:val="24"/>
                <w:szCs w:val="24"/>
              </w:rPr>
              <w:t xml:space="preserve"> </w:t>
            </w:r>
            <w:r w:rsidRPr="00DA21C3">
              <w:rPr>
                <w:rFonts w:ascii="Arial" w:hAnsi="Arial" w:cs="Arial"/>
                <w:sz w:val="24"/>
                <w:szCs w:val="24"/>
              </w:rPr>
              <w:t xml:space="preserve"> </w:t>
            </w:r>
          </w:p>
          <w:p w:rsidR="00DA21C3" w:rsidRPr="008C6991" w:rsidRDefault="00DA21C3" w:rsidP="00DA21C3">
            <w:pPr>
              <w:pStyle w:val="a"/>
              <w:numPr>
                <w:ilvl w:val="0"/>
                <w:numId w:val="1"/>
              </w:numPr>
              <w:rPr>
                <w:rFonts w:ascii="Arial" w:hAnsi="Arial" w:cs="Arial"/>
                <w:sz w:val="24"/>
                <w:szCs w:val="24"/>
              </w:rPr>
            </w:pPr>
            <w:r>
              <w:rPr>
                <w:rFonts w:ascii="Arial" w:hAnsi="Arial" w:cs="Arial"/>
                <w:sz w:val="24"/>
                <w:szCs w:val="24"/>
              </w:rPr>
              <w:t>R</w:t>
            </w:r>
            <w:r w:rsidRPr="008C6991">
              <w:rPr>
                <w:rFonts w:ascii="Arial" w:hAnsi="Arial" w:cs="Arial"/>
                <w:sz w:val="24"/>
                <w:szCs w:val="24"/>
              </w:rPr>
              <w:t xml:space="preserve">ead </w:t>
            </w:r>
            <w:r>
              <w:rPr>
                <w:rFonts w:ascii="Arial" w:hAnsi="Arial" w:cs="Arial"/>
                <w:sz w:val="24"/>
                <w:szCs w:val="24"/>
              </w:rPr>
              <w:t xml:space="preserve">verse </w:t>
            </w:r>
            <w:r w:rsidRPr="008C6991">
              <w:rPr>
                <w:rFonts w:ascii="Arial" w:hAnsi="Arial" w:cs="Arial"/>
                <w:sz w:val="24"/>
                <w:szCs w:val="24"/>
              </w:rPr>
              <w:t xml:space="preserve">texts aloud with </w:t>
            </w:r>
            <w:r>
              <w:rPr>
                <w:rFonts w:ascii="Arial" w:hAnsi="Arial" w:cs="Arial"/>
                <w:sz w:val="24"/>
                <w:szCs w:val="24"/>
              </w:rPr>
              <w:t xml:space="preserve">expression, fluency, and understanding, as demonstrated through formal presentations at which students a) provide a formal reading of a poetry passage to the class </w:t>
            </w:r>
            <w:r>
              <w:rPr>
                <w:rFonts w:ascii="Arial" w:hAnsi="Arial" w:cs="Arial"/>
                <w:sz w:val="24"/>
                <w:szCs w:val="24"/>
              </w:rPr>
              <w:lastRenderedPageBreak/>
              <w:t xml:space="preserve">using expressive voice and body language, and b) introduce and contextualize the poetic passage for their listeners, and c) a question and answer follow-up session at which students respond to questions from the audience. </w:t>
            </w:r>
          </w:p>
          <w:p w:rsidR="003E4FBF" w:rsidRDefault="003E4FBF" w:rsidP="0086655E"/>
        </w:tc>
        <w:tc>
          <w:tcPr>
            <w:tcW w:w="5355"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DA21C3" w:rsidRPr="008C6991" w:rsidRDefault="00DA21C3" w:rsidP="00DA21C3">
            <w:pPr>
              <w:rPr>
                <w:rFonts w:ascii="Arial" w:hAnsi="Arial" w:cs="Arial"/>
                <w:sz w:val="24"/>
                <w:szCs w:val="24"/>
              </w:rPr>
            </w:pPr>
            <w:r>
              <w:rPr>
                <w:rFonts w:ascii="Arial" w:hAnsi="Arial" w:cs="Arial"/>
                <w:sz w:val="24"/>
                <w:szCs w:val="24"/>
              </w:rPr>
              <w:t>B</w:t>
            </w:r>
            <w:r w:rsidRPr="008C6991">
              <w:rPr>
                <w:rFonts w:ascii="Arial" w:hAnsi="Arial" w:cs="Arial"/>
                <w:sz w:val="24"/>
                <w:szCs w:val="24"/>
              </w:rPr>
              <w:t>y the end of the semester</w:t>
            </w:r>
            <w:r>
              <w:rPr>
                <w:rFonts w:ascii="Arial" w:hAnsi="Arial" w:cs="Arial"/>
                <w:sz w:val="24"/>
                <w:szCs w:val="24"/>
              </w:rPr>
              <w:t>,</w:t>
            </w:r>
            <w:r w:rsidRPr="008C6991">
              <w:rPr>
                <w:rFonts w:ascii="Arial" w:hAnsi="Arial" w:cs="Arial"/>
                <w:sz w:val="24"/>
                <w:szCs w:val="24"/>
              </w:rPr>
              <w:t xml:space="preserve"> </w:t>
            </w:r>
            <w:r>
              <w:rPr>
                <w:rFonts w:ascii="Arial" w:hAnsi="Arial" w:cs="Arial"/>
                <w:sz w:val="24"/>
                <w:szCs w:val="24"/>
              </w:rPr>
              <w:t>s</w:t>
            </w:r>
            <w:r w:rsidRPr="008C6991">
              <w:rPr>
                <w:rFonts w:ascii="Arial" w:hAnsi="Arial" w:cs="Arial"/>
                <w:sz w:val="24"/>
                <w:szCs w:val="24"/>
              </w:rPr>
              <w:t xml:space="preserve">tudents will </w:t>
            </w:r>
            <w:r>
              <w:rPr>
                <w:rFonts w:ascii="Arial" w:hAnsi="Arial" w:cs="Arial"/>
                <w:sz w:val="24"/>
                <w:szCs w:val="24"/>
              </w:rPr>
              <w:t>demonstrate competency at an intermediate (300-level) at the following</w:t>
            </w:r>
            <w:r w:rsidRPr="008C6991">
              <w:rPr>
                <w:rFonts w:ascii="Arial" w:hAnsi="Arial" w:cs="Arial"/>
                <w:sz w:val="24"/>
                <w:szCs w:val="24"/>
              </w:rPr>
              <w:t>:</w:t>
            </w:r>
          </w:p>
          <w:p w:rsidR="00DA21C3" w:rsidRDefault="00DA21C3" w:rsidP="00DA21C3">
            <w:pPr>
              <w:pStyle w:val="a"/>
              <w:numPr>
                <w:ilvl w:val="0"/>
                <w:numId w:val="1"/>
              </w:numPr>
              <w:tabs>
                <w:tab w:val="left" w:pos="-1440"/>
              </w:tabs>
              <w:rPr>
                <w:rFonts w:ascii="Arial" w:hAnsi="Arial" w:cs="Arial"/>
                <w:sz w:val="24"/>
                <w:szCs w:val="24"/>
              </w:rPr>
            </w:pPr>
            <w:r>
              <w:rPr>
                <w:rFonts w:ascii="Arial" w:hAnsi="Arial" w:cs="Arial"/>
                <w:sz w:val="24"/>
                <w:szCs w:val="24"/>
              </w:rPr>
              <w:t>A</w:t>
            </w:r>
            <w:r w:rsidRPr="008C6991">
              <w:rPr>
                <w:rFonts w:ascii="Arial" w:hAnsi="Arial" w:cs="Arial"/>
                <w:sz w:val="24"/>
                <w:szCs w:val="24"/>
              </w:rPr>
              <w:t>nal</w:t>
            </w:r>
            <w:r>
              <w:rPr>
                <w:rFonts w:ascii="Arial" w:hAnsi="Arial" w:cs="Arial"/>
                <w:sz w:val="24"/>
                <w:szCs w:val="24"/>
              </w:rPr>
              <w:t xml:space="preserve">ysis of </w:t>
            </w:r>
            <w:r w:rsidRPr="00DA21C3">
              <w:rPr>
                <w:rFonts w:ascii="Arial" w:hAnsi="Arial" w:cs="Arial"/>
                <w:b/>
                <w:strike/>
                <w:color w:val="FF0000"/>
                <w:sz w:val="24"/>
                <w:szCs w:val="24"/>
              </w:rPr>
              <w:t>American/British poetry after 1750</w:t>
            </w:r>
            <w:r w:rsidRPr="008C6991">
              <w:rPr>
                <w:rFonts w:ascii="Arial" w:hAnsi="Arial" w:cs="Arial"/>
                <w:sz w:val="24"/>
                <w:szCs w:val="24"/>
              </w:rPr>
              <w:t xml:space="preserve"> according to aesthetic, </w:t>
            </w:r>
            <w:r>
              <w:rPr>
                <w:rFonts w:ascii="Arial" w:hAnsi="Arial" w:cs="Arial"/>
                <w:sz w:val="24"/>
                <w:szCs w:val="24"/>
              </w:rPr>
              <w:t>historical, thematic, and cultural elements, as measured through informal assessment measures (daily reading responses and discussion) and three formal essays. Each formal essay must show mastery over a given poetic text and place that text within historical-aesthetic contexts.</w:t>
            </w:r>
          </w:p>
          <w:p w:rsidR="00DA21C3" w:rsidRPr="008C6991" w:rsidRDefault="00DA21C3" w:rsidP="00DA21C3">
            <w:pPr>
              <w:pStyle w:val="a"/>
              <w:numPr>
                <w:ilvl w:val="0"/>
                <w:numId w:val="1"/>
              </w:numPr>
              <w:rPr>
                <w:rFonts w:ascii="Arial" w:hAnsi="Arial" w:cs="Arial"/>
                <w:sz w:val="24"/>
                <w:szCs w:val="24"/>
              </w:rPr>
            </w:pPr>
            <w:r>
              <w:rPr>
                <w:rFonts w:ascii="Arial" w:hAnsi="Arial" w:cs="Arial"/>
                <w:sz w:val="24"/>
                <w:szCs w:val="24"/>
              </w:rPr>
              <w:t>Ability to use MLA rules for verse in-text citation and block quotations, as demonstrated through three written essays in which students are expected to, by the third essay, gain expertise in poetry citation techniques.</w:t>
            </w:r>
          </w:p>
          <w:p w:rsidR="0009620D" w:rsidRPr="00DA21C3" w:rsidRDefault="00DA21C3" w:rsidP="001E6BA1">
            <w:pPr>
              <w:pStyle w:val="a"/>
              <w:numPr>
                <w:ilvl w:val="0"/>
                <w:numId w:val="1"/>
              </w:numPr>
              <w:rPr>
                <w:rFonts w:ascii="Arial" w:hAnsi="Arial" w:cs="Arial"/>
                <w:sz w:val="24"/>
                <w:szCs w:val="24"/>
              </w:rPr>
            </w:pPr>
            <w:r>
              <w:rPr>
                <w:rFonts w:ascii="Arial" w:hAnsi="Arial" w:cs="Arial"/>
                <w:sz w:val="24"/>
                <w:szCs w:val="24"/>
              </w:rPr>
              <w:t>R</w:t>
            </w:r>
            <w:r w:rsidRPr="008C6991">
              <w:rPr>
                <w:rFonts w:ascii="Arial" w:hAnsi="Arial" w:cs="Arial"/>
                <w:sz w:val="24"/>
                <w:szCs w:val="24"/>
              </w:rPr>
              <w:t xml:space="preserve">ead </w:t>
            </w:r>
            <w:r>
              <w:rPr>
                <w:rFonts w:ascii="Arial" w:hAnsi="Arial" w:cs="Arial"/>
                <w:sz w:val="24"/>
                <w:szCs w:val="24"/>
              </w:rPr>
              <w:t xml:space="preserve">verse </w:t>
            </w:r>
            <w:r w:rsidRPr="008C6991">
              <w:rPr>
                <w:rFonts w:ascii="Arial" w:hAnsi="Arial" w:cs="Arial"/>
                <w:sz w:val="24"/>
                <w:szCs w:val="24"/>
              </w:rPr>
              <w:t xml:space="preserve">texts aloud with </w:t>
            </w:r>
            <w:r>
              <w:rPr>
                <w:rFonts w:ascii="Arial" w:hAnsi="Arial" w:cs="Arial"/>
                <w:sz w:val="24"/>
                <w:szCs w:val="24"/>
              </w:rPr>
              <w:t xml:space="preserve">expression, fluency, and understanding, as demonstrated through formal presentations at which students a) provide a formal reading of a poetry passage to the class </w:t>
            </w:r>
            <w:r>
              <w:rPr>
                <w:rFonts w:ascii="Arial" w:hAnsi="Arial" w:cs="Arial"/>
                <w:sz w:val="24"/>
                <w:szCs w:val="24"/>
              </w:rPr>
              <w:lastRenderedPageBreak/>
              <w:t>using expressive voice and body language, and b) introduce and contextualize the poetic passage for their listeners, and c) a question and answer follow-up session at which students respond to questions from the audience.</w:t>
            </w:r>
          </w:p>
          <w:p w:rsidR="001E6BA1" w:rsidRDefault="001E6BA1"/>
        </w:tc>
      </w:tr>
    </w:tbl>
    <w:p w:rsidR="001E6BA1" w:rsidRDefault="001E6BA1"/>
    <w:p w:rsidR="009F08E6" w:rsidRDefault="009F08E6"/>
    <w:p w:rsidR="001E6BA1" w:rsidRDefault="001E6BA1"/>
    <w:tbl>
      <w:tblPr>
        <w:tblStyle w:val="TableGrid"/>
        <w:tblW w:w="10980" w:type="dxa"/>
        <w:tblInd w:w="108" w:type="dxa"/>
        <w:tblLayout w:type="fixed"/>
        <w:tblLook w:val="04A0"/>
      </w:tblPr>
      <w:tblGrid>
        <w:gridCol w:w="5400"/>
        <w:gridCol w:w="5580"/>
      </w:tblGrid>
      <w:tr w:rsidR="001E6BA1" w:rsidTr="007254EB">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8C6991" w:rsidRDefault="008C6991" w:rsidP="004008DA">
            <w:pPr>
              <w:rPr>
                <w:rFonts w:ascii="Tahoma" w:hAnsi="Tahoma" w:cs="Tahoma"/>
                <w:b/>
                <w:color w:val="365F91" w:themeColor="accent1" w:themeShade="BF"/>
                <w:sz w:val="24"/>
                <w:szCs w:val="24"/>
              </w:rPr>
            </w:pPr>
          </w:p>
          <w:p w:rsidR="00DF4DB6" w:rsidRPr="00044483" w:rsidRDefault="00DF4DB6" w:rsidP="004008DA">
            <w:pPr>
              <w:rPr>
                <w:rStyle w:val="Strong"/>
                <w:rFonts w:ascii="Tahoma" w:hAnsi="Tahoma" w:cs="Tahoma"/>
                <w:b w:val="0"/>
                <w:color w:val="365F91" w:themeColor="accent1" w:themeShade="BF"/>
                <w:sz w:val="24"/>
                <w:szCs w:val="24"/>
              </w:rPr>
            </w:pPr>
            <w:r w:rsidRPr="00044483">
              <w:rPr>
                <w:rFonts w:ascii="Tahoma" w:hAnsi="Tahoma" w:cs="Tahoma"/>
                <w:b/>
                <w:color w:val="365F91" w:themeColor="accent1" w:themeShade="BF"/>
                <w:sz w:val="24"/>
                <w:szCs w:val="24"/>
              </w:rPr>
              <w:t xml:space="preserve">ENG 337 </w:t>
            </w:r>
            <w:r w:rsidR="00044483">
              <w:rPr>
                <w:rFonts w:ascii="Tahoma" w:hAnsi="Tahoma" w:cs="Tahoma"/>
                <w:b/>
                <w:color w:val="365F91" w:themeColor="accent1" w:themeShade="BF"/>
                <w:sz w:val="24"/>
                <w:szCs w:val="24"/>
              </w:rPr>
              <w:t>–</w:t>
            </w:r>
            <w:r w:rsidRPr="00044483">
              <w:rPr>
                <w:rFonts w:ascii="Tahoma" w:hAnsi="Tahoma" w:cs="Tahoma"/>
                <w:b/>
                <w:color w:val="365F91" w:themeColor="accent1" w:themeShade="BF"/>
                <w:sz w:val="24"/>
                <w:szCs w:val="24"/>
              </w:rPr>
              <w:t xml:space="preserve"> B</w:t>
            </w:r>
            <w:r w:rsidR="00044483">
              <w:rPr>
                <w:rFonts w:ascii="Tahoma" w:hAnsi="Tahoma" w:cs="Tahoma"/>
                <w:b/>
                <w:color w:val="365F91" w:themeColor="accent1" w:themeShade="BF"/>
                <w:sz w:val="24"/>
                <w:szCs w:val="24"/>
              </w:rPr>
              <w:t xml:space="preserve">RITISH POETRY SINCE </w:t>
            </w:r>
            <w:r w:rsidRPr="00044483">
              <w:rPr>
                <w:rFonts w:ascii="Tahoma" w:hAnsi="Tahoma" w:cs="Tahoma"/>
                <w:b/>
                <w:color w:val="365F91" w:themeColor="accent1" w:themeShade="BF"/>
                <w:sz w:val="24"/>
                <w:szCs w:val="24"/>
              </w:rPr>
              <w:t>1750</w:t>
            </w:r>
          </w:p>
          <w:p w:rsidR="00044483" w:rsidRPr="00044483" w:rsidRDefault="00044483" w:rsidP="00044483">
            <w:pPr>
              <w:rPr>
                <w:rStyle w:val="Strong"/>
                <w:rFonts w:ascii="Tahoma" w:hAnsi="Tahoma" w:cs="Tahoma"/>
                <w:b w:val="0"/>
                <w:color w:val="3E3E3E"/>
                <w:sz w:val="24"/>
                <w:szCs w:val="24"/>
              </w:rPr>
            </w:pPr>
            <w:r w:rsidRPr="00044483">
              <w:rPr>
                <w:rStyle w:val="Strong"/>
                <w:rFonts w:ascii="Tahoma" w:hAnsi="Tahoma" w:cs="Tahoma"/>
                <w:b w:val="0"/>
                <w:color w:val="3E3E3E"/>
                <w:sz w:val="24"/>
                <w:szCs w:val="24"/>
              </w:rPr>
              <w:t>Description: Major trends and representative texts in British poetry since 1750. Pass-fail or letter grade.</w:t>
            </w:r>
          </w:p>
          <w:p w:rsidR="00044483" w:rsidRPr="00044483" w:rsidRDefault="00044483" w:rsidP="00044483">
            <w:pPr>
              <w:rPr>
                <w:rStyle w:val="Strong"/>
                <w:rFonts w:ascii="Tahoma" w:hAnsi="Tahoma" w:cs="Tahoma"/>
                <w:b w:val="0"/>
                <w:color w:val="3E3E3E"/>
                <w:sz w:val="24"/>
                <w:szCs w:val="24"/>
              </w:rPr>
            </w:pPr>
          </w:p>
          <w:p w:rsidR="00044483" w:rsidRPr="00044483" w:rsidRDefault="00044483" w:rsidP="00044483">
            <w:pPr>
              <w:rPr>
                <w:rStyle w:val="Strong"/>
                <w:rFonts w:ascii="Tahoma" w:hAnsi="Tahoma" w:cs="Tahoma"/>
                <w:b w:val="0"/>
                <w:color w:val="3E3E3E"/>
                <w:sz w:val="24"/>
                <w:szCs w:val="24"/>
              </w:rPr>
            </w:pPr>
            <w:r w:rsidRPr="00044483">
              <w:rPr>
                <w:rStyle w:val="Strong"/>
                <w:rFonts w:ascii="Tahoma" w:hAnsi="Tahoma" w:cs="Tahoma"/>
                <w:b w:val="0"/>
                <w:color w:val="3E3E3E"/>
                <w:sz w:val="24"/>
                <w:szCs w:val="24"/>
              </w:rPr>
              <w:t>Units: 3</w:t>
            </w:r>
          </w:p>
          <w:p w:rsidR="00044483" w:rsidRPr="00044483" w:rsidRDefault="00044483" w:rsidP="00044483">
            <w:pPr>
              <w:rPr>
                <w:rStyle w:val="Strong"/>
                <w:rFonts w:ascii="Tahoma" w:hAnsi="Tahoma" w:cs="Tahoma"/>
                <w:b w:val="0"/>
                <w:color w:val="3E3E3E"/>
                <w:sz w:val="24"/>
                <w:szCs w:val="24"/>
              </w:rPr>
            </w:pPr>
          </w:p>
          <w:p w:rsidR="0009620D" w:rsidRDefault="00044483" w:rsidP="00044483">
            <w:r w:rsidRPr="00044483">
              <w:rPr>
                <w:rStyle w:val="Strong"/>
                <w:rFonts w:ascii="Tahoma" w:hAnsi="Tahoma" w:cs="Tahoma"/>
                <w:b w:val="0"/>
                <w:color w:val="3E3E3E"/>
                <w:sz w:val="24"/>
                <w:szCs w:val="24"/>
              </w:rPr>
              <w:t>Prerequisite: ((ENG 105 or HON 190 or English Placement Test Results (PLACE 60+)) and 3 hours of ENG-English coursework) or International Exchange Student Group</w:t>
            </w:r>
          </w:p>
        </w:tc>
        <w:tc>
          <w:tcPr>
            <w:tcW w:w="558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044483" w:rsidRPr="00044483" w:rsidRDefault="00044483" w:rsidP="00044483">
            <w:pPr>
              <w:rPr>
                <w:rStyle w:val="Strong"/>
                <w:rFonts w:ascii="Tahoma" w:hAnsi="Tahoma" w:cs="Tahoma"/>
                <w:b w:val="0"/>
                <w:color w:val="365F91" w:themeColor="accent1" w:themeShade="BF"/>
                <w:sz w:val="24"/>
                <w:szCs w:val="24"/>
              </w:rPr>
            </w:pPr>
            <w:r w:rsidRPr="00044483">
              <w:rPr>
                <w:rFonts w:ascii="Tahoma" w:hAnsi="Tahoma" w:cs="Tahoma"/>
                <w:b/>
                <w:color w:val="365F91" w:themeColor="accent1" w:themeShade="BF"/>
                <w:sz w:val="24"/>
                <w:szCs w:val="24"/>
              </w:rPr>
              <w:t xml:space="preserve">ENG 337 </w:t>
            </w:r>
            <w:r>
              <w:rPr>
                <w:rFonts w:ascii="Tahoma" w:hAnsi="Tahoma" w:cs="Tahoma"/>
                <w:b/>
                <w:color w:val="365F91" w:themeColor="accent1" w:themeShade="BF"/>
                <w:sz w:val="24"/>
                <w:szCs w:val="24"/>
              </w:rPr>
              <w:t>–</w:t>
            </w:r>
            <w:r w:rsidRPr="00044483">
              <w:rPr>
                <w:rFonts w:ascii="Tahoma" w:hAnsi="Tahoma" w:cs="Tahoma"/>
                <w:b/>
                <w:color w:val="365F91" w:themeColor="accent1" w:themeShade="BF"/>
                <w:sz w:val="24"/>
                <w:szCs w:val="24"/>
              </w:rPr>
              <w:t xml:space="preserve"> </w:t>
            </w:r>
            <w:r w:rsidRPr="00044483">
              <w:rPr>
                <w:rFonts w:ascii="Tahoma" w:hAnsi="Tahoma" w:cs="Tahoma"/>
                <w:b/>
                <w:strike/>
                <w:color w:val="FF0000"/>
                <w:sz w:val="24"/>
                <w:szCs w:val="24"/>
              </w:rPr>
              <w:t>BRITISH</w:t>
            </w:r>
            <w:r>
              <w:rPr>
                <w:rFonts w:ascii="Tahoma" w:hAnsi="Tahoma" w:cs="Tahoma"/>
                <w:b/>
                <w:color w:val="365F91" w:themeColor="accent1" w:themeShade="BF"/>
                <w:sz w:val="24"/>
                <w:szCs w:val="24"/>
              </w:rPr>
              <w:t xml:space="preserve"> </w:t>
            </w:r>
            <w:r w:rsidRPr="00044483">
              <w:rPr>
                <w:rFonts w:ascii="Tahoma" w:hAnsi="Tahoma" w:cs="Tahoma"/>
                <w:b/>
                <w:sz w:val="24"/>
                <w:szCs w:val="24"/>
                <w:highlight w:val="yellow"/>
              </w:rPr>
              <w:t>STUDIES IN</w:t>
            </w:r>
            <w:r>
              <w:rPr>
                <w:rFonts w:ascii="Tahoma" w:hAnsi="Tahoma" w:cs="Tahoma"/>
                <w:b/>
                <w:color w:val="365F91" w:themeColor="accent1" w:themeShade="BF"/>
                <w:sz w:val="24"/>
                <w:szCs w:val="24"/>
              </w:rPr>
              <w:t xml:space="preserve"> POETRY </w:t>
            </w:r>
            <w:r w:rsidRPr="00044483">
              <w:rPr>
                <w:rFonts w:ascii="Tahoma" w:hAnsi="Tahoma" w:cs="Tahoma"/>
                <w:b/>
                <w:strike/>
                <w:color w:val="FF0000"/>
                <w:sz w:val="24"/>
                <w:szCs w:val="24"/>
              </w:rPr>
              <w:t>SINCE 1750</w:t>
            </w:r>
          </w:p>
          <w:p w:rsidR="00044483" w:rsidRPr="00044483" w:rsidRDefault="00044483" w:rsidP="00044483">
            <w:pPr>
              <w:rPr>
                <w:rStyle w:val="Strong"/>
                <w:rFonts w:ascii="Tahoma" w:hAnsi="Tahoma" w:cs="Tahoma"/>
                <w:b w:val="0"/>
                <w:color w:val="3E3E3E"/>
                <w:sz w:val="24"/>
                <w:szCs w:val="24"/>
              </w:rPr>
            </w:pPr>
            <w:r w:rsidRPr="00044483">
              <w:rPr>
                <w:rStyle w:val="Strong"/>
                <w:rFonts w:ascii="Tahoma" w:hAnsi="Tahoma" w:cs="Tahoma"/>
                <w:b w:val="0"/>
                <w:color w:val="3E3E3E"/>
                <w:sz w:val="24"/>
                <w:szCs w:val="24"/>
              </w:rPr>
              <w:t>Description: Major trends and representative texts in poetry</w:t>
            </w:r>
            <w:r w:rsidR="00883BE1">
              <w:rPr>
                <w:rStyle w:val="Strong"/>
                <w:rFonts w:ascii="Tahoma" w:hAnsi="Tahoma" w:cs="Tahoma"/>
                <w:b w:val="0"/>
                <w:color w:val="3E3E3E"/>
                <w:sz w:val="24"/>
                <w:szCs w:val="24"/>
              </w:rPr>
              <w:t>.</w:t>
            </w:r>
            <w:r w:rsidRPr="00044483">
              <w:rPr>
                <w:rStyle w:val="Strong"/>
                <w:rFonts w:ascii="Tahoma" w:hAnsi="Tahoma" w:cs="Tahoma"/>
                <w:b w:val="0"/>
                <w:color w:val="3E3E3E"/>
                <w:sz w:val="24"/>
                <w:szCs w:val="24"/>
              </w:rPr>
              <w:t xml:space="preserve"> </w:t>
            </w:r>
            <w:r w:rsidRPr="00044483">
              <w:rPr>
                <w:rStyle w:val="Strong"/>
                <w:rFonts w:ascii="Tahoma" w:hAnsi="Tahoma" w:cs="Tahoma"/>
                <w:strike/>
                <w:color w:val="FF0000"/>
                <w:sz w:val="24"/>
                <w:szCs w:val="24"/>
              </w:rPr>
              <w:t xml:space="preserve">since 1750. Pass-fail or </w:t>
            </w:r>
            <w:r>
              <w:rPr>
                <w:rStyle w:val="Strong"/>
                <w:rFonts w:ascii="Tahoma" w:hAnsi="Tahoma" w:cs="Tahoma"/>
                <w:b w:val="0"/>
                <w:color w:val="3E3E3E"/>
                <w:sz w:val="24"/>
                <w:szCs w:val="24"/>
              </w:rPr>
              <w:t xml:space="preserve"> </w:t>
            </w:r>
            <w:r w:rsidRPr="00044483">
              <w:rPr>
                <w:rStyle w:val="Strong"/>
                <w:rFonts w:ascii="Tahoma" w:hAnsi="Tahoma" w:cs="Tahoma"/>
                <w:color w:val="3E3E3E"/>
                <w:sz w:val="24"/>
                <w:szCs w:val="24"/>
              </w:rPr>
              <w:t>L</w:t>
            </w:r>
            <w:r w:rsidRPr="00044483">
              <w:rPr>
                <w:rStyle w:val="Strong"/>
                <w:rFonts w:ascii="Tahoma" w:hAnsi="Tahoma" w:cs="Tahoma"/>
                <w:b w:val="0"/>
                <w:color w:val="3E3E3E"/>
                <w:sz w:val="24"/>
                <w:szCs w:val="24"/>
              </w:rPr>
              <w:t>etter grade</w:t>
            </w:r>
            <w:r>
              <w:rPr>
                <w:rStyle w:val="Strong"/>
                <w:rFonts w:ascii="Tahoma" w:hAnsi="Tahoma" w:cs="Tahoma"/>
                <w:b w:val="0"/>
                <w:color w:val="3E3E3E"/>
                <w:sz w:val="24"/>
                <w:szCs w:val="24"/>
              </w:rPr>
              <w:t xml:space="preserve"> </w:t>
            </w:r>
            <w:r w:rsidRPr="006D6C41">
              <w:rPr>
                <w:rStyle w:val="Strong"/>
                <w:rFonts w:ascii="Tahoma" w:hAnsi="Tahoma" w:cs="Tahoma"/>
                <w:color w:val="3E3E3E"/>
                <w:sz w:val="24"/>
                <w:szCs w:val="24"/>
              </w:rPr>
              <w:t xml:space="preserve">only.  May be repeated </w:t>
            </w:r>
            <w:r w:rsidR="006D6C41">
              <w:rPr>
                <w:rStyle w:val="Strong"/>
                <w:rFonts w:ascii="Tahoma" w:hAnsi="Tahoma" w:cs="Tahoma"/>
                <w:color w:val="3E3E3E"/>
                <w:sz w:val="24"/>
                <w:szCs w:val="24"/>
              </w:rPr>
              <w:t xml:space="preserve">for up to 6 units of credit </w:t>
            </w:r>
            <w:r w:rsidRPr="006D6C41">
              <w:rPr>
                <w:rStyle w:val="Strong"/>
                <w:rFonts w:ascii="Tahoma" w:hAnsi="Tahoma" w:cs="Tahoma"/>
                <w:color w:val="3E3E3E"/>
                <w:sz w:val="24"/>
                <w:szCs w:val="24"/>
              </w:rPr>
              <w:t>with different topics</w:t>
            </w:r>
            <w:r w:rsidRPr="00044483">
              <w:rPr>
                <w:rStyle w:val="Strong"/>
                <w:rFonts w:ascii="Tahoma" w:hAnsi="Tahoma" w:cs="Tahoma"/>
                <w:b w:val="0"/>
                <w:color w:val="3E3E3E"/>
                <w:sz w:val="24"/>
                <w:szCs w:val="24"/>
              </w:rPr>
              <w:t>.</w:t>
            </w:r>
          </w:p>
          <w:p w:rsidR="00044483" w:rsidRPr="00044483" w:rsidRDefault="00044483" w:rsidP="00044483">
            <w:pPr>
              <w:rPr>
                <w:rStyle w:val="Strong"/>
                <w:rFonts w:ascii="Tahoma" w:hAnsi="Tahoma" w:cs="Tahoma"/>
                <w:b w:val="0"/>
                <w:color w:val="3E3E3E"/>
                <w:sz w:val="24"/>
                <w:szCs w:val="24"/>
              </w:rPr>
            </w:pPr>
          </w:p>
          <w:p w:rsidR="00044483" w:rsidRPr="00044483" w:rsidRDefault="00044483" w:rsidP="00044483">
            <w:pPr>
              <w:rPr>
                <w:rStyle w:val="Strong"/>
                <w:rFonts w:ascii="Tahoma" w:hAnsi="Tahoma" w:cs="Tahoma"/>
                <w:b w:val="0"/>
                <w:color w:val="3E3E3E"/>
                <w:sz w:val="24"/>
                <w:szCs w:val="24"/>
              </w:rPr>
            </w:pPr>
            <w:r w:rsidRPr="00044483">
              <w:rPr>
                <w:rStyle w:val="Strong"/>
                <w:rFonts w:ascii="Tahoma" w:hAnsi="Tahoma" w:cs="Tahoma"/>
                <w:b w:val="0"/>
                <w:color w:val="3E3E3E"/>
                <w:sz w:val="24"/>
                <w:szCs w:val="24"/>
              </w:rPr>
              <w:t>Units: 3</w:t>
            </w:r>
          </w:p>
          <w:p w:rsidR="00044483" w:rsidRPr="00044483" w:rsidRDefault="00044483" w:rsidP="00044483">
            <w:pPr>
              <w:rPr>
                <w:rStyle w:val="Strong"/>
                <w:rFonts w:ascii="Tahoma" w:hAnsi="Tahoma" w:cs="Tahoma"/>
                <w:b w:val="0"/>
                <w:color w:val="3E3E3E"/>
                <w:sz w:val="24"/>
                <w:szCs w:val="24"/>
              </w:rPr>
            </w:pPr>
          </w:p>
          <w:p w:rsidR="001E6BA1" w:rsidRDefault="00044483" w:rsidP="00044483">
            <w:pPr>
              <w:rPr>
                <w:rFonts w:ascii="Arial" w:hAnsi="Arial" w:cs="Arial"/>
              </w:rPr>
            </w:pPr>
            <w:r w:rsidRPr="00044483">
              <w:rPr>
                <w:rStyle w:val="Strong"/>
                <w:rFonts w:ascii="Tahoma" w:hAnsi="Tahoma" w:cs="Tahoma"/>
                <w:b w:val="0"/>
                <w:color w:val="3E3E3E"/>
                <w:sz w:val="24"/>
                <w:szCs w:val="24"/>
              </w:rPr>
              <w:t>Prerequisite: ((ENG 105 or HON 190 or English Placement Test Results (PLACE 60+)) and 3 hours of ENG-English coursework) or International Exchange Student Group</w:t>
            </w:r>
          </w:p>
          <w:p w:rsidR="0009620D" w:rsidRDefault="0009620D"/>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Default="00676DF7" w:rsidP="009F08E6">
      <w:pPr>
        <w:shd w:val="clear" w:color="auto" w:fill="D9D9D9" w:themeFill="background1" w:themeFillShade="D9"/>
        <w:rPr>
          <w:rFonts w:ascii="Arial" w:hAnsi="Arial" w:cs="Arial"/>
          <w:bCs/>
        </w:rPr>
      </w:pPr>
      <w:r>
        <w:rPr>
          <w:rFonts w:ascii="Arial" w:hAnsi="Arial" w:cs="Arial"/>
          <w:bCs/>
        </w:rPr>
        <w:t>We currently have t</w:t>
      </w:r>
      <w:r w:rsidR="001C2262">
        <w:rPr>
          <w:rFonts w:ascii="Arial" w:hAnsi="Arial" w:cs="Arial"/>
          <w:bCs/>
        </w:rPr>
        <w:t xml:space="preserve">hree 300-level courses covering the study of poetry </w:t>
      </w:r>
      <w:r>
        <w:rPr>
          <w:rFonts w:ascii="Arial" w:hAnsi="Arial" w:cs="Arial"/>
          <w:bCs/>
        </w:rPr>
        <w:t>(ENG 3</w:t>
      </w:r>
      <w:r w:rsidR="00883BE1">
        <w:rPr>
          <w:rFonts w:ascii="Arial" w:hAnsi="Arial" w:cs="Arial"/>
          <w:bCs/>
        </w:rPr>
        <w:t xml:space="preserve">36, </w:t>
      </w:r>
      <w:r w:rsidR="00A54A2A">
        <w:rPr>
          <w:rFonts w:ascii="Arial" w:hAnsi="Arial" w:cs="Arial"/>
          <w:bCs/>
        </w:rPr>
        <w:t>British Poetry to 1750;</w:t>
      </w:r>
      <w:r w:rsidR="001C2262">
        <w:rPr>
          <w:rFonts w:ascii="Arial" w:hAnsi="Arial" w:cs="Arial"/>
          <w:bCs/>
        </w:rPr>
        <w:t xml:space="preserve"> ENG 337</w:t>
      </w:r>
      <w:r w:rsidR="00883BE1">
        <w:rPr>
          <w:rFonts w:ascii="Arial" w:hAnsi="Arial" w:cs="Arial"/>
          <w:bCs/>
        </w:rPr>
        <w:t>,</w:t>
      </w:r>
      <w:r w:rsidR="001C2262">
        <w:rPr>
          <w:rFonts w:ascii="Arial" w:hAnsi="Arial" w:cs="Arial"/>
          <w:bCs/>
        </w:rPr>
        <w:t xml:space="preserve"> British Poetry After 1750; ENG 342</w:t>
      </w:r>
      <w:r w:rsidR="00883BE1">
        <w:rPr>
          <w:rFonts w:ascii="Arial" w:hAnsi="Arial" w:cs="Arial"/>
          <w:bCs/>
        </w:rPr>
        <w:t>,</w:t>
      </w:r>
      <w:r w:rsidR="001C2262">
        <w:rPr>
          <w:rFonts w:ascii="Arial" w:hAnsi="Arial" w:cs="Arial"/>
          <w:bCs/>
        </w:rPr>
        <w:t xml:space="preserve"> American Poetry). T</w:t>
      </w:r>
      <w:r w:rsidR="00883BE1">
        <w:rPr>
          <w:rFonts w:ascii="Arial" w:hAnsi="Arial" w:cs="Arial"/>
          <w:bCs/>
        </w:rPr>
        <w:t>his proposal</w:t>
      </w:r>
      <w:r w:rsidR="00661121">
        <w:rPr>
          <w:rFonts w:ascii="Arial" w:hAnsi="Arial" w:cs="Arial"/>
          <w:bCs/>
        </w:rPr>
        <w:t xml:space="preserve"> combine</w:t>
      </w:r>
      <w:r w:rsidR="00883BE1">
        <w:rPr>
          <w:rFonts w:ascii="Arial" w:hAnsi="Arial" w:cs="Arial"/>
          <w:bCs/>
        </w:rPr>
        <w:t>s</w:t>
      </w:r>
      <w:r w:rsidR="00661121">
        <w:rPr>
          <w:rFonts w:ascii="Arial" w:hAnsi="Arial" w:cs="Arial"/>
          <w:bCs/>
        </w:rPr>
        <w:t xml:space="preserve"> these courses under a single </w:t>
      </w:r>
      <w:r w:rsidR="00563B5B">
        <w:rPr>
          <w:rFonts w:ascii="Arial" w:hAnsi="Arial" w:cs="Arial"/>
          <w:bCs/>
        </w:rPr>
        <w:t>topics course, en</w:t>
      </w:r>
      <w:r w:rsidR="00661121">
        <w:rPr>
          <w:rFonts w:ascii="Arial" w:hAnsi="Arial" w:cs="Arial"/>
          <w:bCs/>
        </w:rPr>
        <w:t>title</w:t>
      </w:r>
      <w:r w:rsidR="00563B5B">
        <w:rPr>
          <w:rFonts w:ascii="Arial" w:hAnsi="Arial" w:cs="Arial"/>
          <w:bCs/>
        </w:rPr>
        <w:t>d</w:t>
      </w:r>
      <w:r w:rsidR="00661121">
        <w:rPr>
          <w:rFonts w:ascii="Arial" w:hAnsi="Arial" w:cs="Arial"/>
          <w:bCs/>
        </w:rPr>
        <w:t xml:space="preserve"> “</w:t>
      </w:r>
      <w:r w:rsidR="001C2262">
        <w:rPr>
          <w:rFonts w:ascii="Arial" w:hAnsi="Arial" w:cs="Arial"/>
          <w:bCs/>
        </w:rPr>
        <w:t>Studies in Poetry</w:t>
      </w:r>
      <w:r w:rsidR="00B246EC">
        <w:rPr>
          <w:rFonts w:ascii="Arial" w:hAnsi="Arial" w:cs="Arial"/>
          <w:bCs/>
        </w:rPr>
        <w:t>.</w:t>
      </w:r>
      <w:r w:rsidR="00661121">
        <w:rPr>
          <w:rFonts w:ascii="Arial" w:hAnsi="Arial" w:cs="Arial"/>
          <w:bCs/>
        </w:rPr>
        <w:t>”</w:t>
      </w:r>
      <w:r w:rsidR="000058C5">
        <w:rPr>
          <w:rFonts w:ascii="Arial" w:hAnsi="Arial" w:cs="Arial"/>
          <w:bCs/>
        </w:rPr>
        <w:t xml:space="preserve"> </w:t>
      </w:r>
      <w:r w:rsidR="001C2262">
        <w:rPr>
          <w:rFonts w:ascii="Arial" w:hAnsi="Arial" w:cs="Arial"/>
          <w:bCs/>
        </w:rPr>
        <w:t xml:space="preserve">The English Department </w:t>
      </w:r>
      <w:r w:rsidR="00883BE1">
        <w:rPr>
          <w:rFonts w:ascii="Arial" w:hAnsi="Arial" w:cs="Arial"/>
          <w:bCs/>
        </w:rPr>
        <w:t>does not have</w:t>
      </w:r>
      <w:r w:rsidR="00661121">
        <w:rPr>
          <w:rFonts w:ascii="Arial" w:hAnsi="Arial" w:cs="Arial"/>
          <w:bCs/>
        </w:rPr>
        <w:t xml:space="preserve"> enough faculty in literature to </w:t>
      </w:r>
      <w:r w:rsidR="00B246EC">
        <w:rPr>
          <w:rFonts w:ascii="Arial" w:hAnsi="Arial" w:cs="Arial"/>
          <w:bCs/>
        </w:rPr>
        <w:t xml:space="preserve">offer </w:t>
      </w:r>
      <w:r w:rsidR="00661121">
        <w:rPr>
          <w:rFonts w:ascii="Arial" w:hAnsi="Arial" w:cs="Arial"/>
          <w:bCs/>
        </w:rPr>
        <w:t xml:space="preserve">regularly </w:t>
      </w:r>
      <w:r w:rsidR="001C2262">
        <w:rPr>
          <w:rFonts w:ascii="Arial" w:hAnsi="Arial" w:cs="Arial"/>
          <w:bCs/>
        </w:rPr>
        <w:t>three separate poetry</w:t>
      </w:r>
      <w:r w:rsidR="00661121">
        <w:rPr>
          <w:rFonts w:ascii="Arial" w:hAnsi="Arial" w:cs="Arial"/>
          <w:bCs/>
        </w:rPr>
        <w:t xml:space="preserve"> courses. </w:t>
      </w:r>
      <w:r>
        <w:rPr>
          <w:rFonts w:ascii="Arial" w:hAnsi="Arial" w:cs="Arial"/>
          <w:bCs/>
        </w:rPr>
        <w:t xml:space="preserve">By eliminating </w:t>
      </w:r>
      <w:r w:rsidR="001C2262">
        <w:rPr>
          <w:rFonts w:ascii="Arial" w:hAnsi="Arial" w:cs="Arial"/>
          <w:bCs/>
        </w:rPr>
        <w:t xml:space="preserve">references to national literatures (British and American) and </w:t>
      </w:r>
      <w:r>
        <w:rPr>
          <w:rFonts w:ascii="Arial" w:hAnsi="Arial" w:cs="Arial"/>
          <w:bCs/>
        </w:rPr>
        <w:t>the</w:t>
      </w:r>
      <w:r w:rsidR="00661121">
        <w:rPr>
          <w:rFonts w:ascii="Arial" w:hAnsi="Arial" w:cs="Arial"/>
          <w:bCs/>
        </w:rPr>
        <w:t xml:space="preserve"> title phrases</w:t>
      </w:r>
      <w:r>
        <w:rPr>
          <w:rFonts w:ascii="Arial" w:hAnsi="Arial" w:cs="Arial"/>
          <w:bCs/>
        </w:rPr>
        <w:t xml:space="preserve"> “to 1</w:t>
      </w:r>
      <w:r w:rsidR="001C2262">
        <w:rPr>
          <w:rFonts w:ascii="Arial" w:hAnsi="Arial" w:cs="Arial"/>
          <w:bCs/>
        </w:rPr>
        <w:t>750</w:t>
      </w:r>
      <w:r>
        <w:rPr>
          <w:rFonts w:ascii="Arial" w:hAnsi="Arial" w:cs="Arial"/>
          <w:bCs/>
        </w:rPr>
        <w:t>” and “after 1</w:t>
      </w:r>
      <w:r w:rsidR="001C2262">
        <w:rPr>
          <w:rFonts w:ascii="Arial" w:hAnsi="Arial" w:cs="Arial"/>
          <w:bCs/>
        </w:rPr>
        <w:t>750</w:t>
      </w:r>
      <w:r w:rsidR="00661121">
        <w:rPr>
          <w:rFonts w:ascii="Arial" w:hAnsi="Arial" w:cs="Arial"/>
          <w:bCs/>
        </w:rPr>
        <w:t>,</w:t>
      </w:r>
      <w:r>
        <w:rPr>
          <w:rFonts w:ascii="Arial" w:hAnsi="Arial" w:cs="Arial"/>
          <w:bCs/>
        </w:rPr>
        <w:t xml:space="preserve">” we will </w:t>
      </w:r>
      <w:r w:rsidR="000058C5">
        <w:rPr>
          <w:rFonts w:ascii="Arial" w:hAnsi="Arial" w:cs="Arial"/>
          <w:bCs/>
        </w:rPr>
        <w:t xml:space="preserve">still be able to offer </w:t>
      </w:r>
      <w:r w:rsidR="00B246EC">
        <w:rPr>
          <w:rFonts w:ascii="Arial" w:hAnsi="Arial" w:cs="Arial"/>
          <w:bCs/>
        </w:rPr>
        <w:t xml:space="preserve">a wide historical range of </w:t>
      </w:r>
      <w:r w:rsidR="001C2262">
        <w:rPr>
          <w:rFonts w:ascii="Arial" w:hAnsi="Arial" w:cs="Arial"/>
          <w:bCs/>
        </w:rPr>
        <w:t>courses in British, American, and</w:t>
      </w:r>
      <w:r w:rsidR="00AC1BA6">
        <w:rPr>
          <w:rFonts w:ascii="Arial" w:hAnsi="Arial" w:cs="Arial"/>
          <w:bCs/>
        </w:rPr>
        <w:t>/or</w:t>
      </w:r>
      <w:r w:rsidR="001C2262">
        <w:rPr>
          <w:rFonts w:ascii="Arial" w:hAnsi="Arial" w:cs="Arial"/>
          <w:bCs/>
        </w:rPr>
        <w:t xml:space="preserve"> other poetry traditions</w:t>
      </w:r>
      <w:r w:rsidR="00B246EC">
        <w:rPr>
          <w:rFonts w:ascii="Arial" w:hAnsi="Arial" w:cs="Arial"/>
          <w:bCs/>
        </w:rPr>
        <w:t xml:space="preserve">. </w:t>
      </w:r>
      <w:r w:rsidR="001C2262">
        <w:rPr>
          <w:rFonts w:ascii="Arial" w:hAnsi="Arial" w:cs="Arial"/>
          <w:bCs/>
        </w:rPr>
        <w:t>The expanded content permitted by the more flexible course description and title of the umbrella course, Eng 337</w:t>
      </w:r>
      <w:r w:rsidR="00AC1BA6">
        <w:rPr>
          <w:rFonts w:ascii="Arial" w:hAnsi="Arial" w:cs="Arial"/>
          <w:bCs/>
        </w:rPr>
        <w:t xml:space="preserve"> “Studies in Poetry</w:t>
      </w:r>
      <w:r w:rsidR="001C2262">
        <w:rPr>
          <w:rFonts w:ascii="Arial" w:hAnsi="Arial" w:cs="Arial"/>
          <w:bCs/>
        </w:rPr>
        <w:t>,</w:t>
      </w:r>
      <w:r w:rsidR="00AC1BA6">
        <w:rPr>
          <w:rFonts w:ascii="Arial" w:hAnsi="Arial" w:cs="Arial"/>
          <w:bCs/>
        </w:rPr>
        <w:t xml:space="preserve">” </w:t>
      </w:r>
      <w:r w:rsidR="001C2262">
        <w:rPr>
          <w:rFonts w:ascii="Arial" w:hAnsi="Arial" w:cs="Arial"/>
          <w:bCs/>
        </w:rPr>
        <w:t>mean</w:t>
      </w:r>
      <w:r w:rsidR="00AC1BA6">
        <w:rPr>
          <w:rFonts w:ascii="Arial" w:hAnsi="Arial" w:cs="Arial"/>
          <w:bCs/>
        </w:rPr>
        <w:t>s</w:t>
      </w:r>
      <w:r w:rsidR="001C2262">
        <w:rPr>
          <w:rFonts w:ascii="Arial" w:hAnsi="Arial" w:cs="Arial"/>
          <w:bCs/>
        </w:rPr>
        <w:t xml:space="preserve"> that the course can be taught with different content. Thus, ENG 337 will be</w:t>
      </w:r>
      <w:r w:rsidR="00B246EC">
        <w:rPr>
          <w:rFonts w:ascii="Arial" w:hAnsi="Arial" w:cs="Arial"/>
          <w:bCs/>
        </w:rPr>
        <w:t xml:space="preserve"> repeatable for credit for up to </w:t>
      </w:r>
      <w:r w:rsidR="001C2262">
        <w:rPr>
          <w:rFonts w:ascii="Arial" w:hAnsi="Arial" w:cs="Arial"/>
          <w:bCs/>
        </w:rPr>
        <w:t>six</w:t>
      </w:r>
      <w:r w:rsidR="00B246EC">
        <w:rPr>
          <w:rFonts w:ascii="Arial" w:hAnsi="Arial" w:cs="Arial"/>
          <w:bCs/>
        </w:rPr>
        <w:t xml:space="preserve"> hours (</w:t>
      </w:r>
      <w:r w:rsidR="00883BE1">
        <w:rPr>
          <w:rFonts w:ascii="Arial" w:hAnsi="Arial" w:cs="Arial"/>
          <w:bCs/>
        </w:rPr>
        <w:t>as</w:t>
      </w:r>
      <w:r w:rsidR="00B246EC">
        <w:rPr>
          <w:rFonts w:ascii="Arial" w:hAnsi="Arial" w:cs="Arial"/>
          <w:bCs/>
        </w:rPr>
        <w:t xml:space="preserve"> long as the course content is different) so that students will not be barred from taking </w:t>
      </w:r>
      <w:r w:rsidR="001C2262">
        <w:rPr>
          <w:rFonts w:ascii="Arial" w:hAnsi="Arial" w:cs="Arial"/>
          <w:bCs/>
        </w:rPr>
        <w:t>the Study of Poetry</w:t>
      </w:r>
      <w:r w:rsidR="00B246EC">
        <w:rPr>
          <w:rFonts w:ascii="Arial" w:hAnsi="Arial" w:cs="Arial"/>
          <w:bCs/>
        </w:rPr>
        <w:t xml:space="preserve"> more than once</w:t>
      </w:r>
      <w:r w:rsidR="000058C5">
        <w:rPr>
          <w:rFonts w:ascii="Arial" w:hAnsi="Arial" w:cs="Arial"/>
          <w:bCs/>
        </w:rPr>
        <w:t xml:space="preserve">. </w:t>
      </w:r>
      <w:r w:rsidR="00661121">
        <w:rPr>
          <w:rFonts w:ascii="Arial" w:hAnsi="Arial" w:cs="Arial"/>
          <w:bCs/>
        </w:rPr>
        <w:t>We are removing ENG 33</w:t>
      </w:r>
      <w:r w:rsidR="001C2262">
        <w:rPr>
          <w:rFonts w:ascii="Arial" w:hAnsi="Arial" w:cs="Arial"/>
          <w:bCs/>
        </w:rPr>
        <w:t>6 and 342</w:t>
      </w:r>
      <w:r w:rsidR="00661121">
        <w:rPr>
          <w:rFonts w:ascii="Arial" w:hAnsi="Arial" w:cs="Arial"/>
          <w:bCs/>
        </w:rPr>
        <w:t xml:space="preserve"> from the catalogue in a separate UCC proposal form.</w:t>
      </w:r>
      <w:r w:rsidR="007254EB">
        <w:rPr>
          <w:rFonts w:ascii="Arial" w:hAnsi="Arial" w:cs="Arial"/>
          <w:bCs/>
        </w:rPr>
        <w:t xml:space="preserve">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D6C41" w:rsidRDefault="007254EB" w:rsidP="009C3DFF">
            <w:pPr>
              <w:rPr>
                <w:rFonts w:ascii="Arial" w:hAnsi="Arial" w:cs="Arial"/>
                <w:b/>
                <w:bCs/>
                <w:sz w:val="24"/>
                <w:szCs w:val="24"/>
              </w:rPr>
            </w:pPr>
            <w:r w:rsidRPr="006D6C41">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lastRenderedPageBreak/>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6D6C41" w:rsidP="001C2262">
            <w:pPr>
              <w:rPr>
                <w:rFonts w:ascii="Arial" w:hAnsi="Arial" w:cs="Arial"/>
              </w:rPr>
            </w:pPr>
            <w:r>
              <w:rPr>
                <w:rStyle w:val="pseditboxdisponly1"/>
              </w:rPr>
              <w:t>BRITISH POETRY SINCE 1750</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7254EB" w:rsidRPr="00B246EC" w:rsidRDefault="004E77D6" w:rsidP="006D6C41">
            <w:pPr>
              <w:rPr>
                <w:rFonts w:ascii="Arial" w:hAnsi="Arial" w:cs="Arial"/>
                <w:b/>
              </w:rPr>
            </w:pPr>
            <w:r>
              <w:rPr>
                <w:rFonts w:ascii="Arial" w:hAnsi="Arial" w:cs="Arial"/>
                <w:b/>
              </w:rPr>
              <w:t>S</w:t>
            </w:r>
            <w:r w:rsidR="006D6C41">
              <w:rPr>
                <w:rFonts w:ascii="Arial" w:hAnsi="Arial" w:cs="Arial"/>
                <w:b/>
              </w:rPr>
              <w:t xml:space="preserve">TUDIES IN POETRY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6D6C41">
            <w:pPr>
              <w:rPr>
                <w:rFonts w:ascii="Arial" w:hAnsi="Arial" w:cs="Arial"/>
              </w:rPr>
            </w:pPr>
            <w:r>
              <w:rPr>
                <w:rStyle w:val="pseditboxdisponly1"/>
              </w:rPr>
              <w:t>BRITISH POETRY SINCE 1750</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7254EB" w:rsidRPr="00B246EC" w:rsidRDefault="006D6C41">
            <w:pPr>
              <w:rPr>
                <w:rFonts w:ascii="Arial" w:hAnsi="Arial" w:cs="Arial"/>
                <w:b/>
              </w:rPr>
            </w:pPr>
            <w:r>
              <w:rPr>
                <w:rFonts w:ascii="Arial" w:hAnsi="Arial" w:cs="Arial"/>
                <w:b/>
              </w:rPr>
              <w:t>STUDIES IN POETRY</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6D6C41">
            <w:pPr>
              <w:rPr>
                <w:rFonts w:ascii="Arial" w:hAnsi="Arial" w:cs="Arial"/>
              </w:rPr>
            </w:pPr>
            <w:r w:rsidRPr="000D6658">
              <w:rPr>
                <w:rFonts w:ascii="Arial" w:hAnsi="Arial" w:cs="Arial"/>
                <w:bCs/>
              </w:rPr>
              <w:t xml:space="preserve">letter grade </w:t>
            </w:r>
            <w:r w:rsidR="007C14D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0D6658">
              <w:rPr>
                <w:rFonts w:ascii="Arial" w:hAnsi="Arial" w:cs="Arial"/>
                <w:bCs/>
              </w:rPr>
              <w:fldChar w:fldCharType="end"/>
            </w:r>
            <w:r w:rsidRPr="000D6658">
              <w:rPr>
                <w:rFonts w:ascii="Arial" w:hAnsi="Arial" w:cs="Arial"/>
                <w:bCs/>
              </w:rPr>
              <w:t xml:space="preserve"> pass/fail </w:t>
            </w:r>
            <w:bookmarkStart w:id="2" w:name="Check24"/>
            <w:r w:rsidR="007C14D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0D6658">
              <w:rPr>
                <w:rFonts w:ascii="Arial" w:hAnsi="Arial" w:cs="Arial"/>
                <w:bCs/>
              </w:rPr>
              <w:fldChar w:fldCharType="end"/>
            </w:r>
            <w:bookmarkEnd w:id="2"/>
            <w:r w:rsidRPr="000D6658">
              <w:rPr>
                <w:rFonts w:ascii="Arial" w:hAnsi="Arial" w:cs="Arial"/>
                <w:bCs/>
              </w:rPr>
              <w:t xml:space="preserve">  or both   </w:t>
            </w:r>
            <w:r w:rsidR="007C14DA">
              <w:rPr>
                <w:rFonts w:ascii="Arial" w:hAnsi="Arial" w:cs="Arial"/>
                <w:bCs/>
              </w:rPr>
              <w:fldChar w:fldCharType="begin">
                <w:ffData>
                  <w:name w:val=""/>
                  <w:enabled/>
                  <w:calcOnExit w:val="0"/>
                  <w:checkBox>
                    <w:sizeAuto/>
                    <w:default w:val="1"/>
                  </w:checkBox>
                </w:ffData>
              </w:fldChar>
            </w:r>
            <w:r w:rsidR="006D6C41">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6D6C41" w:rsidP="006D6C41">
            <w:pPr>
              <w:rPr>
                <w:rFonts w:ascii="Arial" w:hAnsi="Arial" w:cs="Arial"/>
              </w:rPr>
            </w:pPr>
            <w:r w:rsidRPr="000D6658">
              <w:rPr>
                <w:rFonts w:ascii="Arial" w:hAnsi="Arial" w:cs="Arial"/>
                <w:bCs/>
              </w:rPr>
              <w:t xml:space="preserve">letter grade </w:t>
            </w:r>
            <w:r w:rsidR="007C14DA">
              <w:rPr>
                <w:rFonts w:ascii="Arial" w:hAnsi="Arial" w:cs="Arial"/>
                <w:bCs/>
              </w:rPr>
              <w:fldChar w:fldCharType="begin">
                <w:ffData>
                  <w:name w:val="Check22"/>
                  <w:enabled/>
                  <w:calcOnExit w:val="0"/>
                  <w:checkBox>
                    <w:sizeAuto/>
                    <w:default w:val="1"/>
                  </w:checkBox>
                </w:ffData>
              </w:fldChar>
            </w:r>
            <w:bookmarkStart w:id="3" w:name="Check22"/>
            <w:r>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Pr>
                <w:rFonts w:ascii="Arial" w:hAnsi="Arial" w:cs="Arial"/>
                <w:bCs/>
              </w:rPr>
              <w:fldChar w:fldCharType="end"/>
            </w:r>
            <w:bookmarkEnd w:id="3"/>
            <w:r w:rsidR="000D6658" w:rsidRPr="000D6658">
              <w:rPr>
                <w:rFonts w:ascii="Arial" w:hAnsi="Arial" w:cs="Arial"/>
                <w:bCs/>
              </w:rPr>
              <w:t xml:space="preserve">  pass/fail </w:t>
            </w:r>
            <w:bookmarkStart w:id="4" w:name="Check25"/>
            <w:r w:rsidR="007C14DA" w:rsidRPr="000D6658">
              <w:rPr>
                <w:rFonts w:ascii="Arial" w:hAnsi="Arial" w:cs="Arial"/>
                <w:bCs/>
              </w:rPr>
              <w:fldChar w:fldCharType="begin">
                <w:ffData>
                  <w:name w:val="Check25"/>
                  <w:enabled/>
                  <w:calcOnExit w:val="0"/>
                  <w:checkBox>
                    <w:sizeAuto/>
                    <w:default w:val="0"/>
                  </w:checkBox>
                </w:ffData>
              </w:fldChar>
            </w:r>
            <w:r w:rsidR="000D6658" w:rsidRPr="000D6658">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0D6658">
              <w:rPr>
                <w:rFonts w:ascii="Arial" w:hAnsi="Arial" w:cs="Arial"/>
                <w:bCs/>
              </w:rPr>
              <w:fldChar w:fldCharType="end"/>
            </w:r>
            <w:bookmarkEnd w:id="4"/>
            <w:r w:rsidR="000D6658" w:rsidRPr="000D6658">
              <w:rPr>
                <w:rFonts w:ascii="Arial" w:hAnsi="Arial" w:cs="Arial"/>
                <w:bCs/>
              </w:rPr>
              <w:t xml:space="preserve"> or both   </w:t>
            </w:r>
            <w:r w:rsidR="007C14DA" w:rsidRPr="000D6658">
              <w:rPr>
                <w:rFonts w:ascii="Arial" w:hAnsi="Arial" w:cs="Arial"/>
                <w:bCs/>
              </w:rPr>
              <w:fldChar w:fldCharType="begin">
                <w:ffData>
                  <w:name w:val="Check22"/>
                  <w:enabled/>
                  <w:calcOnExit w:val="0"/>
                  <w:checkBox>
                    <w:sizeAuto/>
                    <w:default w:val="0"/>
                  </w:checkBox>
                </w:ffData>
              </w:fldChar>
            </w:r>
            <w:r w:rsidR="000D6658" w:rsidRPr="000D6658">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6D6C41">
            <w:pPr>
              <w:rPr>
                <w:rFonts w:ascii="Arial" w:hAnsi="Arial" w:cs="Arial"/>
              </w:rPr>
            </w:pPr>
            <w:r>
              <w:rPr>
                <w:rFonts w:ascii="Arial" w:hAnsi="Arial" w:cs="Arial"/>
              </w:rPr>
              <w:t>NO</w:t>
            </w:r>
          </w:p>
        </w:tc>
        <w:tc>
          <w:tcPr>
            <w:tcW w:w="5310" w:type="dxa"/>
          </w:tcPr>
          <w:p w:rsidR="0009620D" w:rsidRDefault="000D6658" w:rsidP="006D6C41">
            <w:pPr>
              <w:rPr>
                <w:rFonts w:ascii="Arial" w:hAnsi="Arial" w:cs="Arial"/>
              </w:rPr>
            </w:pPr>
            <w:r w:rsidRPr="000D6658">
              <w:rPr>
                <w:rFonts w:ascii="Arial" w:hAnsi="Arial" w:cs="Arial"/>
              </w:rPr>
              <w:t>Proposed repeat for additional units</w:t>
            </w:r>
            <w:r w:rsidR="00066FB9">
              <w:rPr>
                <w:rFonts w:ascii="Arial" w:hAnsi="Arial" w:cs="Arial"/>
              </w:rPr>
              <w:t>:</w:t>
            </w:r>
            <w:r w:rsidR="007254EB">
              <w:rPr>
                <w:rFonts w:ascii="Arial" w:hAnsi="Arial" w:cs="Arial"/>
              </w:rPr>
              <w:t xml:space="preserve"> </w:t>
            </w:r>
          </w:p>
          <w:p w:rsidR="006D6C41" w:rsidRPr="006D6C41" w:rsidRDefault="006D6C41" w:rsidP="006D6C41">
            <w:pPr>
              <w:rPr>
                <w:rFonts w:ascii="Arial" w:hAnsi="Arial" w:cs="Arial"/>
                <w:b/>
              </w:rPr>
            </w:pPr>
            <w:r w:rsidRPr="006D6C41">
              <w:rPr>
                <w:rFonts w:ascii="Arial" w:hAnsi="Arial" w:cs="Arial"/>
                <w:b/>
              </w:rPr>
              <w:t xml:space="preserve">YES </w:t>
            </w:r>
            <w:r w:rsidR="00307095">
              <w:rPr>
                <w:rFonts w:ascii="Arial" w:hAnsi="Arial" w:cs="Arial"/>
                <w:b/>
              </w:rPr>
              <w:t xml:space="preserve">/Same Term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6D6C41">
            <w:pPr>
              <w:rPr>
                <w:rFonts w:ascii="Arial" w:hAnsi="Arial" w:cs="Arial"/>
              </w:rPr>
            </w:pPr>
            <w:r>
              <w:rPr>
                <w:rFonts w:ascii="Arial" w:hAnsi="Arial" w:cs="Arial"/>
              </w:rPr>
              <w:t>0</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6D6C41" w:rsidRPr="006D6C41" w:rsidRDefault="006D6C41">
            <w:pPr>
              <w:rPr>
                <w:rFonts w:ascii="Arial" w:hAnsi="Arial" w:cs="Arial"/>
                <w:b/>
              </w:rPr>
            </w:pPr>
            <w:r w:rsidRPr="006D6C41">
              <w:rPr>
                <w:rFonts w:ascii="Arial" w:hAnsi="Arial" w:cs="Arial"/>
                <w:b/>
              </w:rPr>
              <w:t>6</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7C14DA">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r w:rsidR="002B10D3">
        <w:rPr>
          <w:rFonts w:ascii="Arial" w:hAnsi="Arial" w:cs="Arial"/>
          <w:bCs/>
        </w:rPr>
        <w:t xml:space="preserve">    </w:t>
      </w:r>
      <w:r w:rsidR="002B10D3" w:rsidRPr="00B33138">
        <w:rPr>
          <w:rFonts w:ascii="Arial" w:hAnsi="Arial" w:cs="Arial"/>
          <w:bCs/>
        </w:rPr>
        <w:t xml:space="preserve">   No </w:t>
      </w:r>
      <w:bookmarkStart w:id="5" w:name="Check29"/>
      <w:r w:rsidR="007C14DA">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883BE1" w:rsidRPr="00801585" w:rsidRDefault="00883BE1" w:rsidP="00883BE1">
      <w:pPr>
        <w:shd w:val="clear" w:color="auto" w:fill="D9D9D9" w:themeFill="background1" w:themeFillShade="D9"/>
        <w:rPr>
          <w:rFonts w:ascii="Arial" w:hAnsi="Arial" w:cs="Arial"/>
          <w:b/>
          <w:bCs/>
        </w:rPr>
      </w:pPr>
      <w:r>
        <w:rPr>
          <w:rFonts w:ascii="Arial" w:hAnsi="Arial" w:cs="Arial"/>
          <w:b/>
          <w:bCs/>
        </w:rPr>
        <w:t xml:space="preserve">This course is in the </w:t>
      </w:r>
      <w:r w:rsidRPr="00801585">
        <w:rPr>
          <w:rFonts w:ascii="Arial" w:hAnsi="Arial" w:cs="Arial"/>
          <w:b/>
          <w:bCs/>
        </w:rPr>
        <w:t>Literature UCRT (</w:t>
      </w:r>
      <w:r>
        <w:rPr>
          <w:rFonts w:ascii="Arial" w:hAnsi="Arial" w:cs="Arial"/>
          <w:b/>
          <w:bCs/>
        </w:rPr>
        <w:t xml:space="preserve">as an </w:t>
      </w:r>
      <w:r w:rsidRPr="00801585">
        <w:rPr>
          <w:rFonts w:ascii="Arial" w:hAnsi="Arial" w:cs="Arial"/>
          <w:b/>
          <w:bCs/>
        </w:rPr>
        <w:t>elective)</w:t>
      </w:r>
      <w:r>
        <w:rPr>
          <w:rFonts w:ascii="Arial" w:hAnsi="Arial" w:cs="Arial"/>
          <w:b/>
          <w:bCs/>
        </w:rPr>
        <w:t>; the literature area initiated the change, and the English Department Undergraduate Committee voted on approval of the curriculum change</w:t>
      </w:r>
      <w:r w:rsidRPr="00801585">
        <w:rPr>
          <w:rFonts w:ascii="Arial" w:hAnsi="Arial" w:cs="Arial"/>
          <w:b/>
          <w:bCs/>
        </w:rPr>
        <w:t>.  Although not specifically listed</w:t>
      </w:r>
      <w:r>
        <w:rPr>
          <w:rFonts w:ascii="Arial" w:hAnsi="Arial" w:cs="Arial"/>
          <w:b/>
          <w:bCs/>
        </w:rPr>
        <w:t xml:space="preserve"> in the catalog</w:t>
      </w:r>
      <w:r w:rsidRPr="00801585">
        <w:rPr>
          <w:rFonts w:ascii="Arial" w:hAnsi="Arial" w:cs="Arial"/>
          <w:b/>
          <w:bCs/>
        </w:rPr>
        <w:t>, this course can be taken as part of the fulfillment of the BSEd in English or BA in English. The change will have no impact</w:t>
      </w:r>
      <w:r>
        <w:rPr>
          <w:rFonts w:ascii="Arial" w:hAnsi="Arial" w:cs="Arial"/>
          <w:b/>
          <w:bCs/>
        </w:rPr>
        <w:t xml:space="preserve"> on the BA and BSEd</w:t>
      </w:r>
      <w:r w:rsidRPr="00801585">
        <w:rPr>
          <w:rFonts w:ascii="Arial" w:hAnsi="Arial" w:cs="Arial"/>
          <w:b/>
          <w:bCs/>
        </w:rPr>
        <w:t>.</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7C14DA">
        <w:rPr>
          <w:rFonts w:ascii="Arial" w:hAnsi="Arial" w:cs="Arial"/>
          <w:bCs/>
        </w:rPr>
        <w:fldChar w:fldCharType="begin">
          <w:ffData>
            <w:name w:val="Check28"/>
            <w:enabled/>
            <w:calcOnExit w:val="0"/>
            <w:checkBox>
              <w:sizeAuto/>
              <w:default w:val="0"/>
            </w:checkBox>
          </w:ffData>
        </w:fldChar>
      </w:r>
      <w:bookmarkStart w:id="6" w:name="Check28"/>
      <w:r w:rsidR="00801585">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Pr>
          <w:rFonts w:ascii="Arial" w:hAnsi="Arial" w:cs="Arial"/>
          <w:bCs/>
        </w:rPr>
        <w:fldChar w:fldCharType="end"/>
      </w:r>
      <w:bookmarkEnd w:id="6"/>
      <w:r w:rsidR="0009620D" w:rsidRPr="0009620D">
        <w:rPr>
          <w:rFonts w:ascii="Arial" w:hAnsi="Arial" w:cs="Arial"/>
          <w:bCs/>
        </w:rPr>
        <w:t xml:space="preserve">        No </w:t>
      </w:r>
      <w:r w:rsidR="007C14DA">
        <w:rPr>
          <w:rFonts w:ascii="Arial" w:hAnsi="Arial" w:cs="Arial"/>
          <w:bCs/>
          <w:sz w:val="22"/>
          <w:szCs w:val="22"/>
        </w:rPr>
        <w:fldChar w:fldCharType="begin">
          <w:ffData>
            <w:name w:val=""/>
            <w:enabled/>
            <w:calcOnExit w:val="0"/>
            <w:checkBox>
              <w:sizeAuto/>
              <w:default w:val="1"/>
            </w:checkBox>
          </w:ffData>
        </w:fldChar>
      </w:r>
      <w:r w:rsidR="00801585">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801585" w:rsidP="009F08E6">
      <w:pPr>
        <w:shd w:val="clear" w:color="auto" w:fill="D9D9D9" w:themeFill="background1" w:themeFillShade="D9"/>
        <w:rPr>
          <w:rFonts w:ascii="Arial" w:hAnsi="Arial" w:cs="Arial"/>
          <w:bCs/>
        </w:rPr>
      </w:pPr>
      <w:r w:rsidRPr="00801585">
        <w:rPr>
          <w:rFonts w:ascii="Arial" w:hAnsi="Arial" w:cs="Arial"/>
          <w:b/>
          <w:bCs/>
        </w:rPr>
        <w:t xml:space="preserve">These changes will not require any related </w:t>
      </w:r>
      <w:r w:rsidR="00A54A2A">
        <w:rPr>
          <w:rFonts w:ascii="Arial" w:hAnsi="Arial" w:cs="Arial"/>
          <w:b/>
          <w:bCs/>
        </w:rPr>
        <w:t>sub</w:t>
      </w:r>
      <w:r w:rsidRPr="00801585">
        <w:rPr>
          <w:rFonts w:ascii="Arial" w:hAnsi="Arial" w:cs="Arial"/>
          <w:b/>
          <w:bCs/>
        </w:rPr>
        <w:t>plan change proposals</w:t>
      </w:r>
      <w:r w:rsidR="00A54A2A">
        <w:rPr>
          <w:rFonts w:ascii="Arial" w:hAnsi="Arial" w:cs="Arial"/>
          <w:b/>
          <w:bCs/>
        </w:rPr>
        <w:t>; a UCERT in Literature has been included</w:t>
      </w:r>
      <w:r>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7C14DA"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0E59CF">
        <w:rPr>
          <w:rFonts w:ascii="Arial" w:hAnsi="Arial" w:cs="Arial"/>
          <w:bCs/>
        </w:rPr>
        <w:fldChar w:fldCharType="end"/>
      </w:r>
      <w:r w:rsidR="000D6658" w:rsidRPr="000E59CF">
        <w:rPr>
          <w:rFonts w:ascii="Arial" w:hAnsi="Arial" w:cs="Arial"/>
          <w:bCs/>
        </w:rPr>
        <w:t xml:space="preserve">       No </w:t>
      </w:r>
      <w:r w:rsidR="007C14DA">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lastRenderedPageBreak/>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7C14D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C14DA">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7C14D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000D6658" w:rsidRPr="00271ACC">
        <w:rPr>
          <w:rFonts w:ascii="Arial" w:hAnsi="Arial" w:cs="Arial"/>
          <w:bCs/>
        </w:rPr>
        <w:t xml:space="preserve">      Diversity </w:t>
      </w:r>
      <w:r w:rsidR="007C14D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000D6658" w:rsidRPr="00271ACC">
        <w:rPr>
          <w:rFonts w:ascii="Arial" w:hAnsi="Arial" w:cs="Arial"/>
          <w:bCs/>
        </w:rPr>
        <w:t xml:space="preserve">        Both  </w:t>
      </w:r>
      <w:r w:rsidR="007C14D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C14D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C14D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C14D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Pr="00271ACC">
        <w:rPr>
          <w:rFonts w:ascii="Arial" w:hAnsi="Arial" w:cs="Arial"/>
          <w:bCs/>
        </w:rPr>
        <w:t xml:space="preserve">      Diversity </w:t>
      </w:r>
      <w:r w:rsidR="007C14D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Pr="00271ACC">
        <w:rPr>
          <w:rFonts w:ascii="Arial" w:hAnsi="Arial" w:cs="Arial"/>
          <w:bCs/>
        </w:rPr>
        <w:t xml:space="preserve">        Both  </w:t>
      </w:r>
      <w:r w:rsidR="007C14D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C14DA">
        <w:rPr>
          <w:rFonts w:ascii="Arial" w:hAnsi="Arial" w:cs="Arial"/>
          <w:bCs/>
        </w:rPr>
      </w:r>
      <w:r w:rsidR="007C14DA">
        <w:rPr>
          <w:rFonts w:ascii="Arial" w:hAnsi="Arial" w:cs="Arial"/>
          <w:bCs/>
        </w:rPr>
        <w:fldChar w:fldCharType="separate"/>
      </w:r>
      <w:r w:rsidR="007C14DA"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7C14DA"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986D6F">
        <w:rPr>
          <w:rFonts w:ascii="Arial" w:hAnsi="Arial" w:cs="Arial"/>
        </w:rPr>
        <w:fldChar w:fldCharType="end"/>
      </w:r>
      <w:bookmarkEnd w:id="7"/>
      <w:r w:rsidRPr="00986D6F">
        <w:rPr>
          <w:rFonts w:ascii="Arial" w:hAnsi="Arial" w:cs="Arial"/>
        </w:rPr>
        <w:t xml:space="preserve">       No </w:t>
      </w:r>
      <w:r w:rsidR="007C14DA">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7C14DA"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945FC2">
        <w:rPr>
          <w:rFonts w:ascii="Arial" w:hAnsi="Arial" w:cs="Arial"/>
        </w:rPr>
        <w:fldChar w:fldCharType="end"/>
      </w:r>
      <w:r w:rsidRPr="00945FC2">
        <w:rPr>
          <w:rFonts w:ascii="Arial" w:hAnsi="Arial" w:cs="Arial"/>
        </w:rPr>
        <w:t xml:space="preserve">       No</w:t>
      </w:r>
      <w:r w:rsidR="006D6C41">
        <w:rPr>
          <w:rFonts w:ascii="Arial" w:hAnsi="Arial" w:cs="Arial"/>
        </w:rPr>
        <w:t xml:space="preserve"> </w:t>
      </w:r>
      <w:r w:rsidR="007C14DA">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7C14DA">
        <w:rPr>
          <w:rFonts w:ascii="Arial" w:hAnsi="Arial" w:cs="Arial"/>
          <w:bCs/>
          <w:sz w:val="22"/>
          <w:szCs w:val="22"/>
        </w:rPr>
      </w:r>
      <w:r w:rsidR="007C14DA">
        <w:rPr>
          <w:rFonts w:ascii="Arial" w:hAnsi="Arial" w:cs="Arial"/>
          <w:bCs/>
          <w:sz w:val="22"/>
          <w:szCs w:val="22"/>
        </w:rPr>
        <w:fldChar w:fldCharType="separate"/>
      </w:r>
      <w:r w:rsidR="007C14DA">
        <w:rPr>
          <w:rFonts w:ascii="Arial" w:hAnsi="Arial" w:cs="Arial"/>
          <w:bCs/>
          <w:sz w:val="22"/>
          <w:szCs w:val="22"/>
        </w:rPr>
        <w:fldChar w:fldCharType="end"/>
      </w:r>
    </w:p>
    <w:p w:rsidR="0060586A" w:rsidRDefault="0060586A" w:rsidP="000D6658">
      <w:pPr>
        <w:rPr>
          <w:rFonts w:ascii="Arial" w:hAnsi="Arial" w:cs="Arial"/>
        </w:rPr>
      </w:pPr>
    </w:p>
    <w:p w:rsidR="00B41366" w:rsidRDefault="00B41366" w:rsidP="00B41366"/>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44483">
        <w:tc>
          <w:tcPr>
            <w:tcW w:w="9018" w:type="dxa"/>
            <w:shd w:val="clear" w:color="auto" w:fill="DDD9C3" w:themeFill="background2" w:themeFillShade="E6"/>
          </w:tcPr>
          <w:p w:rsidR="00B41366" w:rsidRPr="003E5653" w:rsidRDefault="00B41366" w:rsidP="0004448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Pr="006D6C41" w:rsidRDefault="00B41366" w:rsidP="00044483">
            <w:pPr>
              <w:rPr>
                <w:rFonts w:ascii="Arial" w:hAnsi="Arial" w:cs="Arial"/>
                <w:b/>
                <w:sz w:val="24"/>
                <w:szCs w:val="24"/>
              </w:rPr>
            </w:pPr>
          </w:p>
          <w:p w:rsidR="006D6C41" w:rsidRDefault="006D6C41" w:rsidP="00044483">
            <w:pPr>
              <w:rPr>
                <w:rFonts w:ascii="Arial" w:hAnsi="Arial" w:cs="Arial"/>
                <w:b/>
                <w:sz w:val="24"/>
                <w:szCs w:val="24"/>
              </w:rPr>
            </w:pPr>
          </w:p>
          <w:p w:rsidR="00B41366" w:rsidRPr="006D6C41" w:rsidRDefault="006D6C41" w:rsidP="00044483">
            <w:pPr>
              <w:rPr>
                <w:rFonts w:ascii="Arial" w:hAnsi="Arial" w:cs="Arial"/>
                <w:b/>
                <w:sz w:val="24"/>
                <w:szCs w:val="24"/>
              </w:rPr>
            </w:pPr>
            <w:r w:rsidRPr="006D6C41">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D6C41" w:rsidRDefault="006D6C41" w:rsidP="00044483">
            <w:pPr>
              <w:rPr>
                <w:rFonts w:ascii="Arial" w:hAnsi="Arial" w:cs="Arial"/>
                <w:b/>
                <w:sz w:val="24"/>
                <w:szCs w:val="24"/>
              </w:rPr>
            </w:pPr>
          </w:p>
          <w:p w:rsidR="006D6C41" w:rsidRDefault="006D6C41" w:rsidP="00044483">
            <w:pPr>
              <w:rPr>
                <w:rFonts w:ascii="Arial" w:hAnsi="Arial" w:cs="Arial"/>
                <w:b/>
                <w:sz w:val="24"/>
                <w:szCs w:val="24"/>
              </w:rPr>
            </w:pPr>
          </w:p>
          <w:p w:rsidR="00B41366" w:rsidRPr="006D6C41" w:rsidRDefault="006D6C41" w:rsidP="00DA21C3">
            <w:pPr>
              <w:rPr>
                <w:rFonts w:ascii="Arial" w:hAnsi="Arial" w:cs="Arial"/>
                <w:b/>
                <w:sz w:val="24"/>
                <w:szCs w:val="24"/>
              </w:rPr>
            </w:pPr>
            <w:r w:rsidRPr="006D6C41">
              <w:rPr>
                <w:rFonts w:ascii="Arial" w:hAnsi="Arial" w:cs="Arial"/>
                <w:b/>
                <w:sz w:val="24"/>
                <w:szCs w:val="24"/>
              </w:rPr>
              <w:t>1</w:t>
            </w:r>
            <w:r w:rsidR="00DA21C3">
              <w:rPr>
                <w:rFonts w:ascii="Arial" w:hAnsi="Arial" w:cs="Arial"/>
                <w:b/>
                <w:sz w:val="24"/>
                <w:szCs w:val="24"/>
              </w:rPr>
              <w:t>/31</w:t>
            </w:r>
            <w:r w:rsidRPr="006D6C41">
              <w:rPr>
                <w:rFonts w:ascii="Arial" w:hAnsi="Arial" w:cs="Arial"/>
                <w:b/>
                <w:sz w:val="24"/>
                <w:szCs w:val="24"/>
              </w:rPr>
              <w:t>/201</w:t>
            </w:r>
            <w:r w:rsidR="009F1311">
              <w:rPr>
                <w:rFonts w:ascii="Arial" w:hAnsi="Arial" w:cs="Arial"/>
                <w:b/>
                <w:sz w:val="24"/>
                <w:szCs w:val="24"/>
              </w:rPr>
              <w:t>4</w:t>
            </w:r>
          </w:p>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Date</w:t>
            </w:r>
          </w:p>
        </w:tc>
      </w:tr>
      <w:tr w:rsidR="00B41366" w:rsidTr="00044483">
        <w:tc>
          <w:tcPr>
            <w:tcW w:w="9018" w:type="dxa"/>
            <w:shd w:val="clear" w:color="auto" w:fill="DDD9C3" w:themeFill="background2" w:themeFillShade="E6"/>
          </w:tcPr>
          <w:p w:rsidR="00B41366" w:rsidRDefault="00B41366" w:rsidP="00044483"/>
        </w:tc>
        <w:tc>
          <w:tcPr>
            <w:tcW w:w="1980" w:type="dxa"/>
            <w:shd w:val="clear" w:color="auto" w:fill="DDD9C3" w:themeFill="background2" w:themeFillShade="E6"/>
          </w:tcPr>
          <w:p w:rsidR="00B41366" w:rsidRDefault="00B41366" w:rsidP="00044483"/>
        </w:tc>
      </w:tr>
      <w:tr w:rsidR="00B41366" w:rsidTr="00044483">
        <w:trPr>
          <w:trHeight w:val="144"/>
        </w:trPr>
        <w:tc>
          <w:tcPr>
            <w:tcW w:w="9018" w:type="dxa"/>
            <w:shd w:val="clear" w:color="auto" w:fill="DDD9C3" w:themeFill="background2" w:themeFillShade="E6"/>
          </w:tcPr>
          <w:p w:rsidR="00B41366" w:rsidRDefault="00B41366" w:rsidP="00044483">
            <w:r w:rsidRPr="00B45DCE">
              <w:rPr>
                <w:rFonts w:ascii="Arial" w:hAnsi="Arial" w:cs="Arial"/>
                <w:b/>
              </w:rPr>
              <w:t>Approvals</w:t>
            </w:r>
            <w:r w:rsidRPr="00B45DCE">
              <w:t>:</w:t>
            </w:r>
          </w:p>
          <w:p w:rsidR="00B41366" w:rsidRDefault="00B41366" w:rsidP="00044483"/>
        </w:tc>
        <w:tc>
          <w:tcPr>
            <w:tcW w:w="1980" w:type="dxa"/>
            <w:shd w:val="clear" w:color="auto" w:fill="DDD9C3" w:themeFill="background2" w:themeFillShade="E6"/>
          </w:tcPr>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44483">
            <w:pPr>
              <w:rPr>
                <w:rFonts w:ascii="Arial" w:hAnsi="Arial" w:cs="Arial"/>
              </w:rPr>
            </w:pPr>
            <w:r w:rsidRPr="00B45DCE">
              <w:rPr>
                <w:rFonts w:ascii="Arial" w:hAnsi="Arial" w:cs="Arial"/>
              </w:rPr>
              <w:t>Date</w:t>
            </w:r>
          </w:p>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44483">
            <w:pPr>
              <w:rPr>
                <w:rFonts w:ascii="Arial" w:hAnsi="Arial" w:cs="Arial"/>
              </w:rPr>
            </w:pPr>
            <w:r w:rsidRPr="00B45DCE">
              <w:rPr>
                <w:rFonts w:ascii="Arial" w:hAnsi="Arial" w:cs="Arial"/>
              </w:rPr>
              <w:t>Date</w:t>
            </w:r>
          </w:p>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Date</w:t>
            </w:r>
          </w:p>
        </w:tc>
      </w:tr>
      <w:tr w:rsidR="00B41366" w:rsidTr="00044483">
        <w:tc>
          <w:tcPr>
            <w:tcW w:w="9018" w:type="dxa"/>
            <w:shd w:val="clear" w:color="auto" w:fill="DDD9C3" w:themeFill="background2" w:themeFillShade="E6"/>
          </w:tcPr>
          <w:p w:rsidR="00B41366" w:rsidRDefault="00B41366" w:rsidP="00044483"/>
          <w:p w:rsidR="00B41366" w:rsidRDefault="00B41366" w:rsidP="00044483"/>
        </w:tc>
        <w:tc>
          <w:tcPr>
            <w:tcW w:w="1980" w:type="dxa"/>
            <w:shd w:val="clear" w:color="auto" w:fill="DDD9C3" w:themeFill="background2" w:themeFillShade="E6"/>
          </w:tcPr>
          <w:p w:rsidR="00B41366" w:rsidRDefault="00B41366" w:rsidP="00044483"/>
        </w:tc>
      </w:tr>
      <w:tr w:rsidR="00B41366" w:rsidTr="00044483">
        <w:tc>
          <w:tcPr>
            <w:tcW w:w="9018" w:type="dxa"/>
            <w:shd w:val="clear" w:color="auto" w:fill="DDD9C3" w:themeFill="background2" w:themeFillShade="E6"/>
          </w:tcPr>
          <w:p w:rsidR="00B41366" w:rsidRDefault="00B41366" w:rsidP="00044483">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44483"/>
        </w:tc>
        <w:tc>
          <w:tcPr>
            <w:tcW w:w="1980" w:type="dxa"/>
            <w:shd w:val="clear" w:color="auto" w:fill="DDD9C3" w:themeFill="background2" w:themeFillShade="E6"/>
          </w:tcPr>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44483">
            <w:pPr>
              <w:rPr>
                <w:rFonts w:ascii="Arial" w:hAnsi="Arial" w:cs="Arial"/>
              </w:rPr>
            </w:pPr>
            <w:r w:rsidRPr="00B45DCE">
              <w:rPr>
                <w:rFonts w:ascii="Arial" w:hAnsi="Arial" w:cs="Arial"/>
              </w:rPr>
              <w:t>Date</w:t>
            </w:r>
          </w:p>
          <w:p w:rsidR="00B41366" w:rsidRDefault="00B41366" w:rsidP="0004448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C14D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r w:rsidRPr="00313AE8">
        <w:rPr>
          <w:rFonts w:ascii="Arial" w:hAnsi="Arial" w:cs="Arial"/>
        </w:rPr>
        <w:t xml:space="preserve">     No  </w:t>
      </w:r>
      <w:r w:rsidR="007C14D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C14D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C14D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44483">
        <w:tc>
          <w:tcPr>
            <w:tcW w:w="9018" w:type="dxa"/>
            <w:shd w:val="clear" w:color="auto" w:fill="B8CCE4" w:themeFill="accent1" w:themeFillTint="66"/>
          </w:tcPr>
          <w:p w:rsidR="00B41366" w:rsidRDefault="00B41366" w:rsidP="00044483">
            <w:pPr>
              <w:rPr>
                <w:rFonts w:ascii="Arial" w:hAnsi="Arial" w:cs="Arial"/>
                <w:b/>
                <w:u w:val="single"/>
              </w:rPr>
            </w:pPr>
            <w:r w:rsidRPr="001A1D26">
              <w:rPr>
                <w:rFonts w:ascii="Arial" w:hAnsi="Arial" w:cs="Arial"/>
                <w:b/>
                <w:u w:val="single"/>
              </w:rPr>
              <w:t>EXTENDED CAMPUSES</w:t>
            </w:r>
          </w:p>
          <w:p w:rsidR="00B41366" w:rsidRDefault="00B41366" w:rsidP="00044483">
            <w:pPr>
              <w:rPr>
                <w:rFonts w:ascii="Arial" w:hAnsi="Arial" w:cs="Arial"/>
                <w:b/>
                <w:u w:val="single"/>
              </w:rPr>
            </w:pPr>
          </w:p>
          <w:p w:rsidR="00B41366" w:rsidRDefault="00B41366" w:rsidP="00044483"/>
        </w:tc>
        <w:tc>
          <w:tcPr>
            <w:tcW w:w="1998" w:type="dxa"/>
            <w:shd w:val="clear" w:color="auto" w:fill="B8CCE4" w:themeFill="accent1" w:themeFillTint="66"/>
          </w:tcPr>
          <w:p w:rsidR="00B41366" w:rsidRDefault="00B41366" w:rsidP="00044483"/>
        </w:tc>
      </w:tr>
      <w:tr w:rsidR="00B41366" w:rsidTr="00044483">
        <w:tc>
          <w:tcPr>
            <w:tcW w:w="9018" w:type="dxa"/>
            <w:tcBorders>
              <w:bottom w:val="single" w:sz="4" w:space="0" w:color="auto"/>
            </w:tcBorders>
            <w:shd w:val="clear" w:color="auto" w:fill="B8CCE4" w:themeFill="accent1" w:themeFillTint="66"/>
          </w:tcPr>
          <w:p w:rsidR="00B41366" w:rsidRDefault="00B41366" w:rsidP="00044483"/>
        </w:tc>
        <w:tc>
          <w:tcPr>
            <w:tcW w:w="1998" w:type="dxa"/>
            <w:tcBorders>
              <w:bottom w:val="single" w:sz="4" w:space="0" w:color="auto"/>
            </w:tcBorders>
            <w:shd w:val="clear" w:color="auto" w:fill="B8CCE4" w:themeFill="accent1" w:themeFillTint="66"/>
          </w:tcPr>
          <w:p w:rsidR="00B41366" w:rsidRDefault="00B41366" w:rsidP="00044483"/>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9018" w:type="dxa"/>
            <w:shd w:val="clear" w:color="auto" w:fill="B8CCE4" w:themeFill="accent1" w:themeFillTint="66"/>
          </w:tcPr>
          <w:p w:rsidR="00B41366" w:rsidRPr="001A1D26" w:rsidRDefault="00B41366" w:rsidP="00044483">
            <w:pPr>
              <w:rPr>
                <w:rFonts w:ascii="Arial" w:hAnsi="Arial" w:cs="Arial"/>
              </w:rPr>
            </w:pPr>
          </w:p>
        </w:tc>
        <w:tc>
          <w:tcPr>
            <w:tcW w:w="1998" w:type="dxa"/>
            <w:shd w:val="clear" w:color="auto" w:fill="B8CCE4" w:themeFill="accent1" w:themeFillTint="66"/>
          </w:tcPr>
          <w:p w:rsidR="00B41366" w:rsidRPr="001A1D26" w:rsidRDefault="00B41366" w:rsidP="00044483">
            <w:pPr>
              <w:rPr>
                <w:rFonts w:ascii="Arial" w:hAnsi="Arial" w:cs="Arial"/>
              </w:rPr>
            </w:pPr>
          </w:p>
        </w:tc>
      </w:tr>
      <w:tr w:rsidR="00B41366" w:rsidTr="00044483">
        <w:tc>
          <w:tcPr>
            <w:tcW w:w="9018" w:type="dxa"/>
            <w:shd w:val="clear" w:color="auto" w:fill="B8CCE4" w:themeFill="accent1" w:themeFillTint="66"/>
          </w:tcPr>
          <w:p w:rsidR="00B41366" w:rsidRPr="00F313EE" w:rsidRDefault="00B41366" w:rsidP="0004448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44483">
            <w:pPr>
              <w:rPr>
                <w:rFonts w:ascii="Arial" w:hAnsi="Arial" w:cs="Arial"/>
              </w:rPr>
            </w:pP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lastRenderedPageBreak/>
              <w:t>Academic Unit Head</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9018" w:type="dxa"/>
            <w:shd w:val="clear" w:color="auto" w:fill="B8CCE4" w:themeFill="accent1" w:themeFillTint="66"/>
          </w:tcPr>
          <w:p w:rsidR="00B41366" w:rsidRPr="001A1D26" w:rsidRDefault="00B41366" w:rsidP="00044483">
            <w:pPr>
              <w:rPr>
                <w:rFonts w:ascii="Arial" w:hAnsi="Arial" w:cs="Arial"/>
              </w:rPr>
            </w:pPr>
          </w:p>
        </w:tc>
        <w:tc>
          <w:tcPr>
            <w:tcW w:w="1998" w:type="dxa"/>
            <w:shd w:val="clear" w:color="auto" w:fill="B8CCE4" w:themeFill="accent1" w:themeFillTint="66"/>
          </w:tcPr>
          <w:p w:rsidR="00B41366" w:rsidRPr="001A1D26" w:rsidRDefault="00B41366" w:rsidP="0004448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C14D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r w:rsidRPr="00313AE8">
        <w:rPr>
          <w:rFonts w:ascii="Arial" w:hAnsi="Arial" w:cs="Arial"/>
        </w:rPr>
        <w:t xml:space="preserve">     No  </w:t>
      </w:r>
      <w:r w:rsidR="007C14D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C14D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C14D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C14DA">
        <w:rPr>
          <w:rFonts w:ascii="Arial" w:hAnsi="Arial" w:cs="Arial"/>
        </w:rPr>
      </w:r>
      <w:r w:rsidR="007C14DA">
        <w:rPr>
          <w:rFonts w:ascii="Arial" w:hAnsi="Arial" w:cs="Arial"/>
        </w:rPr>
        <w:fldChar w:fldCharType="separate"/>
      </w:r>
      <w:r w:rsidR="007C14DA" w:rsidRPr="00313AE8">
        <w:rPr>
          <w:rFonts w:ascii="Arial" w:hAnsi="Arial" w:cs="Arial"/>
        </w:rPr>
        <w:fldChar w:fldCharType="end"/>
      </w:r>
    </w:p>
    <w:p w:rsidR="000279B7" w:rsidRDefault="000279B7" w:rsidP="00B41366">
      <w:pPr>
        <w:rPr>
          <w:rFonts w:ascii="Arial" w:hAnsi="Arial" w:cs="Arial"/>
        </w:rPr>
      </w:pPr>
    </w:p>
    <w:p w:rsidR="00044483" w:rsidRDefault="00044483" w:rsidP="00B41366">
      <w:pPr>
        <w:rPr>
          <w:rFonts w:ascii="Arial" w:hAnsi="Arial" w:cs="Arial"/>
        </w:rPr>
      </w:pPr>
    </w:p>
    <w:p w:rsidR="00044483" w:rsidRDefault="00044483" w:rsidP="00B41366">
      <w:pPr>
        <w:rPr>
          <w:rFonts w:ascii="Arial" w:hAnsi="Arial" w:cs="Arial"/>
        </w:rPr>
      </w:pPr>
    </w:p>
    <w:p w:rsidR="00044483" w:rsidRDefault="00044483" w:rsidP="00B41366">
      <w:pPr>
        <w:rPr>
          <w:rFonts w:ascii="Arial" w:hAnsi="Arial" w:cs="Arial"/>
        </w:rPr>
      </w:pPr>
    </w:p>
    <w:p w:rsidR="00044483" w:rsidRDefault="00044483"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113DD6" w:rsidRDefault="00113DD6" w:rsidP="00B41366">
      <w:pPr>
        <w:rPr>
          <w:rFonts w:ascii="Arial" w:hAnsi="Arial" w:cs="Arial"/>
        </w:rPr>
      </w:pPr>
    </w:p>
    <w:p w:rsidR="00863EF3" w:rsidRPr="00863EF3" w:rsidRDefault="00400EC5" w:rsidP="00B41366">
      <w:pPr>
        <w:rPr>
          <w:rFonts w:ascii="Arial" w:hAnsi="Arial" w:cs="Arial"/>
          <w:b/>
          <w:u w:val="single"/>
        </w:rPr>
      </w:pPr>
      <w:r>
        <w:rPr>
          <w:rFonts w:ascii="Arial" w:hAnsi="Arial" w:cs="Arial"/>
          <w:b/>
          <w:highlight w:val="yellow"/>
          <w:u w:val="single"/>
        </w:rPr>
        <w:lastRenderedPageBreak/>
        <w:t>Syllabus</w:t>
      </w:r>
      <w:r w:rsidR="00863EF3" w:rsidRPr="00863EF3">
        <w:rPr>
          <w:rFonts w:ascii="Arial" w:hAnsi="Arial" w:cs="Arial"/>
          <w:b/>
          <w:highlight w:val="yellow"/>
          <w:u w:val="single"/>
        </w:rPr>
        <w:t>:</w:t>
      </w:r>
    </w:p>
    <w:p w:rsidR="00C442BA" w:rsidRPr="00044483" w:rsidRDefault="00C442BA" w:rsidP="00C442BA">
      <w:pPr>
        <w:jc w:val="center"/>
        <w:rPr>
          <w:rFonts w:ascii="Arial" w:hAnsi="Arial" w:cs="Arial"/>
          <w:b/>
        </w:rPr>
      </w:pPr>
      <w:r>
        <w:rPr>
          <w:rFonts w:ascii="Arial" w:hAnsi="Arial" w:cs="Arial"/>
          <w:b/>
        </w:rPr>
        <w:t>Studies in Poetry</w:t>
      </w:r>
    </w:p>
    <w:p w:rsidR="00C442BA" w:rsidRPr="00044483" w:rsidRDefault="00C442BA" w:rsidP="00C442BA">
      <w:pPr>
        <w:jc w:val="center"/>
        <w:rPr>
          <w:rFonts w:ascii="Arial" w:hAnsi="Arial" w:cs="Arial"/>
          <w:b/>
        </w:rPr>
      </w:pPr>
      <w:r>
        <w:rPr>
          <w:rFonts w:ascii="Arial" w:hAnsi="Arial" w:cs="Arial"/>
          <w:b/>
        </w:rPr>
        <w:t>ENG 337</w:t>
      </w:r>
    </w:p>
    <w:p w:rsidR="00C442BA" w:rsidRDefault="00C442BA" w:rsidP="00C442BA">
      <w:pPr>
        <w:jc w:val="center"/>
        <w:rPr>
          <w:rFonts w:ascii="Arial" w:hAnsi="Arial" w:cs="Arial"/>
          <w:b/>
        </w:rPr>
      </w:pPr>
      <w:r w:rsidRPr="00044483">
        <w:rPr>
          <w:rFonts w:ascii="Arial" w:hAnsi="Arial" w:cs="Arial"/>
          <w:b/>
        </w:rPr>
        <w:t>Dr. Ruwe</w:t>
      </w:r>
    </w:p>
    <w:p w:rsidR="00C442BA" w:rsidRDefault="00C442BA" w:rsidP="00C442BA">
      <w:pPr>
        <w:jc w:val="center"/>
        <w:rPr>
          <w:rFonts w:ascii="Arial" w:hAnsi="Arial" w:cs="Arial"/>
          <w:b/>
        </w:rPr>
      </w:pPr>
      <w:r>
        <w:rPr>
          <w:rFonts w:ascii="Arial" w:hAnsi="Arial" w:cs="Arial"/>
          <w:b/>
        </w:rPr>
        <w:t>Fall 2014</w:t>
      </w:r>
    </w:p>
    <w:p w:rsidR="00C442BA" w:rsidRPr="00044483" w:rsidRDefault="00C442BA" w:rsidP="00C442BA">
      <w:pPr>
        <w:jc w:val="center"/>
        <w:rPr>
          <w:rFonts w:ascii="Arial" w:hAnsi="Arial" w:cs="Arial"/>
          <w:b/>
        </w:rPr>
      </w:pPr>
      <w:r>
        <w:rPr>
          <w:rFonts w:ascii="Arial" w:hAnsi="Arial" w:cs="Arial"/>
          <w:b/>
        </w:rPr>
        <w:tab/>
      </w:r>
    </w:p>
    <w:p w:rsidR="00C442BA" w:rsidRPr="00044483" w:rsidRDefault="00C442BA" w:rsidP="00C442BA">
      <w:pPr>
        <w:rPr>
          <w:rFonts w:ascii="Arial" w:hAnsi="Arial" w:cs="Arial"/>
        </w:rPr>
      </w:pPr>
    </w:p>
    <w:p w:rsidR="00C442BA" w:rsidRPr="00044483" w:rsidRDefault="00C442BA" w:rsidP="00C442BA">
      <w:pPr>
        <w:rPr>
          <w:rFonts w:ascii="Arial" w:hAnsi="Arial" w:cs="Arial"/>
          <w:b/>
        </w:rPr>
      </w:pPr>
      <w:r w:rsidRPr="00044483">
        <w:rPr>
          <w:rFonts w:ascii="Arial" w:hAnsi="Arial" w:cs="Arial"/>
          <w:b/>
        </w:rPr>
        <w:t>I. Contact Information</w:t>
      </w:r>
      <w:r>
        <w:rPr>
          <w:rFonts w:ascii="Arial" w:hAnsi="Arial" w:cs="Arial"/>
          <w:b/>
        </w:rPr>
        <w:t xml:space="preserve"> and General Information</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Contact: </w:t>
      </w:r>
      <w:r w:rsidRPr="00044483">
        <w:rPr>
          <w:rFonts w:ascii="Arial" w:hAnsi="Arial" w:cs="Arial"/>
        </w:rPr>
        <w:tab/>
      </w:r>
      <w:r>
        <w:rPr>
          <w:rFonts w:ascii="Arial" w:hAnsi="Arial" w:cs="Arial"/>
        </w:rPr>
        <w:tab/>
      </w:r>
      <w:r w:rsidRPr="00044483">
        <w:rPr>
          <w:rFonts w:ascii="Arial" w:hAnsi="Arial" w:cs="Arial"/>
        </w:rPr>
        <w:t>928-523-6729, donelle.ruwe@nau.edu</w:t>
      </w:r>
    </w:p>
    <w:p w:rsidR="00C442BA" w:rsidRPr="00044483" w:rsidRDefault="00C442BA" w:rsidP="00C442BA">
      <w:pPr>
        <w:rPr>
          <w:rFonts w:ascii="Arial" w:hAnsi="Arial" w:cs="Arial"/>
        </w:rPr>
      </w:pPr>
      <w:r w:rsidRPr="00044483">
        <w:rPr>
          <w:rFonts w:ascii="Arial" w:hAnsi="Arial" w:cs="Arial"/>
        </w:rPr>
        <w:t xml:space="preserve">Office: </w:t>
      </w:r>
      <w:r w:rsidRPr="00044483">
        <w:rPr>
          <w:rFonts w:ascii="Arial" w:hAnsi="Arial" w:cs="Arial"/>
        </w:rPr>
        <w:tab/>
        <w:t xml:space="preserve"> </w:t>
      </w:r>
      <w:r w:rsidRPr="00044483">
        <w:rPr>
          <w:rFonts w:ascii="Arial" w:hAnsi="Arial" w:cs="Arial"/>
        </w:rPr>
        <w:tab/>
        <w:t>LA 102</w:t>
      </w:r>
    </w:p>
    <w:p w:rsidR="00C442BA" w:rsidRPr="00044483" w:rsidRDefault="00C442BA" w:rsidP="00C442BA">
      <w:pPr>
        <w:rPr>
          <w:rFonts w:ascii="Arial" w:hAnsi="Arial" w:cs="Arial"/>
        </w:rPr>
      </w:pPr>
      <w:r w:rsidRPr="00044483">
        <w:rPr>
          <w:rFonts w:ascii="Arial" w:hAnsi="Arial" w:cs="Arial"/>
        </w:rPr>
        <w:t xml:space="preserve">Hours: </w:t>
      </w:r>
      <w:r w:rsidRPr="00044483">
        <w:rPr>
          <w:rFonts w:ascii="Arial" w:hAnsi="Arial" w:cs="Arial"/>
        </w:rPr>
        <w:tab/>
        <w:t xml:space="preserve"> </w:t>
      </w:r>
      <w:r w:rsidRPr="00044483">
        <w:rPr>
          <w:rFonts w:ascii="Arial" w:hAnsi="Arial" w:cs="Arial"/>
        </w:rPr>
        <w:tab/>
        <w:t>Wed. 10:30-1:30 (occasionally 11:30 to 12:30 will be busy, so check with me!)</w:t>
      </w:r>
    </w:p>
    <w:p w:rsidR="00C442BA" w:rsidRDefault="00C442BA" w:rsidP="00C442BA">
      <w:pPr>
        <w:rPr>
          <w:rFonts w:ascii="Arial" w:hAnsi="Arial" w:cs="Arial"/>
        </w:rPr>
      </w:pPr>
      <w:r w:rsidRPr="00044483">
        <w:rPr>
          <w:rFonts w:ascii="Arial" w:hAnsi="Arial" w:cs="Arial"/>
        </w:rPr>
        <w:t xml:space="preserve">Course Hrs:  </w:t>
      </w:r>
      <w:r w:rsidRPr="00044483">
        <w:rPr>
          <w:rFonts w:ascii="Arial" w:hAnsi="Arial" w:cs="Arial"/>
        </w:rPr>
        <w:tab/>
      </w:r>
      <w:r>
        <w:rPr>
          <w:rFonts w:ascii="Arial" w:hAnsi="Arial" w:cs="Arial"/>
        </w:rPr>
        <w:tab/>
      </w:r>
      <w:r w:rsidRPr="00044483">
        <w:rPr>
          <w:rFonts w:ascii="Arial" w:hAnsi="Arial" w:cs="Arial"/>
        </w:rPr>
        <w:t>2-3:15, Mondays and Wednesdays</w:t>
      </w:r>
    </w:p>
    <w:p w:rsidR="00C442BA" w:rsidRDefault="00C442BA" w:rsidP="00C442BA">
      <w:pPr>
        <w:rPr>
          <w:rFonts w:ascii="Arial" w:hAnsi="Arial" w:cs="Arial"/>
        </w:rPr>
      </w:pPr>
      <w:r>
        <w:rPr>
          <w:rFonts w:ascii="Arial" w:hAnsi="Arial" w:cs="Arial"/>
        </w:rPr>
        <w:t>Credit Hrs:</w:t>
      </w:r>
      <w:r>
        <w:rPr>
          <w:rFonts w:ascii="Arial" w:hAnsi="Arial" w:cs="Arial"/>
        </w:rPr>
        <w:tab/>
      </w:r>
      <w:r>
        <w:rPr>
          <w:rFonts w:ascii="Arial" w:hAnsi="Arial" w:cs="Arial"/>
        </w:rPr>
        <w:tab/>
        <w:t xml:space="preserve">3 credits </w:t>
      </w:r>
    </w:p>
    <w:p w:rsidR="00C442BA" w:rsidRDefault="00C442BA" w:rsidP="00C442BA">
      <w:pPr>
        <w:rPr>
          <w:rFonts w:ascii="Arial" w:hAnsi="Arial" w:cs="Arial"/>
          <w:sz w:val="22"/>
          <w:szCs w:val="22"/>
        </w:rPr>
      </w:pPr>
      <w:r>
        <w:rPr>
          <w:rFonts w:ascii="Arial" w:hAnsi="Arial" w:cs="Arial"/>
        </w:rPr>
        <w:t>Prerequisites:</w:t>
      </w:r>
      <w:r>
        <w:rPr>
          <w:rFonts w:ascii="Arial" w:hAnsi="Arial" w:cs="Arial"/>
        </w:rPr>
        <w:tab/>
      </w:r>
      <w:r w:rsidRPr="00530B58">
        <w:rPr>
          <w:rFonts w:ascii="Arial" w:hAnsi="Arial" w:cs="Arial"/>
          <w:sz w:val="22"/>
          <w:szCs w:val="22"/>
        </w:rPr>
        <w:t xml:space="preserve">ENG 105 or HON 190 or English Placement Test Results (PLACE 60+) and 3 hours of </w:t>
      </w:r>
      <w:r w:rsidRPr="00530B58">
        <w:rPr>
          <w:rFonts w:ascii="Arial" w:hAnsi="Arial" w:cs="Arial"/>
          <w:sz w:val="22"/>
          <w:szCs w:val="22"/>
        </w:rPr>
        <w:tab/>
      </w:r>
      <w:r w:rsidRPr="00530B58">
        <w:rPr>
          <w:rFonts w:ascii="Arial" w:hAnsi="Arial" w:cs="Arial"/>
          <w:sz w:val="22"/>
          <w:szCs w:val="22"/>
        </w:rPr>
        <w:tab/>
      </w:r>
      <w:r w:rsidRPr="00530B58">
        <w:rPr>
          <w:rFonts w:ascii="Arial" w:hAnsi="Arial" w:cs="Arial"/>
          <w:sz w:val="22"/>
          <w:szCs w:val="22"/>
        </w:rPr>
        <w:tab/>
      </w:r>
      <w:r w:rsidRPr="00530B58">
        <w:rPr>
          <w:rFonts w:ascii="Arial" w:hAnsi="Arial" w:cs="Arial"/>
          <w:sz w:val="22"/>
          <w:szCs w:val="22"/>
        </w:rPr>
        <w:tab/>
        <w:t>ENG-English coursework) or International Exchange Student Group</w:t>
      </w:r>
    </w:p>
    <w:p w:rsidR="00C442BA" w:rsidRPr="00044483" w:rsidRDefault="00C442BA" w:rsidP="00C442BA">
      <w:pPr>
        <w:rPr>
          <w:rFonts w:ascii="Arial" w:hAnsi="Arial" w:cs="Arial"/>
        </w:rPr>
      </w:pPr>
      <w:r>
        <w:rPr>
          <w:rFonts w:ascii="Arial" w:hAnsi="Arial" w:cs="Arial"/>
          <w:sz w:val="22"/>
          <w:szCs w:val="22"/>
        </w:rPr>
        <w:t>Department, College:</w:t>
      </w:r>
      <w:r>
        <w:rPr>
          <w:rFonts w:ascii="Arial" w:hAnsi="Arial" w:cs="Arial"/>
          <w:sz w:val="22"/>
          <w:szCs w:val="22"/>
        </w:rPr>
        <w:tab/>
        <w:t>English Department in College of Arts and Letters</w:t>
      </w:r>
    </w:p>
    <w:p w:rsidR="00C442BA" w:rsidRDefault="00C442BA" w:rsidP="00C442BA">
      <w:pPr>
        <w:rPr>
          <w:rFonts w:ascii="Arial" w:hAnsi="Arial" w:cs="Arial"/>
        </w:rPr>
      </w:pPr>
    </w:p>
    <w:p w:rsidR="00C442BA" w:rsidRPr="00044483" w:rsidRDefault="00C442BA" w:rsidP="00C442BA">
      <w:pPr>
        <w:rPr>
          <w:rFonts w:ascii="Arial" w:hAnsi="Arial" w:cs="Arial"/>
        </w:rPr>
      </w:pPr>
    </w:p>
    <w:p w:rsidR="00C442BA" w:rsidRPr="00044483" w:rsidRDefault="00C442BA" w:rsidP="00C442BA">
      <w:pPr>
        <w:rPr>
          <w:rFonts w:ascii="Arial" w:hAnsi="Arial" w:cs="Arial"/>
          <w:b/>
        </w:rPr>
      </w:pPr>
      <w:r w:rsidRPr="00044483">
        <w:rPr>
          <w:rFonts w:ascii="Arial" w:hAnsi="Arial" w:cs="Arial"/>
          <w:b/>
        </w:rPr>
        <w:t>II. Course Description and Expectations</w:t>
      </w:r>
    </w:p>
    <w:p w:rsidR="00C442BA" w:rsidRPr="00044483" w:rsidRDefault="00C442BA" w:rsidP="00C442BA">
      <w:pPr>
        <w:rPr>
          <w:rFonts w:ascii="Arial" w:hAnsi="Arial" w:cs="Arial"/>
        </w:rPr>
      </w:pPr>
      <w:r w:rsidRPr="00044483">
        <w:rPr>
          <w:rFonts w:ascii="Arial" w:hAnsi="Arial" w:cs="Arial"/>
          <w:color w:val="000000"/>
        </w:rPr>
        <w:t xml:space="preserve">Our class will examine the urge toward self-expression, memoir-writing, and autobiography in poetry of the late eighteenth through the mid nineteenth century.  Our readings will emphasize the trend toward psychologically "real" poetry of angst, private emotion, and memory that developed in the </w:t>
      </w:r>
      <w:r>
        <w:rPr>
          <w:rFonts w:ascii="Arial" w:hAnsi="Arial" w:cs="Arial"/>
          <w:color w:val="000000"/>
        </w:rPr>
        <w:t xml:space="preserve">British </w:t>
      </w:r>
      <w:r w:rsidRPr="00044483">
        <w:rPr>
          <w:rFonts w:ascii="Arial" w:hAnsi="Arial" w:cs="Arial"/>
          <w:color w:val="000000"/>
        </w:rPr>
        <w:t>Romantic era and that continued through the Victorian period. We'll study phenomena such as the sonnet revival and the self-reflective epic. We'll look at a novel (written in iambic pentameter) that explores the anguish of a woman poet who struggles to balance romance and her poetic ambitions.  We'll read a long poem that explores the stages of grief experienced by a young man after the death of his best friend.  We'll look at poems praising God as well as poems exploring loss of faith and the dark night of the soul.  This course will be anchored by the writings of four major poets--Charlotte Smith, William Wordsworth, Elizabeth Barrett Browning, and Alfred, Lord Tennyson--in addition to short pieces from writers associated with the Romantic and Victorian eras.  </w:t>
      </w:r>
      <w:r>
        <w:rPr>
          <w:rFonts w:ascii="Arial" w:hAnsi="Arial" w:cs="Arial"/>
          <w:color w:val="000000"/>
        </w:rPr>
        <w:t>We will also look at two contemporary American poetry volumes in order to discuss how elements of Romantic and Victorian verse continue to be relevant today.</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Pr>
          <w:rFonts w:ascii="Arial" w:hAnsi="Arial" w:cs="Arial"/>
          <w:b/>
        </w:rPr>
        <w:t xml:space="preserve">III. </w:t>
      </w:r>
      <w:r w:rsidRPr="00044483">
        <w:rPr>
          <w:rFonts w:ascii="Arial" w:hAnsi="Arial" w:cs="Arial"/>
          <w:b/>
        </w:rPr>
        <w:t>Learning Expectations</w:t>
      </w:r>
      <w:r>
        <w:rPr>
          <w:rFonts w:ascii="Arial" w:hAnsi="Arial" w:cs="Arial"/>
          <w:b/>
        </w:rPr>
        <w:t xml:space="preserve"> and Outcomes</w:t>
      </w:r>
      <w:r w:rsidRPr="00044483">
        <w:rPr>
          <w:rFonts w:ascii="Arial" w:hAnsi="Arial" w:cs="Arial"/>
        </w:rPr>
        <w:t>:</w:t>
      </w:r>
    </w:p>
    <w:p w:rsidR="00C442BA" w:rsidRPr="008C6991" w:rsidRDefault="00C442BA" w:rsidP="00C442BA">
      <w:pPr>
        <w:rPr>
          <w:rFonts w:ascii="Arial" w:hAnsi="Arial" w:cs="Arial"/>
        </w:rPr>
      </w:pPr>
      <w:r>
        <w:rPr>
          <w:rFonts w:ascii="Arial" w:hAnsi="Arial" w:cs="Arial"/>
        </w:rPr>
        <w:t>B</w:t>
      </w:r>
      <w:r w:rsidRPr="008C6991">
        <w:rPr>
          <w:rFonts w:ascii="Arial" w:hAnsi="Arial" w:cs="Arial"/>
        </w:rPr>
        <w:t>y the end of the semester</w:t>
      </w:r>
      <w:r>
        <w:rPr>
          <w:rFonts w:ascii="Arial" w:hAnsi="Arial" w:cs="Arial"/>
        </w:rPr>
        <w:t>,</w:t>
      </w:r>
      <w:r w:rsidRPr="008C6991">
        <w:rPr>
          <w:rFonts w:ascii="Arial" w:hAnsi="Arial" w:cs="Arial"/>
        </w:rPr>
        <w:t xml:space="preserve"> </w:t>
      </w:r>
      <w:r>
        <w:rPr>
          <w:rFonts w:ascii="Arial" w:hAnsi="Arial" w:cs="Arial"/>
        </w:rPr>
        <w:t>s</w:t>
      </w:r>
      <w:r w:rsidRPr="008C6991">
        <w:rPr>
          <w:rFonts w:ascii="Arial" w:hAnsi="Arial" w:cs="Arial"/>
        </w:rPr>
        <w:t xml:space="preserve">tudents will </w:t>
      </w:r>
      <w:r>
        <w:rPr>
          <w:rFonts w:ascii="Arial" w:hAnsi="Arial" w:cs="Arial"/>
        </w:rPr>
        <w:t>demonstrate competency at an intermediate (300-level) at the following</w:t>
      </w:r>
      <w:r w:rsidRPr="008C6991">
        <w:rPr>
          <w:rFonts w:ascii="Arial" w:hAnsi="Arial" w:cs="Arial"/>
        </w:rPr>
        <w:t>:</w:t>
      </w:r>
    </w:p>
    <w:p w:rsidR="00C442BA" w:rsidRDefault="00C442BA" w:rsidP="00C442BA">
      <w:pPr>
        <w:pStyle w:val="a"/>
        <w:numPr>
          <w:ilvl w:val="0"/>
          <w:numId w:val="1"/>
        </w:numPr>
        <w:tabs>
          <w:tab w:val="left" w:pos="-1440"/>
        </w:tabs>
        <w:rPr>
          <w:rFonts w:ascii="Arial" w:hAnsi="Arial" w:cs="Arial"/>
          <w:sz w:val="24"/>
          <w:szCs w:val="24"/>
        </w:rPr>
      </w:pPr>
      <w:r>
        <w:rPr>
          <w:rFonts w:ascii="Arial" w:hAnsi="Arial" w:cs="Arial"/>
          <w:sz w:val="24"/>
          <w:szCs w:val="24"/>
        </w:rPr>
        <w:t>A</w:t>
      </w:r>
      <w:r w:rsidRPr="008C6991">
        <w:rPr>
          <w:rFonts w:ascii="Arial" w:hAnsi="Arial" w:cs="Arial"/>
          <w:sz w:val="24"/>
          <w:szCs w:val="24"/>
        </w:rPr>
        <w:t>nal</w:t>
      </w:r>
      <w:r>
        <w:rPr>
          <w:rFonts w:ascii="Arial" w:hAnsi="Arial" w:cs="Arial"/>
          <w:sz w:val="24"/>
          <w:szCs w:val="24"/>
        </w:rPr>
        <w:t>ysis of poetry</w:t>
      </w:r>
      <w:r w:rsidRPr="008C6991">
        <w:rPr>
          <w:rFonts w:ascii="Arial" w:hAnsi="Arial" w:cs="Arial"/>
          <w:sz w:val="24"/>
          <w:szCs w:val="24"/>
        </w:rPr>
        <w:t xml:space="preserve"> according to aesthetic, </w:t>
      </w:r>
      <w:r>
        <w:rPr>
          <w:rFonts w:ascii="Arial" w:hAnsi="Arial" w:cs="Arial"/>
          <w:sz w:val="24"/>
          <w:szCs w:val="24"/>
        </w:rPr>
        <w:t>historical, thematic, and cultural elements, as measured through informal assessment measures (daily reading responses and discussion) and three formal essays. Each formal essay must show mastery over a given poetic text and place that text within historical-aesthetic contexts.</w:t>
      </w:r>
    </w:p>
    <w:p w:rsidR="00C442BA" w:rsidRPr="008C6991" w:rsidRDefault="00C442BA" w:rsidP="00C442BA">
      <w:pPr>
        <w:pStyle w:val="a"/>
        <w:numPr>
          <w:ilvl w:val="0"/>
          <w:numId w:val="1"/>
        </w:numPr>
        <w:rPr>
          <w:rFonts w:ascii="Arial" w:hAnsi="Arial" w:cs="Arial"/>
          <w:sz w:val="24"/>
          <w:szCs w:val="24"/>
        </w:rPr>
      </w:pPr>
      <w:proofErr w:type="spellStart"/>
      <w:r>
        <w:rPr>
          <w:rFonts w:ascii="Arial" w:hAnsi="Arial" w:cs="Arial"/>
          <w:sz w:val="24"/>
          <w:szCs w:val="24"/>
        </w:rPr>
        <w:t>Abiltiy</w:t>
      </w:r>
      <w:proofErr w:type="spellEnd"/>
      <w:r>
        <w:rPr>
          <w:rFonts w:ascii="Arial" w:hAnsi="Arial" w:cs="Arial"/>
          <w:sz w:val="24"/>
          <w:szCs w:val="24"/>
        </w:rPr>
        <w:t xml:space="preserve"> to use MLA rules for verse in-text citation and block quotations, as demonstrated through three written essays in which students are expected to, by the third essay, gain expertise in poetry citation techniques.</w:t>
      </w:r>
    </w:p>
    <w:p w:rsidR="00C442BA" w:rsidRDefault="00C442BA" w:rsidP="00C442BA">
      <w:pPr>
        <w:pStyle w:val="a"/>
        <w:numPr>
          <w:ilvl w:val="0"/>
          <w:numId w:val="1"/>
        </w:numPr>
        <w:tabs>
          <w:tab w:val="left" w:pos="-1440"/>
        </w:tabs>
        <w:rPr>
          <w:rFonts w:ascii="Arial" w:hAnsi="Arial" w:cs="Arial"/>
          <w:sz w:val="24"/>
          <w:szCs w:val="24"/>
        </w:rPr>
      </w:pPr>
      <w:r>
        <w:rPr>
          <w:rFonts w:ascii="Arial" w:hAnsi="Arial" w:cs="Arial"/>
          <w:sz w:val="24"/>
          <w:szCs w:val="24"/>
        </w:rPr>
        <w:t>R</w:t>
      </w:r>
      <w:r w:rsidRPr="008C6991">
        <w:rPr>
          <w:rFonts w:ascii="Arial" w:hAnsi="Arial" w:cs="Arial"/>
          <w:sz w:val="24"/>
          <w:szCs w:val="24"/>
        </w:rPr>
        <w:t xml:space="preserve">ead </w:t>
      </w:r>
      <w:r>
        <w:rPr>
          <w:rFonts w:ascii="Arial" w:hAnsi="Arial" w:cs="Arial"/>
          <w:sz w:val="24"/>
          <w:szCs w:val="24"/>
        </w:rPr>
        <w:t xml:space="preserve">verse </w:t>
      </w:r>
      <w:r w:rsidRPr="008C6991">
        <w:rPr>
          <w:rFonts w:ascii="Arial" w:hAnsi="Arial" w:cs="Arial"/>
          <w:sz w:val="24"/>
          <w:szCs w:val="24"/>
        </w:rPr>
        <w:t xml:space="preserve">texts aloud with </w:t>
      </w:r>
      <w:r>
        <w:rPr>
          <w:rFonts w:ascii="Arial" w:hAnsi="Arial" w:cs="Arial"/>
          <w:sz w:val="24"/>
          <w:szCs w:val="24"/>
        </w:rPr>
        <w:t>expression, fluency, and understanding, as demonstrated through formal presentations at which students a) provide a formal reading of a poetry passage to the class using expressive voice and body language, and b) introduce and contextualize the poetic passage for their listeners, and c) a question and answer follow-up session at which students respond to questions from the audience.</w:t>
      </w:r>
    </w:p>
    <w:p w:rsidR="00C442BA" w:rsidRDefault="00C442BA" w:rsidP="00C442BA">
      <w:pPr>
        <w:pStyle w:val="a"/>
        <w:tabs>
          <w:tab w:val="left" w:pos="-1440"/>
        </w:tabs>
        <w:ind w:left="360" w:firstLine="0"/>
        <w:rPr>
          <w:rFonts w:ascii="Arial" w:hAnsi="Arial" w:cs="Arial"/>
          <w:sz w:val="24"/>
          <w:szCs w:val="24"/>
        </w:rPr>
      </w:pPr>
    </w:p>
    <w:p w:rsidR="00C442BA" w:rsidRPr="00044483" w:rsidRDefault="00C442BA" w:rsidP="00C442BA">
      <w:pPr>
        <w:rPr>
          <w:rFonts w:ascii="Arial" w:hAnsi="Arial" w:cs="Arial"/>
          <w:color w:val="000000"/>
        </w:rPr>
      </w:pPr>
    </w:p>
    <w:p w:rsidR="00C442BA" w:rsidRDefault="00C442BA" w:rsidP="00C442BA">
      <w:pPr>
        <w:rPr>
          <w:rFonts w:ascii="Arial" w:hAnsi="Arial" w:cs="Arial"/>
          <w:b/>
          <w:color w:val="000000"/>
        </w:rPr>
      </w:pPr>
      <w:r>
        <w:rPr>
          <w:rFonts w:ascii="Arial" w:hAnsi="Arial" w:cs="Arial"/>
          <w:b/>
          <w:color w:val="000000"/>
        </w:rPr>
        <w:lastRenderedPageBreak/>
        <w:t>IV. Course Structure/Approach.</w:t>
      </w:r>
    </w:p>
    <w:p w:rsidR="00C442BA" w:rsidRDefault="00C442BA" w:rsidP="00C442BA">
      <w:pPr>
        <w:rPr>
          <w:rFonts w:ascii="Arial" w:hAnsi="Arial" w:cs="Arial"/>
          <w:color w:val="000000"/>
        </w:rPr>
      </w:pPr>
      <w:r w:rsidRPr="00044483">
        <w:rPr>
          <w:rFonts w:ascii="Arial" w:hAnsi="Arial" w:cs="Arial"/>
          <w:color w:val="000000"/>
        </w:rPr>
        <w:t>We will move slowly through each poem that we study, savoring the music of the lines and the beauty of the images.  The purpose of this class is not to master a multiplicity of texts but rather to learn how to "unpack" and "decode" poetry and to fall in love with the beautiful and thoughtful words of great writers and glorious poems.  </w:t>
      </w:r>
    </w:p>
    <w:p w:rsidR="00C442BA" w:rsidRDefault="00C442BA" w:rsidP="00C442BA">
      <w:pPr>
        <w:rPr>
          <w:rFonts w:ascii="Arial" w:hAnsi="Arial" w:cs="Arial"/>
          <w:b/>
        </w:rPr>
      </w:pPr>
    </w:p>
    <w:p w:rsidR="00C442BA" w:rsidRPr="00044483" w:rsidRDefault="00C442BA" w:rsidP="00C442BA">
      <w:pPr>
        <w:rPr>
          <w:rFonts w:ascii="Arial" w:hAnsi="Arial" w:cs="Arial"/>
          <w:b/>
        </w:rPr>
      </w:pPr>
      <w:r>
        <w:rPr>
          <w:rFonts w:ascii="Arial" w:hAnsi="Arial" w:cs="Arial"/>
          <w:b/>
        </w:rPr>
        <w:t xml:space="preserve">IV. </w:t>
      </w:r>
      <w:r w:rsidRPr="00044483">
        <w:rPr>
          <w:rFonts w:ascii="Arial" w:hAnsi="Arial" w:cs="Arial"/>
          <w:b/>
        </w:rPr>
        <w:t>Required Texts:</w:t>
      </w:r>
    </w:p>
    <w:p w:rsidR="00C442BA" w:rsidRPr="00044483" w:rsidRDefault="00C442BA" w:rsidP="00C442BA">
      <w:pPr>
        <w:rPr>
          <w:rFonts w:ascii="Arial" w:hAnsi="Arial" w:cs="Arial"/>
        </w:rPr>
      </w:pPr>
      <w:r w:rsidRPr="00044483">
        <w:rPr>
          <w:rFonts w:ascii="Arial" w:hAnsi="Arial" w:cs="Arial"/>
        </w:rPr>
        <w:t xml:space="preserve">Elizabeth Barrett Browning, </w:t>
      </w:r>
      <w:r w:rsidRPr="00044483">
        <w:rPr>
          <w:rFonts w:ascii="Arial" w:hAnsi="Arial" w:cs="Arial"/>
          <w:i/>
        </w:rPr>
        <w:t xml:space="preserve">Aurora Leigh </w:t>
      </w:r>
      <w:r w:rsidRPr="00044483">
        <w:rPr>
          <w:rFonts w:ascii="Arial" w:hAnsi="Arial" w:cs="Arial"/>
        </w:rPr>
        <w:t>(Norton) 1996</w:t>
      </w:r>
    </w:p>
    <w:p w:rsidR="00C442BA" w:rsidRPr="00044483" w:rsidRDefault="00C442BA" w:rsidP="00C442BA">
      <w:pPr>
        <w:rPr>
          <w:rFonts w:ascii="Arial" w:hAnsi="Arial" w:cs="Arial"/>
        </w:rPr>
      </w:pPr>
      <w:proofErr w:type="gramStart"/>
      <w:r w:rsidRPr="00044483">
        <w:rPr>
          <w:rFonts w:ascii="Arial" w:hAnsi="Arial" w:cs="Arial"/>
        </w:rPr>
        <w:t xml:space="preserve">Tennyson, </w:t>
      </w:r>
      <w:r w:rsidRPr="00044483">
        <w:rPr>
          <w:rFonts w:ascii="Arial" w:hAnsi="Arial" w:cs="Arial"/>
          <w:i/>
        </w:rPr>
        <w:t xml:space="preserve">Tennyson's Poetry </w:t>
      </w:r>
      <w:r w:rsidRPr="00044483">
        <w:rPr>
          <w:rFonts w:ascii="Arial" w:hAnsi="Arial" w:cs="Arial"/>
        </w:rPr>
        <w:t>(Norton)</w:t>
      </w:r>
      <w:r w:rsidRPr="00044483">
        <w:rPr>
          <w:rFonts w:ascii="Arial" w:hAnsi="Arial" w:cs="Arial"/>
          <w:i/>
        </w:rPr>
        <w:t xml:space="preserve"> </w:t>
      </w:r>
      <w:r w:rsidRPr="00044483">
        <w:rPr>
          <w:rFonts w:ascii="Arial" w:hAnsi="Arial" w:cs="Arial"/>
        </w:rPr>
        <w:t>1999.</w:t>
      </w:r>
      <w:proofErr w:type="gramEnd"/>
      <w:r w:rsidRPr="00044483">
        <w:rPr>
          <w:rFonts w:ascii="Arial" w:hAnsi="Arial" w:cs="Arial"/>
        </w:rPr>
        <w:t xml:space="preserve"> </w:t>
      </w:r>
    </w:p>
    <w:p w:rsidR="00C442BA" w:rsidRPr="00044483" w:rsidRDefault="00C442BA" w:rsidP="00C442BA">
      <w:pPr>
        <w:rPr>
          <w:rFonts w:ascii="Arial" w:hAnsi="Arial" w:cs="Arial"/>
        </w:rPr>
      </w:pPr>
      <w:r w:rsidRPr="00044483">
        <w:rPr>
          <w:rFonts w:ascii="Arial" w:hAnsi="Arial" w:cs="Arial"/>
        </w:rPr>
        <w:t xml:space="preserve">Wordsworth, </w:t>
      </w:r>
      <w:r w:rsidRPr="00044483">
        <w:rPr>
          <w:rFonts w:ascii="Arial" w:hAnsi="Arial" w:cs="Arial"/>
          <w:i/>
        </w:rPr>
        <w:t xml:space="preserve">Wordsworth Selected Poems </w:t>
      </w:r>
      <w:r w:rsidRPr="00044483">
        <w:rPr>
          <w:rFonts w:ascii="Arial" w:hAnsi="Arial" w:cs="Arial"/>
        </w:rPr>
        <w:t xml:space="preserve">(Penguin) 2004. </w:t>
      </w:r>
    </w:p>
    <w:p w:rsidR="00C442BA" w:rsidRPr="00044483" w:rsidRDefault="00C442BA" w:rsidP="00C442BA">
      <w:pPr>
        <w:rPr>
          <w:rFonts w:ascii="Arial" w:hAnsi="Arial" w:cs="Arial"/>
        </w:rPr>
      </w:pPr>
      <w:r w:rsidRPr="00044483">
        <w:rPr>
          <w:rFonts w:ascii="Arial" w:hAnsi="Arial" w:cs="Arial"/>
        </w:rPr>
        <w:t xml:space="preserve">Smith, </w:t>
      </w:r>
      <w:proofErr w:type="gramStart"/>
      <w:r w:rsidRPr="00044483">
        <w:rPr>
          <w:rFonts w:ascii="Arial" w:hAnsi="Arial" w:cs="Arial"/>
          <w:i/>
        </w:rPr>
        <w:t>The</w:t>
      </w:r>
      <w:proofErr w:type="gramEnd"/>
      <w:r w:rsidRPr="00044483">
        <w:rPr>
          <w:rFonts w:ascii="Arial" w:hAnsi="Arial" w:cs="Arial"/>
          <w:i/>
        </w:rPr>
        <w:t xml:space="preserve"> Poems of Charlotte Smith</w:t>
      </w:r>
      <w:r w:rsidRPr="00044483">
        <w:rPr>
          <w:rFonts w:ascii="Arial" w:hAnsi="Arial" w:cs="Arial"/>
        </w:rPr>
        <w:t xml:space="preserve"> (Oxford)</w:t>
      </w:r>
    </w:p>
    <w:p w:rsidR="00C442BA" w:rsidRPr="00044483" w:rsidRDefault="00C442BA" w:rsidP="00C442BA">
      <w:pPr>
        <w:rPr>
          <w:rFonts w:ascii="Arial" w:hAnsi="Arial" w:cs="Arial"/>
        </w:rPr>
      </w:pPr>
      <w:r w:rsidRPr="00044483">
        <w:rPr>
          <w:rFonts w:ascii="Arial" w:hAnsi="Arial" w:cs="Arial"/>
        </w:rPr>
        <w:t xml:space="preserve">Donald Hall, </w:t>
      </w:r>
      <w:r w:rsidRPr="00044483">
        <w:rPr>
          <w:rFonts w:ascii="Arial" w:hAnsi="Arial" w:cs="Arial"/>
          <w:i/>
        </w:rPr>
        <w:t xml:space="preserve">Without </w:t>
      </w:r>
      <w:r w:rsidRPr="00044483">
        <w:rPr>
          <w:rFonts w:ascii="Arial" w:hAnsi="Arial" w:cs="Arial"/>
        </w:rPr>
        <w:t xml:space="preserve">(Houghton) 1998 </w:t>
      </w:r>
    </w:p>
    <w:p w:rsidR="00C442BA" w:rsidRDefault="00C442BA" w:rsidP="00C442BA">
      <w:pPr>
        <w:rPr>
          <w:rFonts w:ascii="Arial" w:hAnsi="Arial" w:cs="Arial"/>
        </w:rPr>
      </w:pPr>
      <w:r w:rsidRPr="00044483">
        <w:rPr>
          <w:rFonts w:ascii="Arial" w:hAnsi="Arial" w:cs="Arial"/>
        </w:rPr>
        <w:t xml:space="preserve">Marilyn Nelson, </w:t>
      </w:r>
      <w:proofErr w:type="gramStart"/>
      <w:r w:rsidRPr="00044483">
        <w:rPr>
          <w:rFonts w:ascii="Arial" w:hAnsi="Arial" w:cs="Arial"/>
          <w:i/>
        </w:rPr>
        <w:t>A</w:t>
      </w:r>
      <w:proofErr w:type="gramEnd"/>
      <w:r w:rsidRPr="00044483">
        <w:rPr>
          <w:rFonts w:ascii="Arial" w:hAnsi="Arial" w:cs="Arial"/>
          <w:i/>
        </w:rPr>
        <w:t xml:space="preserve"> Wreath for Emmett Till,</w:t>
      </w:r>
      <w:r w:rsidRPr="00044483">
        <w:rPr>
          <w:rFonts w:ascii="Arial" w:hAnsi="Arial" w:cs="Arial"/>
        </w:rPr>
        <w:t xml:space="preserve"> (Houghton) 2005</w:t>
      </w:r>
    </w:p>
    <w:p w:rsidR="00C442BA" w:rsidRPr="00044483" w:rsidRDefault="00C442BA" w:rsidP="00C442BA">
      <w:pPr>
        <w:rPr>
          <w:rFonts w:ascii="Arial" w:hAnsi="Arial" w:cs="Arial"/>
        </w:rPr>
      </w:pPr>
      <w:proofErr w:type="spellStart"/>
      <w:r>
        <w:rPr>
          <w:rFonts w:ascii="Arial" w:hAnsi="Arial" w:cs="Arial"/>
        </w:rPr>
        <w:t>BbLearn</w:t>
      </w:r>
      <w:proofErr w:type="spellEnd"/>
      <w:r>
        <w:rPr>
          <w:rFonts w:ascii="Arial" w:hAnsi="Arial" w:cs="Arial"/>
        </w:rPr>
        <w:t xml:space="preserve"> Poetry documents and materials</w:t>
      </w:r>
    </w:p>
    <w:p w:rsidR="00C442BA" w:rsidRDefault="00C442BA" w:rsidP="00C442BA">
      <w:pPr>
        <w:rPr>
          <w:rFonts w:ascii="Arial" w:hAnsi="Arial" w:cs="Arial"/>
        </w:rPr>
      </w:pPr>
    </w:p>
    <w:p w:rsidR="00C442BA" w:rsidRDefault="00C442BA" w:rsidP="00C442BA">
      <w:pPr>
        <w:rPr>
          <w:rFonts w:ascii="Arial" w:hAnsi="Arial" w:cs="Arial"/>
          <w:b/>
        </w:rPr>
      </w:pPr>
      <w:r>
        <w:rPr>
          <w:rFonts w:ascii="Arial" w:hAnsi="Arial" w:cs="Arial"/>
          <w:b/>
        </w:rPr>
        <w:t>V</w:t>
      </w:r>
      <w:r w:rsidRPr="00044483">
        <w:rPr>
          <w:rFonts w:ascii="Arial" w:hAnsi="Arial" w:cs="Arial"/>
          <w:b/>
        </w:rPr>
        <w:t xml:space="preserve">. </w:t>
      </w:r>
      <w:r>
        <w:rPr>
          <w:rFonts w:ascii="Arial" w:hAnsi="Arial" w:cs="Arial"/>
          <w:b/>
        </w:rPr>
        <w:t xml:space="preserve"> For course outline (daily activities and assignment deadlines) see below.</w:t>
      </w:r>
    </w:p>
    <w:p w:rsidR="00C442BA" w:rsidRDefault="00C442BA" w:rsidP="00C442BA">
      <w:pPr>
        <w:rPr>
          <w:rFonts w:ascii="Arial" w:hAnsi="Arial" w:cs="Arial"/>
          <w:b/>
        </w:rPr>
      </w:pPr>
    </w:p>
    <w:p w:rsidR="00C442BA" w:rsidRPr="00044483" w:rsidRDefault="00C442BA" w:rsidP="00C442BA">
      <w:pPr>
        <w:rPr>
          <w:rFonts w:ascii="Arial" w:hAnsi="Arial" w:cs="Arial"/>
          <w:b/>
        </w:rPr>
      </w:pPr>
      <w:r>
        <w:rPr>
          <w:rFonts w:ascii="Arial" w:hAnsi="Arial" w:cs="Arial"/>
          <w:b/>
        </w:rPr>
        <w:t xml:space="preserve">VI. </w:t>
      </w:r>
      <w:r w:rsidRPr="00044483">
        <w:rPr>
          <w:rFonts w:ascii="Arial" w:hAnsi="Arial" w:cs="Arial"/>
          <w:b/>
        </w:rPr>
        <w:t xml:space="preserve">Assessment </w:t>
      </w:r>
      <w:r>
        <w:rPr>
          <w:rFonts w:ascii="Arial" w:hAnsi="Arial" w:cs="Arial"/>
          <w:b/>
        </w:rPr>
        <w:t>and Grading System.</w:t>
      </w:r>
    </w:p>
    <w:p w:rsidR="00C442BA" w:rsidRPr="00044483" w:rsidRDefault="00C442BA" w:rsidP="00C442BA">
      <w:pPr>
        <w:rPr>
          <w:rFonts w:ascii="Arial" w:hAnsi="Arial" w:cs="Arial"/>
        </w:rPr>
      </w:pPr>
      <w:r w:rsidRPr="00044483">
        <w:rPr>
          <w:rFonts w:ascii="Arial" w:hAnsi="Arial" w:cs="Arial"/>
        </w:rPr>
        <w:t xml:space="preserve">Your grade will be determined throughout the semester as I assess each assignment. </w:t>
      </w:r>
      <w:r w:rsidRPr="00044483">
        <w:rPr>
          <w:rFonts w:ascii="Arial" w:hAnsi="Arial" w:cs="Arial"/>
          <w:u w:val="single"/>
        </w:rPr>
        <w:t>Late work will receive a zero.</w:t>
      </w:r>
      <w:r w:rsidRPr="00044483">
        <w:rPr>
          <w:rFonts w:ascii="Arial" w:hAnsi="Arial" w:cs="Arial"/>
        </w:rPr>
        <w:t xml:space="preserve">  See attached course schedule for specific deadlines for each assignment.</w:t>
      </w:r>
      <w:r>
        <w:rPr>
          <w:rFonts w:ascii="Arial" w:hAnsi="Arial" w:cs="Arial"/>
        </w:rPr>
        <w:t xml:space="preserve"> See specific guidelines, below.</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A or 4.0 (90-100%);  </w:t>
      </w:r>
    </w:p>
    <w:p w:rsidR="00C442BA" w:rsidRPr="00044483" w:rsidRDefault="00C442BA" w:rsidP="00C442BA">
      <w:pPr>
        <w:rPr>
          <w:rFonts w:ascii="Arial" w:hAnsi="Arial" w:cs="Arial"/>
        </w:rPr>
      </w:pPr>
      <w:r w:rsidRPr="00044483">
        <w:rPr>
          <w:rFonts w:ascii="Arial" w:hAnsi="Arial" w:cs="Arial"/>
        </w:rPr>
        <w:t xml:space="preserve">B or 3.0 (89-80%); </w:t>
      </w:r>
    </w:p>
    <w:p w:rsidR="00C442BA" w:rsidRPr="00044483" w:rsidRDefault="00C442BA" w:rsidP="00C442BA">
      <w:pPr>
        <w:rPr>
          <w:rFonts w:ascii="Arial" w:hAnsi="Arial" w:cs="Arial"/>
        </w:rPr>
      </w:pPr>
      <w:r w:rsidRPr="00044483">
        <w:rPr>
          <w:rFonts w:ascii="Arial" w:hAnsi="Arial" w:cs="Arial"/>
        </w:rPr>
        <w:t>C or 2.0 (79-70%)</w:t>
      </w:r>
    </w:p>
    <w:p w:rsidR="00C442BA" w:rsidRPr="00044483" w:rsidRDefault="00C442BA" w:rsidP="00C442BA">
      <w:pPr>
        <w:rPr>
          <w:rFonts w:ascii="Arial" w:hAnsi="Arial" w:cs="Arial"/>
        </w:rPr>
      </w:pPr>
      <w:r w:rsidRPr="00044483">
        <w:rPr>
          <w:rFonts w:ascii="Arial" w:hAnsi="Arial" w:cs="Arial"/>
        </w:rPr>
        <w:t>D/F (69% or lower)</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b/>
        </w:rPr>
        <w:t>Required Assignments</w:t>
      </w:r>
      <w:r w:rsidRPr="00044483">
        <w:rPr>
          <w:rFonts w:ascii="Arial" w:hAnsi="Arial" w:cs="Arial"/>
        </w:rPr>
        <w:t xml:space="preserve">: </w:t>
      </w:r>
    </w:p>
    <w:p w:rsidR="00C442BA" w:rsidRPr="00044483" w:rsidRDefault="00C442BA" w:rsidP="00C442BA">
      <w:pPr>
        <w:rPr>
          <w:rFonts w:ascii="Arial" w:hAnsi="Arial" w:cs="Arial"/>
        </w:rPr>
      </w:pPr>
      <w:r w:rsidRPr="00044483">
        <w:rPr>
          <w:rFonts w:ascii="Arial" w:hAnsi="Arial" w:cs="Arial"/>
        </w:rPr>
        <w:t>Multi-week Reading Journals (25 points each)</w:t>
      </w:r>
      <w:r w:rsidRPr="00044483">
        <w:rPr>
          <w:rFonts w:ascii="Arial" w:hAnsi="Arial" w:cs="Arial"/>
        </w:rPr>
        <w:tab/>
      </w:r>
      <w:r w:rsidRPr="00044483">
        <w:rPr>
          <w:rFonts w:ascii="Arial" w:hAnsi="Arial" w:cs="Arial"/>
        </w:rPr>
        <w:tab/>
        <w:t xml:space="preserve"> </w:t>
      </w:r>
      <w:r w:rsidRPr="00044483">
        <w:rPr>
          <w:rFonts w:ascii="Arial" w:hAnsi="Arial" w:cs="Arial"/>
        </w:rPr>
        <w:tab/>
        <w:t>125 points</w:t>
      </w:r>
    </w:p>
    <w:p w:rsidR="00C442BA" w:rsidRPr="00044483" w:rsidRDefault="00C442BA" w:rsidP="00C442BA">
      <w:pPr>
        <w:rPr>
          <w:rFonts w:ascii="Arial" w:hAnsi="Arial" w:cs="Arial"/>
        </w:rPr>
      </w:pPr>
      <w:r w:rsidRPr="00044483">
        <w:rPr>
          <w:rFonts w:ascii="Arial" w:hAnsi="Arial" w:cs="Arial"/>
        </w:rPr>
        <w:t>Reader-Responder Class Presentation</w:t>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t xml:space="preserve">  25 points </w:t>
      </w:r>
    </w:p>
    <w:p w:rsidR="00C442BA" w:rsidRPr="00044483" w:rsidRDefault="00C442BA" w:rsidP="00C442BA">
      <w:pPr>
        <w:rPr>
          <w:rFonts w:ascii="Arial" w:hAnsi="Arial" w:cs="Arial"/>
        </w:rPr>
      </w:pPr>
      <w:r w:rsidRPr="00044483">
        <w:rPr>
          <w:rFonts w:ascii="Arial" w:hAnsi="Arial" w:cs="Arial"/>
        </w:rPr>
        <w:t>Reader-Responder Explication Essay</w:t>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t xml:space="preserve">  50 points </w:t>
      </w:r>
    </w:p>
    <w:p w:rsidR="00C442BA" w:rsidRPr="00044483" w:rsidRDefault="00C442BA" w:rsidP="00C442BA">
      <w:pPr>
        <w:rPr>
          <w:rFonts w:ascii="Arial" w:hAnsi="Arial" w:cs="Arial"/>
        </w:rPr>
      </w:pPr>
      <w:r w:rsidRPr="00044483">
        <w:rPr>
          <w:rFonts w:ascii="Arial" w:hAnsi="Arial" w:cs="Arial"/>
        </w:rPr>
        <w:t>2 Essays (50 points each)</w:t>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Pr>
          <w:rFonts w:ascii="Arial" w:hAnsi="Arial" w:cs="Arial"/>
        </w:rPr>
        <w:tab/>
      </w:r>
      <w:r w:rsidRPr="00044483">
        <w:rPr>
          <w:rFonts w:ascii="Arial" w:hAnsi="Arial" w:cs="Arial"/>
        </w:rPr>
        <w:t>100 points</w:t>
      </w:r>
    </w:p>
    <w:p w:rsidR="00C442BA" w:rsidRPr="00044483" w:rsidRDefault="00C442BA" w:rsidP="00C442BA">
      <w:pPr>
        <w:rPr>
          <w:rFonts w:ascii="Arial" w:hAnsi="Arial" w:cs="Arial"/>
        </w:rPr>
      </w:pPr>
      <w:r w:rsidRPr="00044483">
        <w:rPr>
          <w:rFonts w:ascii="Arial" w:hAnsi="Arial" w:cs="Arial"/>
        </w:rPr>
        <w:t xml:space="preserve">Quizzes as deemed necessary . . . </w:t>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t xml:space="preserve">  10 points each</w:t>
      </w:r>
    </w:p>
    <w:p w:rsidR="00C442BA" w:rsidRPr="00044483" w:rsidRDefault="00C442BA" w:rsidP="00C442BA">
      <w:pPr>
        <w:rPr>
          <w:rFonts w:ascii="Arial" w:hAnsi="Arial" w:cs="Arial"/>
        </w:rPr>
      </w:pPr>
      <w:r w:rsidRPr="00044483">
        <w:rPr>
          <w:rFonts w:ascii="Arial" w:hAnsi="Arial" w:cs="Arial"/>
        </w:rPr>
        <w:t>Final Exam</w:t>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t xml:space="preserve"> </w:t>
      </w:r>
      <w:r>
        <w:rPr>
          <w:rFonts w:ascii="Arial" w:hAnsi="Arial" w:cs="Arial"/>
        </w:rPr>
        <w:tab/>
        <w:t xml:space="preserve">  </w:t>
      </w:r>
      <w:r w:rsidRPr="00044483">
        <w:rPr>
          <w:rFonts w:ascii="Arial" w:hAnsi="Arial" w:cs="Arial"/>
        </w:rPr>
        <w:t>50 points</w:t>
      </w:r>
    </w:p>
    <w:p w:rsidR="00C442BA" w:rsidRPr="00044483" w:rsidRDefault="00C442BA" w:rsidP="00C442BA">
      <w:pPr>
        <w:rPr>
          <w:rFonts w:ascii="Arial" w:hAnsi="Arial" w:cs="Arial"/>
        </w:rPr>
      </w:pPr>
    </w:p>
    <w:p w:rsidR="00C442BA" w:rsidRDefault="00C442BA" w:rsidP="00C442BA">
      <w:pPr>
        <w:rPr>
          <w:rFonts w:ascii="Arial" w:hAnsi="Arial" w:cs="Arial"/>
          <w:b/>
        </w:rPr>
      </w:pPr>
      <w:r>
        <w:rPr>
          <w:rFonts w:ascii="Arial" w:hAnsi="Arial" w:cs="Arial"/>
          <w:b/>
        </w:rPr>
        <w:t>VII. Course Policies</w:t>
      </w:r>
    </w:p>
    <w:p w:rsidR="00C442BA"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Academic Honesty</w:t>
      </w:r>
      <w:r w:rsidRPr="00044483">
        <w:rPr>
          <w:rFonts w:ascii="Arial" w:hAnsi="Arial" w:cs="Arial"/>
        </w:rPr>
        <w:t>:</w:t>
      </w:r>
    </w:p>
    <w:p w:rsidR="00C442BA" w:rsidRPr="00044483" w:rsidRDefault="00C442BA" w:rsidP="00C442BA">
      <w:pPr>
        <w:rPr>
          <w:rFonts w:ascii="Arial" w:hAnsi="Arial" w:cs="Arial"/>
        </w:rPr>
      </w:pPr>
      <w:r w:rsidRPr="00044483">
        <w:rPr>
          <w:rFonts w:ascii="Arial" w:hAnsi="Arial" w:cs="Arial"/>
        </w:rPr>
        <w:t>A student who plagiarizes by using the ideas or words of another without citing the source shall receive an F as the final class grade.  A student who demonstrates academic dishonesty by re-submitting the same paper written by him or herself--or a revised version of the same paper--in more than one class, shall receive an F in the class. Please familiarize yourself with the guidelines for academic dishonesty, plagiarism, and cheating in the student handbook.</w:t>
      </w:r>
    </w:p>
    <w:p w:rsidR="00C442BA" w:rsidRPr="00044483" w:rsidRDefault="00C442BA" w:rsidP="00C442BA">
      <w:pPr>
        <w:rPr>
          <w:rFonts w:ascii="Arial" w:hAnsi="Arial" w:cs="Arial"/>
        </w:rPr>
      </w:pPr>
    </w:p>
    <w:p w:rsidR="00C442BA" w:rsidRPr="00044483" w:rsidRDefault="00C442BA" w:rsidP="00C442BA">
      <w:pPr>
        <w:rPr>
          <w:rFonts w:ascii="Arial" w:hAnsi="Arial" w:cs="Arial"/>
          <w:b/>
        </w:rPr>
      </w:pPr>
      <w:r w:rsidRPr="00044483">
        <w:rPr>
          <w:rFonts w:ascii="Arial" w:hAnsi="Arial" w:cs="Arial"/>
          <w:b/>
        </w:rPr>
        <w:t>Attendance:</w:t>
      </w:r>
    </w:p>
    <w:p w:rsidR="00C442BA" w:rsidRPr="00044483" w:rsidRDefault="00C442BA" w:rsidP="00C442BA">
      <w:pPr>
        <w:rPr>
          <w:rFonts w:ascii="Arial" w:hAnsi="Arial" w:cs="Arial"/>
        </w:rPr>
      </w:pPr>
      <w:r w:rsidRPr="00044483">
        <w:rPr>
          <w:rFonts w:ascii="Arial" w:hAnsi="Arial" w:cs="Arial"/>
        </w:rPr>
        <w:t>Students who miss three days of class are okay.  Students who miss FOUR days (</w:t>
      </w:r>
      <w:r>
        <w:rPr>
          <w:rFonts w:ascii="Arial" w:hAnsi="Arial" w:cs="Arial"/>
        </w:rPr>
        <w:t xml:space="preserve">or </w:t>
      </w:r>
      <w:r w:rsidRPr="00044483">
        <w:rPr>
          <w:rFonts w:ascii="Arial" w:hAnsi="Arial" w:cs="Arial"/>
        </w:rPr>
        <w:t>the equivalent of 2 weeks of class) shall receive a 10 percent final grade reduction (in other words, the grade will drop a full letter grade from an A to a B, or a B to a C, etc</w:t>
      </w:r>
      <w:r>
        <w:rPr>
          <w:rFonts w:ascii="Arial" w:hAnsi="Arial" w:cs="Arial"/>
        </w:rPr>
        <w:t xml:space="preserve">.). </w:t>
      </w:r>
      <w:r w:rsidRPr="00044483">
        <w:rPr>
          <w:rFonts w:ascii="Arial" w:hAnsi="Arial" w:cs="Arial"/>
        </w:rPr>
        <w:t xml:space="preserve">Students who miss FIVE class sessions (or, over two weeks of class) will be asked to withdraw from class or, if withdrawal is not possible, will be given an "F" in the class.  </w:t>
      </w:r>
    </w:p>
    <w:p w:rsidR="00C442BA" w:rsidRPr="00044483" w:rsidRDefault="00C442BA" w:rsidP="00C442BA">
      <w:pPr>
        <w:rPr>
          <w:rFonts w:ascii="Arial" w:hAnsi="Arial" w:cs="Arial"/>
        </w:rPr>
      </w:pPr>
    </w:p>
    <w:p w:rsidR="00C442BA" w:rsidRPr="00044483" w:rsidRDefault="00C442BA" w:rsidP="00C442BA">
      <w:pPr>
        <w:rPr>
          <w:rFonts w:ascii="Arial" w:hAnsi="Arial" w:cs="Arial"/>
          <w:b/>
        </w:rPr>
      </w:pPr>
      <w:r w:rsidRPr="00044483">
        <w:rPr>
          <w:rFonts w:ascii="Arial" w:hAnsi="Arial" w:cs="Arial"/>
          <w:b/>
        </w:rPr>
        <w:lastRenderedPageBreak/>
        <w:t>Electronic Devices:</w:t>
      </w:r>
    </w:p>
    <w:p w:rsidR="00C442BA" w:rsidRPr="00044483" w:rsidRDefault="00C442BA" w:rsidP="00C442BA">
      <w:pPr>
        <w:rPr>
          <w:rFonts w:ascii="Arial" w:hAnsi="Arial" w:cs="Arial"/>
        </w:rPr>
      </w:pPr>
      <w:r w:rsidRPr="00044483">
        <w:rPr>
          <w:rFonts w:ascii="Arial" w:hAnsi="Arial" w:cs="Arial"/>
        </w:rPr>
        <w:t>Computers are NOT fine in this class, except with limited use and permission. This course is discussion based. Recent studies have shown that almost 7</w:t>
      </w:r>
      <w:r>
        <w:rPr>
          <w:rFonts w:ascii="Arial" w:hAnsi="Arial" w:cs="Arial"/>
        </w:rPr>
        <w:t>0</w:t>
      </w:r>
      <w:r w:rsidRPr="00044483">
        <w:rPr>
          <w:rFonts w:ascii="Arial" w:hAnsi="Arial" w:cs="Arial"/>
        </w:rPr>
        <w:t>% of all websites visited during an undergraduate class have NOTHING to do with the course.  In other words, students tu</w:t>
      </w:r>
      <w:r>
        <w:rPr>
          <w:rFonts w:ascii="Arial" w:hAnsi="Arial" w:cs="Arial"/>
        </w:rPr>
        <w:t xml:space="preserve">ne-out and misbehave. I expect </w:t>
      </w:r>
      <w:r w:rsidRPr="00044483">
        <w:rPr>
          <w:rFonts w:ascii="Arial" w:hAnsi="Arial" w:cs="Arial"/>
        </w:rPr>
        <w:t xml:space="preserve">students to have a level of maturity, but nevertheless, abuse of computers does happen.  If YOU are </w:t>
      </w:r>
      <w:r>
        <w:rPr>
          <w:rFonts w:ascii="Arial" w:hAnsi="Arial" w:cs="Arial"/>
        </w:rPr>
        <w:t>misusing your computer, you</w:t>
      </w:r>
      <w:r w:rsidRPr="00044483">
        <w:rPr>
          <w:rFonts w:ascii="Arial" w:hAnsi="Arial" w:cs="Arial"/>
        </w:rPr>
        <w:t xml:space="preserve"> lose compute</w:t>
      </w:r>
      <w:r>
        <w:rPr>
          <w:rFonts w:ascii="Arial" w:hAnsi="Arial" w:cs="Arial"/>
        </w:rPr>
        <w:t>r privileges AND are marked absent.</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CELL PHONE usage during class is annoying, inappropriate, and is a sign of a modern sickness contracted by those individuals who cannot survive 1.25 hours without texting or other forms of e-communication. </w:t>
      </w:r>
      <w:r>
        <w:rPr>
          <w:rFonts w:ascii="Arial" w:hAnsi="Arial" w:cs="Arial"/>
          <w:u w:val="single"/>
        </w:rPr>
        <w:t xml:space="preserve">Repeated cell phone </w:t>
      </w:r>
      <w:proofErr w:type="gramStart"/>
      <w:r>
        <w:rPr>
          <w:rFonts w:ascii="Arial" w:hAnsi="Arial" w:cs="Arial"/>
          <w:u w:val="single"/>
        </w:rPr>
        <w:t xml:space="preserve">use </w:t>
      </w:r>
      <w:r w:rsidRPr="00044483">
        <w:rPr>
          <w:rFonts w:ascii="Arial" w:hAnsi="Arial" w:cs="Arial"/>
        </w:rPr>
        <w:t xml:space="preserve"> will</w:t>
      </w:r>
      <w:proofErr w:type="gramEnd"/>
      <w:r w:rsidRPr="00044483">
        <w:rPr>
          <w:rFonts w:ascii="Arial" w:hAnsi="Arial" w:cs="Arial"/>
        </w:rPr>
        <w:t xml:space="preserve"> be treated as an ABSENCE in my class (see absence policy, above)</w:t>
      </w:r>
      <w:r>
        <w:rPr>
          <w:rFonts w:ascii="Arial" w:hAnsi="Arial" w:cs="Arial"/>
        </w:rPr>
        <w:t xml:space="preserve">. </w:t>
      </w:r>
      <w:r w:rsidRPr="00044483">
        <w:rPr>
          <w:rStyle w:val="PageNumber"/>
          <w:rFonts w:ascii="Arial" w:hAnsi="Arial" w:cs="Arial"/>
        </w:rPr>
        <w:t>I</w:t>
      </w:r>
      <w:r w:rsidRPr="00044483">
        <w:rPr>
          <w:rFonts w:ascii="Arial" w:hAnsi="Arial" w:cs="Arial"/>
        </w:rPr>
        <w:t xml:space="preserve"> will not enable cell phone addiction.</w:t>
      </w:r>
    </w:p>
    <w:p w:rsidR="00C442BA" w:rsidRDefault="00C442BA" w:rsidP="00C442BA">
      <w:pPr>
        <w:rPr>
          <w:rFonts w:ascii="Arial" w:hAnsi="Arial" w:cs="Arial"/>
          <w:b/>
        </w:rPr>
      </w:pPr>
    </w:p>
    <w:p w:rsidR="00C442BA" w:rsidRPr="00530B58" w:rsidRDefault="00C442BA" w:rsidP="00C442BA">
      <w:pPr>
        <w:rPr>
          <w:rFonts w:ascii="Arial" w:hAnsi="Arial" w:cs="Arial"/>
          <w:b/>
        </w:rPr>
      </w:pPr>
      <w:r w:rsidRPr="00530B58">
        <w:rPr>
          <w:rFonts w:ascii="Arial" w:hAnsi="Arial" w:cs="Arial"/>
          <w:b/>
        </w:rPr>
        <w:t xml:space="preserve">University policies:  </w:t>
      </w:r>
    </w:p>
    <w:p w:rsidR="00C442BA" w:rsidRPr="00530B58" w:rsidRDefault="00C442BA" w:rsidP="00C442BA">
      <w:pPr>
        <w:pStyle w:val="BodyText"/>
        <w:rPr>
          <w:rFonts w:ascii="Arial" w:hAnsi="Arial" w:cs="Arial"/>
          <w:sz w:val="24"/>
        </w:rPr>
      </w:pPr>
      <w:r w:rsidRPr="00530B58">
        <w:rPr>
          <w:rFonts w:ascii="Arial" w:hAnsi="Arial" w:cs="Arial"/>
          <w:sz w:val="24"/>
        </w:rPr>
        <w:t xml:space="preserve">Please see the Safe Working and Learning Environment, Students with Disabilities, Institutional Review Board, and Academic Integrity policies as provided on the following document: </w:t>
      </w:r>
      <w:hyperlink r:id="rId17" w:history="1">
        <w:r w:rsidRPr="00530B58">
          <w:rPr>
            <w:rStyle w:val="Hyperlink"/>
            <w:rFonts w:ascii="Arial" w:hAnsi="Arial" w:cs="Arial"/>
            <w:sz w:val="24"/>
          </w:rPr>
          <w:t>http://www4.nau.edu/avpaa/UCCPolicy/plcystmt.html</w:t>
        </w:r>
      </w:hyperlink>
      <w:r w:rsidRPr="00530B58">
        <w:rPr>
          <w:rFonts w:ascii="Arial" w:hAnsi="Arial" w:cs="Arial"/>
          <w:sz w:val="24"/>
        </w:rPr>
        <w:t>.</w:t>
      </w:r>
    </w:p>
    <w:p w:rsidR="00C442BA" w:rsidRDefault="00C442BA" w:rsidP="00C442BA">
      <w:pPr>
        <w:rPr>
          <w:rFonts w:ascii="Arial" w:hAnsi="Arial" w:cs="Arial"/>
          <w:b/>
        </w:rPr>
      </w:pPr>
    </w:p>
    <w:p w:rsidR="00C442BA" w:rsidRDefault="00C442BA" w:rsidP="00C442BA">
      <w:pPr>
        <w:rPr>
          <w:rFonts w:ascii="Arial" w:hAnsi="Arial" w:cs="Arial"/>
          <w:b/>
        </w:rPr>
      </w:pPr>
    </w:p>
    <w:p w:rsidR="00C442BA" w:rsidRDefault="00C442BA" w:rsidP="00C442BA">
      <w:pPr>
        <w:rPr>
          <w:rFonts w:ascii="Arial" w:hAnsi="Arial" w:cs="Arial"/>
          <w:b/>
        </w:rPr>
      </w:pPr>
    </w:p>
    <w:p w:rsidR="00C442BA" w:rsidRDefault="00C442BA" w:rsidP="00C442BA">
      <w:pPr>
        <w:rPr>
          <w:rFonts w:ascii="Arial" w:hAnsi="Arial" w:cs="Arial"/>
          <w:b/>
        </w:rPr>
      </w:pPr>
      <w:r>
        <w:rPr>
          <w:rFonts w:ascii="Arial" w:hAnsi="Arial" w:cs="Arial"/>
          <w:b/>
        </w:rPr>
        <w:t>Course Outline</w:t>
      </w:r>
    </w:p>
    <w:p w:rsidR="00C442BA" w:rsidRDefault="00C442BA" w:rsidP="00C442BA">
      <w:pPr>
        <w:rPr>
          <w:rFonts w:ascii="Arial" w:hAnsi="Arial" w:cs="Arial"/>
          <w:b/>
        </w:rPr>
      </w:pPr>
    </w:p>
    <w:p w:rsidR="00C442BA" w:rsidRPr="00044483" w:rsidRDefault="00C442BA" w:rsidP="00C442BA">
      <w:pPr>
        <w:rPr>
          <w:rFonts w:ascii="Arial" w:hAnsi="Arial" w:cs="Arial"/>
          <w:b/>
        </w:rPr>
      </w:pPr>
    </w:p>
    <w:p w:rsidR="00C442BA" w:rsidRPr="00044483" w:rsidRDefault="00C442BA" w:rsidP="00C442BA">
      <w:pPr>
        <w:pBdr>
          <w:top w:val="double" w:sz="4" w:space="1" w:color="auto"/>
        </w:pBdr>
        <w:rPr>
          <w:rFonts w:ascii="Arial" w:hAnsi="Arial" w:cs="Arial"/>
          <w:b/>
        </w:rPr>
      </w:pPr>
      <w:r w:rsidRPr="00044483">
        <w:rPr>
          <w:rFonts w:ascii="Arial" w:hAnsi="Arial" w:cs="Arial"/>
          <w:b/>
        </w:rPr>
        <w:t xml:space="preserve">Week 1:  </w:t>
      </w:r>
    </w:p>
    <w:p w:rsidR="00C442BA" w:rsidRPr="00044483" w:rsidRDefault="00C442BA" w:rsidP="00C442BA">
      <w:pPr>
        <w:pBdr>
          <w:top w:val="double" w:sz="4" w:space="1" w:color="auto"/>
        </w:pBdr>
        <w:rPr>
          <w:rFonts w:ascii="Arial" w:hAnsi="Arial" w:cs="Arial"/>
          <w:b/>
        </w:rPr>
      </w:pPr>
    </w:p>
    <w:p w:rsidR="00C442BA" w:rsidRPr="00044483" w:rsidRDefault="00C442BA" w:rsidP="00C442BA">
      <w:pPr>
        <w:pBdr>
          <w:top w:val="double" w:sz="4" w:space="1" w:color="auto"/>
        </w:pBdr>
        <w:rPr>
          <w:rFonts w:ascii="Arial" w:hAnsi="Arial" w:cs="Arial"/>
        </w:rPr>
      </w:pPr>
      <w:r w:rsidRPr="00044483">
        <w:rPr>
          <w:rFonts w:ascii="Arial" w:hAnsi="Arial" w:cs="Arial"/>
          <w:b/>
        </w:rPr>
        <w:t xml:space="preserve">August 29  </w:t>
      </w:r>
      <w:r w:rsidRPr="00044483">
        <w:rPr>
          <w:rFonts w:ascii="Arial" w:hAnsi="Arial" w:cs="Arial"/>
          <w:b/>
        </w:rPr>
        <w:tab/>
      </w:r>
      <w:r>
        <w:rPr>
          <w:rFonts w:ascii="Arial" w:hAnsi="Arial" w:cs="Arial"/>
          <w:b/>
        </w:rPr>
        <w:tab/>
      </w:r>
      <w:r w:rsidRPr="00044483">
        <w:rPr>
          <w:rFonts w:ascii="Arial" w:hAnsi="Arial" w:cs="Arial"/>
        </w:rPr>
        <w:t>Introduction to Class</w:t>
      </w:r>
      <w:r w:rsidRPr="00044483">
        <w:rPr>
          <w:rFonts w:ascii="Arial" w:hAnsi="Arial" w:cs="Arial"/>
        </w:rPr>
        <w:tab/>
      </w:r>
    </w:p>
    <w:p w:rsidR="00C442BA" w:rsidRPr="00044483" w:rsidRDefault="00C442BA" w:rsidP="00C442BA">
      <w:pPr>
        <w:pBdr>
          <w:top w:val="double" w:sz="4" w:space="1" w:color="auto"/>
        </w:pBdr>
        <w:rPr>
          <w:rFonts w:ascii="Arial" w:hAnsi="Arial" w:cs="Arial"/>
          <w:b/>
        </w:rPr>
      </w:pPr>
      <w:r w:rsidRPr="00044483">
        <w:rPr>
          <w:rFonts w:ascii="Arial" w:hAnsi="Arial" w:cs="Arial"/>
          <w:b/>
        </w:rPr>
        <w:br/>
        <w:t>August 31</w:t>
      </w:r>
      <w:r w:rsidRPr="00044483">
        <w:rPr>
          <w:rFonts w:ascii="Arial" w:hAnsi="Arial" w:cs="Arial"/>
          <w:b/>
        </w:rPr>
        <w:tab/>
      </w:r>
      <w:r>
        <w:rPr>
          <w:rFonts w:ascii="Arial" w:hAnsi="Arial" w:cs="Arial"/>
          <w:b/>
        </w:rPr>
        <w:tab/>
      </w:r>
      <w:r w:rsidRPr="00044483">
        <w:rPr>
          <w:rFonts w:ascii="Arial" w:hAnsi="Arial" w:cs="Arial"/>
        </w:rPr>
        <w:t>Understanding the sonnet form</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2:  </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September 5    </w:t>
      </w:r>
      <w:r w:rsidRPr="00044483">
        <w:rPr>
          <w:rFonts w:ascii="Arial" w:hAnsi="Arial" w:cs="Arial"/>
          <w:b/>
        </w:rPr>
        <w:tab/>
        <w:t xml:space="preserve">LABOR DAY </w:t>
      </w:r>
      <w:r w:rsidRPr="00044483">
        <w:rPr>
          <w:rFonts w:ascii="Arial" w:hAnsi="Arial" w:cs="Arial"/>
          <w:b/>
        </w:rPr>
        <w:tab/>
      </w:r>
    </w:p>
    <w:p w:rsidR="00C442BA" w:rsidRPr="00044483" w:rsidRDefault="00C442BA" w:rsidP="00C442BA">
      <w:pPr>
        <w:rPr>
          <w:rFonts w:ascii="Arial" w:hAnsi="Arial" w:cs="Arial"/>
        </w:rPr>
      </w:pPr>
    </w:p>
    <w:p w:rsidR="00C442BA" w:rsidRDefault="00C442BA" w:rsidP="00C442BA">
      <w:pPr>
        <w:rPr>
          <w:rFonts w:ascii="Arial" w:hAnsi="Arial" w:cs="Arial"/>
        </w:rPr>
      </w:pPr>
      <w:r w:rsidRPr="00044483">
        <w:rPr>
          <w:rFonts w:ascii="Arial" w:hAnsi="Arial" w:cs="Arial"/>
          <w:b/>
        </w:rPr>
        <w:t>September 7</w:t>
      </w:r>
      <w:r w:rsidRPr="00044483">
        <w:rPr>
          <w:rFonts w:ascii="Arial" w:hAnsi="Arial" w:cs="Arial"/>
          <w:b/>
        </w:rPr>
        <w:tab/>
      </w:r>
      <w:r w:rsidRPr="00044483">
        <w:rPr>
          <w:rFonts w:ascii="Arial" w:hAnsi="Arial" w:cs="Arial"/>
        </w:rPr>
        <w:t xml:space="preserve">Charlotte Smith's </w:t>
      </w:r>
      <w:r w:rsidRPr="00044483">
        <w:rPr>
          <w:rFonts w:ascii="Arial" w:hAnsi="Arial" w:cs="Arial"/>
          <w:i/>
        </w:rPr>
        <w:t>Elegiac Sonnets</w:t>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3:  </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September 12 </w:t>
      </w:r>
      <w:r w:rsidRPr="00044483">
        <w:rPr>
          <w:rFonts w:ascii="Arial" w:hAnsi="Arial" w:cs="Arial"/>
          <w:b/>
        </w:rPr>
        <w:tab/>
      </w:r>
      <w:r w:rsidRPr="00044483">
        <w:rPr>
          <w:rFonts w:ascii="Arial" w:hAnsi="Arial" w:cs="Arial"/>
        </w:rPr>
        <w:t xml:space="preserve">Charlotte Smith's </w:t>
      </w:r>
      <w:r w:rsidRPr="00044483">
        <w:rPr>
          <w:rFonts w:ascii="Arial" w:hAnsi="Arial" w:cs="Arial"/>
          <w:i/>
        </w:rPr>
        <w:t>Elegiac Sonnets</w:t>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September 14</w:t>
      </w:r>
      <w:r w:rsidRPr="00044483">
        <w:rPr>
          <w:rFonts w:ascii="Arial" w:hAnsi="Arial" w:cs="Arial"/>
          <w:b/>
        </w:rPr>
        <w:tab/>
      </w:r>
      <w:r w:rsidRPr="00044483">
        <w:rPr>
          <w:rFonts w:ascii="Arial" w:hAnsi="Arial" w:cs="Arial"/>
        </w:rPr>
        <w:t xml:space="preserve">Charlotte Smith's </w:t>
      </w:r>
      <w:r w:rsidRPr="00044483">
        <w:rPr>
          <w:rFonts w:ascii="Arial" w:hAnsi="Arial" w:cs="Arial"/>
          <w:i/>
        </w:rPr>
        <w:t>Elegiac Sonnets</w:t>
      </w:r>
    </w:p>
    <w:p w:rsidR="00C442BA" w:rsidRPr="00044483" w:rsidRDefault="00C442BA" w:rsidP="00C442BA">
      <w:pPr>
        <w:rPr>
          <w:rFonts w:ascii="Arial" w:hAnsi="Arial" w:cs="Arial"/>
        </w:rPr>
      </w:pPr>
      <w:r w:rsidRPr="00044483">
        <w:rPr>
          <w:rFonts w:ascii="Arial" w:hAnsi="Arial" w:cs="Arial"/>
          <w:i/>
        </w:rPr>
        <w:tab/>
      </w:r>
      <w:r w:rsidRPr="00044483">
        <w:rPr>
          <w:rFonts w:ascii="Arial" w:hAnsi="Arial" w:cs="Arial"/>
          <w:i/>
        </w:rPr>
        <w:tab/>
      </w:r>
      <w:r>
        <w:rPr>
          <w:rFonts w:ascii="Arial" w:hAnsi="Arial" w:cs="Arial"/>
          <w:i/>
        </w:rPr>
        <w:tab/>
      </w:r>
      <w:r w:rsidRPr="00044483">
        <w:rPr>
          <w:rFonts w:ascii="Arial" w:hAnsi="Arial" w:cs="Arial"/>
        </w:rPr>
        <w:t>Keats “When I Have Fears”</w:t>
      </w:r>
      <w:r w:rsidRPr="00044483">
        <w:rPr>
          <w:rFonts w:ascii="Arial" w:hAnsi="Arial" w:cs="Arial"/>
          <w:i/>
        </w:rPr>
        <w:tab/>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u w:val="single"/>
        </w:rPr>
      </w:pPr>
      <w:r w:rsidRPr="00044483">
        <w:rPr>
          <w:rFonts w:ascii="Arial" w:hAnsi="Arial" w:cs="Arial"/>
          <w:b/>
        </w:rPr>
        <w:t xml:space="preserve">Week 4:   </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u w:val="single"/>
        </w:rPr>
        <w:t>Reading Journal Due on Monday</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September 19</w:t>
      </w:r>
      <w:r w:rsidRPr="00044483">
        <w:rPr>
          <w:rFonts w:ascii="Arial" w:hAnsi="Arial" w:cs="Arial"/>
          <w:b/>
        </w:rPr>
        <w:tab/>
      </w:r>
      <w:r w:rsidRPr="00044483">
        <w:rPr>
          <w:rFonts w:ascii="Arial" w:hAnsi="Arial" w:cs="Arial"/>
        </w:rPr>
        <w:t xml:space="preserve"> William Wordsworth's Sonnets</w:t>
      </w:r>
      <w:r w:rsidRPr="00044483">
        <w:rPr>
          <w:rFonts w:ascii="Arial" w:hAnsi="Arial" w:cs="Arial"/>
        </w:rPr>
        <w:tab/>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b/>
        </w:rPr>
        <w:t>September 21</w:t>
      </w:r>
      <w:r w:rsidRPr="00044483">
        <w:rPr>
          <w:rFonts w:ascii="Arial" w:hAnsi="Arial" w:cs="Arial"/>
          <w:b/>
        </w:rPr>
        <w:tab/>
        <w:t xml:space="preserve">  </w:t>
      </w:r>
      <w:r w:rsidRPr="00044483">
        <w:rPr>
          <w:rFonts w:ascii="Arial" w:hAnsi="Arial" w:cs="Arial"/>
        </w:rPr>
        <w:t xml:space="preserve">Wordsworth, "Lines . . .  Above </w:t>
      </w:r>
      <w:proofErr w:type="spellStart"/>
      <w:r w:rsidRPr="00044483">
        <w:rPr>
          <w:rFonts w:ascii="Arial" w:hAnsi="Arial" w:cs="Arial"/>
        </w:rPr>
        <w:t>Tintern</w:t>
      </w:r>
      <w:proofErr w:type="spellEnd"/>
      <w:r w:rsidRPr="00044483">
        <w:rPr>
          <w:rFonts w:ascii="Arial" w:hAnsi="Arial" w:cs="Arial"/>
        </w:rPr>
        <w:t xml:space="preserve"> Abbey"</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5:  </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September 26</w:t>
      </w:r>
      <w:r w:rsidRPr="00044483">
        <w:rPr>
          <w:rFonts w:ascii="Arial" w:hAnsi="Arial" w:cs="Arial"/>
          <w:b/>
        </w:rPr>
        <w:tab/>
      </w:r>
      <w:r w:rsidRPr="00044483">
        <w:rPr>
          <w:rFonts w:ascii="Arial" w:hAnsi="Arial" w:cs="Arial"/>
        </w:rPr>
        <w:t>Charlotte Smith, "</w:t>
      </w:r>
      <w:proofErr w:type="spellStart"/>
      <w:r w:rsidRPr="00044483">
        <w:rPr>
          <w:rFonts w:ascii="Arial" w:hAnsi="Arial" w:cs="Arial"/>
        </w:rPr>
        <w:t>Beachy</w:t>
      </w:r>
      <w:proofErr w:type="spellEnd"/>
      <w:r w:rsidRPr="00044483">
        <w:rPr>
          <w:rFonts w:ascii="Arial" w:hAnsi="Arial" w:cs="Arial"/>
        </w:rPr>
        <w:t xml:space="preserve"> Head"</w:t>
      </w:r>
      <w:r w:rsidRPr="00044483">
        <w:rPr>
          <w:rFonts w:ascii="Arial" w:hAnsi="Arial" w:cs="Arial"/>
        </w:rPr>
        <w:tab/>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rPr>
          <w:rFonts w:ascii="Arial" w:hAnsi="Arial" w:cs="Arial"/>
          <w:b/>
        </w:rPr>
      </w:pPr>
    </w:p>
    <w:p w:rsidR="00C442BA" w:rsidRDefault="00C442BA" w:rsidP="00C442BA">
      <w:pPr>
        <w:rPr>
          <w:rFonts w:ascii="Arial" w:hAnsi="Arial" w:cs="Arial"/>
        </w:rPr>
      </w:pPr>
      <w:r w:rsidRPr="00044483">
        <w:rPr>
          <w:rFonts w:ascii="Arial" w:hAnsi="Arial" w:cs="Arial"/>
          <w:b/>
        </w:rPr>
        <w:t xml:space="preserve">September 28  </w:t>
      </w:r>
      <w:r>
        <w:rPr>
          <w:rFonts w:ascii="Arial" w:hAnsi="Arial" w:cs="Arial"/>
          <w:b/>
        </w:rPr>
        <w:tab/>
      </w:r>
      <w:r w:rsidRPr="00044483">
        <w:rPr>
          <w:rFonts w:ascii="Arial" w:hAnsi="Arial" w:cs="Arial"/>
          <w:b/>
        </w:rPr>
        <w:t xml:space="preserve"> </w:t>
      </w:r>
      <w:r w:rsidRPr="00044483">
        <w:rPr>
          <w:rFonts w:ascii="Arial" w:hAnsi="Arial" w:cs="Arial"/>
        </w:rPr>
        <w:t>Charlotte Smith, "</w:t>
      </w:r>
      <w:proofErr w:type="spellStart"/>
      <w:r w:rsidRPr="00044483">
        <w:rPr>
          <w:rFonts w:ascii="Arial" w:hAnsi="Arial" w:cs="Arial"/>
        </w:rPr>
        <w:t>Beachy</w:t>
      </w:r>
      <w:proofErr w:type="spellEnd"/>
      <w:r w:rsidRPr="00044483">
        <w:rPr>
          <w:rFonts w:ascii="Arial" w:hAnsi="Arial" w:cs="Arial"/>
        </w:rPr>
        <w:t xml:space="preserve"> Head"</w:t>
      </w:r>
      <w:r w:rsidRPr="00044483">
        <w:rPr>
          <w:rFonts w:ascii="Arial" w:hAnsi="Arial" w:cs="Arial"/>
        </w:rPr>
        <w:tab/>
      </w:r>
      <w:r w:rsidRPr="00044483">
        <w:rPr>
          <w:rFonts w:ascii="Arial" w:hAnsi="Arial" w:cs="Arial"/>
        </w:rPr>
        <w:tab/>
      </w:r>
      <w:r>
        <w:rPr>
          <w:rFonts w:ascii="Arial" w:hAnsi="Arial" w:cs="Arial"/>
        </w:rPr>
        <w:tab/>
      </w:r>
      <w:r w:rsidRPr="00044483">
        <w:rPr>
          <w:rFonts w:ascii="Arial" w:hAnsi="Arial" w:cs="Arial"/>
        </w:rPr>
        <w:t xml:space="preserve">Reader-Responder </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6:  </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October 3 </w:t>
      </w:r>
      <w:r w:rsidRPr="00044483">
        <w:rPr>
          <w:rFonts w:ascii="Arial" w:hAnsi="Arial" w:cs="Arial"/>
          <w:b/>
        </w:rPr>
        <w:tab/>
      </w:r>
      <w:r>
        <w:rPr>
          <w:rFonts w:ascii="Arial" w:hAnsi="Arial" w:cs="Arial"/>
          <w:b/>
        </w:rPr>
        <w:tab/>
      </w:r>
      <w:r w:rsidRPr="00044483">
        <w:rPr>
          <w:rFonts w:ascii="Arial" w:hAnsi="Arial" w:cs="Arial"/>
        </w:rPr>
        <w:t xml:space="preserve">Preface to </w:t>
      </w:r>
      <w:r w:rsidRPr="00044483">
        <w:rPr>
          <w:rFonts w:ascii="Arial" w:hAnsi="Arial" w:cs="Arial"/>
          <w:i/>
        </w:rPr>
        <w:t>Lyrical Ballads</w:t>
      </w:r>
      <w:r w:rsidRPr="00044483">
        <w:rPr>
          <w:rFonts w:ascii="Arial" w:hAnsi="Arial" w:cs="Arial"/>
          <w:b/>
        </w:rPr>
        <w:tab/>
      </w:r>
      <w:r w:rsidRPr="00044483">
        <w:rPr>
          <w:rFonts w:ascii="Arial" w:hAnsi="Arial" w:cs="Arial"/>
          <w:b/>
        </w:rPr>
        <w:tab/>
      </w:r>
      <w:r w:rsidRPr="00044483">
        <w:rPr>
          <w:rFonts w:ascii="Arial" w:hAnsi="Arial" w:cs="Arial"/>
          <w:b/>
        </w:rPr>
        <w:tab/>
      </w:r>
    </w:p>
    <w:p w:rsidR="00C442BA" w:rsidRPr="00044483" w:rsidRDefault="00C442BA" w:rsidP="00C442BA">
      <w:pPr>
        <w:rPr>
          <w:rFonts w:ascii="Arial" w:hAnsi="Arial" w:cs="Arial"/>
        </w:rPr>
      </w:pPr>
      <w:r>
        <w:rPr>
          <w:rFonts w:ascii="Arial" w:hAnsi="Arial" w:cs="Arial"/>
        </w:rPr>
        <w:tab/>
      </w:r>
    </w:p>
    <w:p w:rsidR="00C442BA" w:rsidRPr="00044483" w:rsidRDefault="00C442BA" w:rsidP="00C442BA">
      <w:pPr>
        <w:rPr>
          <w:rFonts w:ascii="Arial" w:hAnsi="Arial" w:cs="Arial"/>
        </w:rPr>
      </w:pPr>
      <w:r w:rsidRPr="00044483">
        <w:rPr>
          <w:rFonts w:ascii="Arial" w:hAnsi="Arial" w:cs="Arial"/>
          <w:b/>
        </w:rPr>
        <w:t xml:space="preserve">October 5 </w:t>
      </w:r>
      <w:r w:rsidRPr="00044483">
        <w:rPr>
          <w:rFonts w:ascii="Arial" w:hAnsi="Arial" w:cs="Arial"/>
          <w:b/>
        </w:rPr>
        <w:tab/>
      </w:r>
      <w:r>
        <w:rPr>
          <w:rFonts w:ascii="Arial" w:hAnsi="Arial" w:cs="Arial"/>
          <w:b/>
        </w:rPr>
        <w:tab/>
      </w:r>
      <w:r w:rsidRPr="00044483">
        <w:rPr>
          <w:rFonts w:ascii="Arial" w:hAnsi="Arial" w:cs="Arial"/>
        </w:rPr>
        <w:t>William Wordsworth, "The Prelude"</w:t>
      </w:r>
      <w:r w:rsidRPr="00044483">
        <w:rPr>
          <w:rFonts w:ascii="Arial" w:hAnsi="Arial" w:cs="Arial"/>
        </w:rPr>
        <w:tab/>
      </w:r>
      <w:r w:rsidRPr="00044483">
        <w:rPr>
          <w:rFonts w:ascii="Arial" w:hAnsi="Arial" w:cs="Arial"/>
        </w:rPr>
        <w:tab/>
        <w:t xml:space="preserve">Reader-Responder </w:t>
      </w:r>
      <w:r w:rsidRPr="00044483">
        <w:rPr>
          <w:rFonts w:ascii="Arial" w:hAnsi="Arial" w:cs="Arial"/>
        </w:rPr>
        <w:tab/>
      </w:r>
      <w:r w:rsidRPr="00044483">
        <w:rPr>
          <w:rFonts w:ascii="Arial" w:hAnsi="Arial" w:cs="Arial"/>
        </w:rPr>
        <w:tab/>
      </w: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7:  </w:t>
      </w:r>
    </w:p>
    <w:p w:rsidR="00C442BA" w:rsidRPr="00044483" w:rsidRDefault="00C442BA" w:rsidP="00C442BA">
      <w:pPr>
        <w:rPr>
          <w:rFonts w:ascii="Arial" w:hAnsi="Arial" w:cs="Arial"/>
          <w:b/>
        </w:rPr>
      </w:pPr>
    </w:p>
    <w:p w:rsidR="00C442BA" w:rsidRPr="00044483" w:rsidRDefault="00C442BA" w:rsidP="00C442BA">
      <w:pPr>
        <w:rPr>
          <w:rFonts w:ascii="Arial" w:hAnsi="Arial" w:cs="Arial"/>
          <w:b/>
        </w:rPr>
      </w:pPr>
      <w:r w:rsidRPr="00044483">
        <w:rPr>
          <w:rFonts w:ascii="Arial" w:hAnsi="Arial" w:cs="Arial"/>
          <w:b/>
        </w:rPr>
        <w:t>October 10</w:t>
      </w:r>
      <w:r w:rsidRPr="00044483">
        <w:rPr>
          <w:rFonts w:ascii="Arial" w:hAnsi="Arial" w:cs="Arial"/>
          <w:b/>
        </w:rPr>
        <w:tab/>
      </w:r>
      <w:r>
        <w:rPr>
          <w:rFonts w:ascii="Arial" w:hAnsi="Arial" w:cs="Arial"/>
          <w:b/>
        </w:rPr>
        <w:tab/>
      </w:r>
      <w:r w:rsidRPr="00044483">
        <w:rPr>
          <w:rFonts w:ascii="Arial" w:hAnsi="Arial" w:cs="Arial"/>
        </w:rPr>
        <w:t>William Wordsworth, "The Prelude"</w:t>
      </w:r>
      <w:r w:rsidRPr="00044483">
        <w:rPr>
          <w:rFonts w:ascii="Arial" w:hAnsi="Arial" w:cs="Arial"/>
        </w:rPr>
        <w:tab/>
      </w:r>
      <w:r w:rsidRPr="00044483">
        <w:rPr>
          <w:rFonts w:ascii="Arial" w:hAnsi="Arial" w:cs="Arial"/>
        </w:rPr>
        <w:tab/>
        <w:t xml:space="preserve">Reader-Responder </w:t>
      </w:r>
      <w:r w:rsidRPr="00044483">
        <w:rPr>
          <w:rFonts w:ascii="Arial" w:hAnsi="Arial" w:cs="Arial"/>
        </w:rPr>
        <w:tab/>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October 12</w:t>
      </w:r>
      <w:r w:rsidRPr="00044483">
        <w:rPr>
          <w:rFonts w:ascii="Arial" w:hAnsi="Arial" w:cs="Arial"/>
          <w:b/>
        </w:rPr>
        <w:tab/>
      </w:r>
      <w:r>
        <w:rPr>
          <w:rFonts w:ascii="Arial" w:hAnsi="Arial" w:cs="Arial"/>
          <w:b/>
        </w:rPr>
        <w:tab/>
      </w:r>
      <w:r w:rsidRPr="00044483">
        <w:rPr>
          <w:rFonts w:ascii="Arial" w:hAnsi="Arial" w:cs="Arial"/>
        </w:rPr>
        <w:t xml:space="preserve">William Wordsworth, "The Prelude" </w:t>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8:  </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u w:val="single"/>
        </w:rPr>
        <w:t>Reading Journal Due on Monday</w:t>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October 17 </w:t>
      </w:r>
      <w:r w:rsidRPr="00044483">
        <w:rPr>
          <w:rFonts w:ascii="Arial" w:hAnsi="Arial" w:cs="Arial"/>
          <w:b/>
        </w:rPr>
        <w:tab/>
      </w:r>
      <w:r>
        <w:rPr>
          <w:rFonts w:ascii="Arial" w:hAnsi="Arial" w:cs="Arial"/>
          <w:b/>
        </w:rPr>
        <w:tab/>
      </w:r>
      <w:r w:rsidRPr="00044483">
        <w:rPr>
          <w:rFonts w:ascii="Arial" w:hAnsi="Arial" w:cs="Arial"/>
        </w:rPr>
        <w:t>Elizabeth Barrett Browning, Sonnets</w:t>
      </w:r>
      <w:r w:rsidRPr="00044483">
        <w:rPr>
          <w:rFonts w:ascii="Arial" w:hAnsi="Arial" w:cs="Arial"/>
        </w:rPr>
        <w:tab/>
      </w:r>
      <w:r w:rsidRPr="00044483">
        <w:rPr>
          <w:rFonts w:ascii="Arial" w:hAnsi="Arial" w:cs="Arial"/>
        </w:rPr>
        <w:tab/>
        <w:t>Reader-Responder</w:t>
      </w:r>
    </w:p>
    <w:p w:rsidR="00C442BA" w:rsidRPr="00044483" w:rsidRDefault="00C442BA" w:rsidP="00C442BA">
      <w:pPr>
        <w:rPr>
          <w:rFonts w:ascii="Arial" w:hAnsi="Arial" w:cs="Arial"/>
        </w:rPr>
      </w:pPr>
    </w:p>
    <w:p w:rsidR="00C442BA" w:rsidRDefault="00C442BA" w:rsidP="00C442BA">
      <w:pPr>
        <w:rPr>
          <w:rFonts w:ascii="Arial" w:hAnsi="Arial" w:cs="Arial"/>
        </w:rPr>
      </w:pPr>
      <w:r w:rsidRPr="00044483">
        <w:rPr>
          <w:rFonts w:ascii="Arial" w:hAnsi="Arial" w:cs="Arial"/>
          <w:b/>
        </w:rPr>
        <w:t>October 19</w:t>
      </w:r>
      <w:r w:rsidRPr="00044483">
        <w:rPr>
          <w:rFonts w:ascii="Arial" w:hAnsi="Arial" w:cs="Arial"/>
          <w:b/>
        </w:rPr>
        <w:tab/>
      </w:r>
      <w:r>
        <w:rPr>
          <w:rFonts w:ascii="Arial" w:hAnsi="Arial" w:cs="Arial"/>
          <w:b/>
        </w:rPr>
        <w:tab/>
      </w:r>
      <w:r w:rsidRPr="00044483">
        <w:rPr>
          <w:rFonts w:ascii="Arial" w:hAnsi="Arial" w:cs="Arial"/>
        </w:rPr>
        <w:t>Elizabeth Barrett Browning, Sonnets</w:t>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ab/>
      </w:r>
      <w:r w:rsidRPr="00044483">
        <w:rPr>
          <w:rFonts w:ascii="Arial" w:hAnsi="Arial" w:cs="Arial"/>
        </w:rPr>
        <w:tab/>
      </w:r>
      <w:r>
        <w:rPr>
          <w:rFonts w:ascii="Arial" w:hAnsi="Arial" w:cs="Arial"/>
        </w:rPr>
        <w:tab/>
      </w:r>
      <w:r w:rsidRPr="00044483">
        <w:rPr>
          <w:rFonts w:ascii="Arial" w:hAnsi="Arial" w:cs="Arial"/>
        </w:rPr>
        <w:t>Gerard Manly Hopkins Sonnets</w:t>
      </w:r>
      <w:r w:rsidRPr="00044483">
        <w:rPr>
          <w:rFonts w:ascii="Arial" w:hAnsi="Arial" w:cs="Arial"/>
        </w:rPr>
        <w:tab/>
      </w:r>
      <w:r w:rsidRPr="00044483">
        <w:rPr>
          <w:rFonts w:ascii="Arial" w:hAnsi="Arial" w:cs="Arial"/>
        </w:rPr>
        <w:tab/>
      </w:r>
      <w:r w:rsidRPr="00044483">
        <w:rPr>
          <w:rFonts w:ascii="Arial" w:hAnsi="Arial" w:cs="Arial"/>
        </w:rPr>
        <w:tab/>
        <w:t xml:space="preserve">Reader-Responder </w:t>
      </w:r>
    </w:p>
    <w:p w:rsidR="00C442BA" w:rsidRPr="00044483" w:rsidRDefault="00C442BA" w:rsidP="00C442BA">
      <w:pPr>
        <w:rPr>
          <w:rFonts w:ascii="Arial" w:hAnsi="Arial" w:cs="Arial"/>
          <w:b/>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u w:val="single"/>
        </w:rPr>
      </w:pPr>
      <w:r w:rsidRPr="00044483">
        <w:rPr>
          <w:rFonts w:ascii="Arial" w:hAnsi="Arial" w:cs="Arial"/>
          <w:b/>
        </w:rPr>
        <w:t xml:space="preserve">Week 9:   </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highlight w:val="yellow"/>
          <w:u w:val="single"/>
        </w:rPr>
        <w:t>Essay Number One Due</w:t>
      </w:r>
    </w:p>
    <w:p w:rsidR="00C442BA" w:rsidRPr="00044483" w:rsidRDefault="00C442BA" w:rsidP="00C442BA">
      <w:pPr>
        <w:rPr>
          <w:rFonts w:ascii="Arial" w:hAnsi="Arial" w:cs="Arial"/>
          <w:b/>
        </w:rPr>
      </w:pPr>
    </w:p>
    <w:p w:rsidR="00C442BA" w:rsidRPr="001F6E62" w:rsidRDefault="00C442BA" w:rsidP="00C442BA">
      <w:pPr>
        <w:rPr>
          <w:rFonts w:ascii="Arial" w:hAnsi="Arial" w:cs="Arial"/>
        </w:rPr>
      </w:pPr>
      <w:r w:rsidRPr="00044483">
        <w:rPr>
          <w:rFonts w:ascii="Arial" w:hAnsi="Arial" w:cs="Arial"/>
          <w:b/>
        </w:rPr>
        <w:t xml:space="preserve">October 24 </w:t>
      </w:r>
      <w:r w:rsidRPr="00044483">
        <w:rPr>
          <w:rFonts w:ascii="Arial" w:hAnsi="Arial" w:cs="Arial"/>
          <w:b/>
        </w:rPr>
        <w:tab/>
      </w:r>
      <w:r>
        <w:rPr>
          <w:rFonts w:ascii="Arial" w:hAnsi="Arial" w:cs="Arial"/>
          <w:b/>
        </w:rPr>
        <w:tab/>
      </w:r>
      <w:r w:rsidRPr="001F6E62">
        <w:rPr>
          <w:rFonts w:ascii="Arial" w:hAnsi="Arial" w:cs="Arial"/>
        </w:rPr>
        <w:t xml:space="preserve">Marilyn Nelson, </w:t>
      </w:r>
      <w:r w:rsidRPr="001F6E62">
        <w:rPr>
          <w:rFonts w:ascii="Arial" w:hAnsi="Arial" w:cs="Arial"/>
          <w:i/>
        </w:rPr>
        <w:t>A Wreath for Emmett Till</w:t>
      </w:r>
      <w:r w:rsidRPr="001F6E62">
        <w:rPr>
          <w:rFonts w:ascii="Arial" w:hAnsi="Arial" w:cs="Arial"/>
        </w:rPr>
        <w:tab/>
      </w:r>
      <w:r w:rsidRPr="001F6E62">
        <w:rPr>
          <w:rFonts w:ascii="Arial" w:hAnsi="Arial" w:cs="Arial"/>
        </w:rPr>
        <w:tab/>
        <w:t>Reader-Responder</w:t>
      </w:r>
    </w:p>
    <w:p w:rsidR="00C442BA" w:rsidRPr="001F6E62" w:rsidRDefault="00C442BA" w:rsidP="00C442BA">
      <w:pPr>
        <w:rPr>
          <w:rFonts w:ascii="Arial" w:hAnsi="Arial" w:cs="Arial"/>
          <w:b/>
        </w:rPr>
      </w:pPr>
    </w:p>
    <w:p w:rsidR="00C442BA" w:rsidRPr="001F6E62" w:rsidRDefault="00C442BA" w:rsidP="00C442BA">
      <w:pPr>
        <w:rPr>
          <w:rFonts w:ascii="Arial" w:hAnsi="Arial" w:cs="Arial"/>
        </w:rPr>
      </w:pPr>
      <w:r w:rsidRPr="001F6E62">
        <w:rPr>
          <w:rFonts w:ascii="Arial" w:hAnsi="Arial" w:cs="Arial"/>
          <w:b/>
        </w:rPr>
        <w:t>October 26</w:t>
      </w:r>
      <w:r w:rsidRPr="001F6E62">
        <w:rPr>
          <w:rFonts w:ascii="Arial" w:hAnsi="Arial" w:cs="Arial"/>
          <w:b/>
        </w:rPr>
        <w:tab/>
      </w:r>
      <w:r w:rsidRPr="001F6E62">
        <w:rPr>
          <w:rFonts w:ascii="Arial" w:hAnsi="Arial" w:cs="Arial"/>
          <w:b/>
        </w:rPr>
        <w:tab/>
      </w:r>
      <w:r w:rsidRPr="001F6E62">
        <w:rPr>
          <w:rFonts w:ascii="Arial" w:hAnsi="Arial" w:cs="Arial"/>
        </w:rPr>
        <w:t xml:space="preserve">Alfred, Lord Tennyson, "The Lady of Shallot" </w:t>
      </w:r>
      <w:r w:rsidRPr="001F6E62">
        <w:rPr>
          <w:rFonts w:ascii="Arial" w:hAnsi="Arial" w:cs="Arial"/>
        </w:rPr>
        <w:tab/>
      </w:r>
    </w:p>
    <w:p w:rsidR="00C442BA" w:rsidRPr="001F6E62"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10:  </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u w:val="single"/>
        </w:rPr>
        <w:t>Reading Journal Due on Monday</w:t>
      </w:r>
    </w:p>
    <w:p w:rsidR="00C442BA" w:rsidRPr="00044483" w:rsidRDefault="00C442BA" w:rsidP="00C442BA">
      <w:pPr>
        <w:rPr>
          <w:rFonts w:ascii="Arial" w:hAnsi="Arial" w:cs="Arial"/>
          <w:b/>
        </w:rPr>
      </w:pPr>
    </w:p>
    <w:p w:rsidR="00C442BA" w:rsidRDefault="00C442BA" w:rsidP="00C442BA">
      <w:pPr>
        <w:rPr>
          <w:rFonts w:ascii="Arial" w:hAnsi="Arial" w:cs="Arial"/>
        </w:rPr>
      </w:pPr>
      <w:r w:rsidRPr="00044483">
        <w:rPr>
          <w:rFonts w:ascii="Arial" w:hAnsi="Arial" w:cs="Arial"/>
          <w:b/>
        </w:rPr>
        <w:t>October 31</w:t>
      </w:r>
      <w:r w:rsidRPr="00044483">
        <w:rPr>
          <w:rFonts w:ascii="Arial" w:hAnsi="Arial" w:cs="Arial"/>
          <w:b/>
        </w:rPr>
        <w:tab/>
      </w:r>
      <w:r>
        <w:rPr>
          <w:rFonts w:ascii="Arial" w:hAnsi="Arial" w:cs="Arial"/>
          <w:b/>
        </w:rPr>
        <w:tab/>
      </w:r>
      <w:r w:rsidRPr="00044483">
        <w:rPr>
          <w:rFonts w:ascii="Arial" w:hAnsi="Arial" w:cs="Arial"/>
        </w:rPr>
        <w:t>Barrett Browning, A</w:t>
      </w:r>
      <w:r w:rsidRPr="00044483">
        <w:rPr>
          <w:rFonts w:ascii="Arial" w:hAnsi="Arial" w:cs="Arial"/>
          <w:i/>
        </w:rPr>
        <w:t xml:space="preserve">urora Leigh </w:t>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p>
    <w:p w:rsidR="00C442BA" w:rsidRPr="00044483" w:rsidRDefault="00C442BA" w:rsidP="00C442BA">
      <w:pPr>
        <w:rPr>
          <w:rFonts w:ascii="Arial" w:hAnsi="Arial" w:cs="Arial"/>
        </w:rPr>
      </w:pPr>
    </w:p>
    <w:p w:rsidR="00C442BA" w:rsidRPr="00044483" w:rsidRDefault="00C442BA" w:rsidP="00C442BA">
      <w:pPr>
        <w:rPr>
          <w:rFonts w:ascii="Arial" w:hAnsi="Arial" w:cs="Arial"/>
          <w:i/>
        </w:rPr>
      </w:pPr>
      <w:r w:rsidRPr="00044483">
        <w:rPr>
          <w:rFonts w:ascii="Arial" w:hAnsi="Arial" w:cs="Arial"/>
          <w:b/>
        </w:rPr>
        <w:t xml:space="preserve">November 1 </w:t>
      </w:r>
      <w:r w:rsidRPr="00044483">
        <w:rPr>
          <w:rFonts w:ascii="Arial" w:hAnsi="Arial" w:cs="Arial"/>
          <w:b/>
        </w:rPr>
        <w:tab/>
      </w:r>
      <w:r w:rsidRPr="00044483">
        <w:rPr>
          <w:rFonts w:ascii="Arial" w:hAnsi="Arial" w:cs="Arial"/>
        </w:rPr>
        <w:t xml:space="preserve">Barrett Browning, </w:t>
      </w:r>
      <w:r w:rsidRPr="00044483">
        <w:rPr>
          <w:rFonts w:ascii="Arial" w:hAnsi="Arial" w:cs="Arial"/>
          <w:i/>
        </w:rPr>
        <w:t xml:space="preserve">Aurora Leigh </w:t>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p>
    <w:p w:rsidR="00C442BA" w:rsidRPr="00044483" w:rsidRDefault="00C442BA" w:rsidP="00C442BA">
      <w:pPr>
        <w:rPr>
          <w:rFonts w:ascii="Arial" w:hAnsi="Arial" w:cs="Arial"/>
        </w:rPr>
      </w:pPr>
      <w:r w:rsidRPr="00044483">
        <w:rPr>
          <w:rFonts w:ascii="Arial" w:hAnsi="Arial" w:cs="Arial"/>
          <w:b/>
        </w:rPr>
        <w:tab/>
      </w:r>
      <w:r w:rsidRPr="00044483">
        <w:rPr>
          <w:rFonts w:ascii="Arial" w:hAnsi="Arial" w:cs="Arial"/>
          <w:b/>
        </w:rPr>
        <w:tab/>
      </w:r>
      <w:r>
        <w:rPr>
          <w:rFonts w:ascii="Arial" w:hAnsi="Arial" w:cs="Arial"/>
          <w:b/>
        </w:rPr>
        <w:tab/>
      </w:r>
      <w:r w:rsidRPr="00044483">
        <w:rPr>
          <w:rFonts w:ascii="Arial" w:hAnsi="Arial" w:cs="Arial"/>
        </w:rPr>
        <w:t>Readings on “The Woman Question”</w:t>
      </w:r>
    </w:p>
    <w:p w:rsidR="00C442BA" w:rsidRPr="00044483" w:rsidRDefault="00C442BA" w:rsidP="00C442BA">
      <w:pPr>
        <w:rPr>
          <w:rFonts w:ascii="Arial" w:hAnsi="Arial" w:cs="Arial"/>
          <w:b/>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Week 11:  </w:t>
      </w:r>
      <w:r w:rsidRPr="00044483">
        <w:rPr>
          <w:rFonts w:ascii="Arial" w:hAnsi="Arial" w:cs="Arial"/>
          <w:b/>
        </w:rPr>
        <w:tab/>
      </w:r>
      <w:r w:rsidRPr="00044483">
        <w:rPr>
          <w:rFonts w:ascii="Arial" w:hAnsi="Arial" w:cs="Arial"/>
        </w:rPr>
        <w:t xml:space="preserve"> </w:t>
      </w:r>
    </w:p>
    <w:p w:rsidR="00C442BA" w:rsidRPr="00044483" w:rsidRDefault="00C442BA" w:rsidP="00C442BA">
      <w:pPr>
        <w:rPr>
          <w:rFonts w:ascii="Arial" w:hAnsi="Arial" w:cs="Arial"/>
        </w:rPr>
      </w:pPr>
    </w:p>
    <w:p w:rsidR="00C442BA" w:rsidRPr="00044483" w:rsidRDefault="00C442BA" w:rsidP="00C442BA">
      <w:pPr>
        <w:rPr>
          <w:rFonts w:ascii="Arial" w:hAnsi="Arial" w:cs="Arial"/>
          <w:b/>
        </w:rPr>
      </w:pPr>
      <w:r w:rsidRPr="00044483">
        <w:rPr>
          <w:rFonts w:ascii="Arial" w:hAnsi="Arial" w:cs="Arial"/>
          <w:b/>
        </w:rPr>
        <w:t>November 7</w:t>
      </w:r>
      <w:r w:rsidRPr="00044483">
        <w:rPr>
          <w:rFonts w:ascii="Arial" w:hAnsi="Arial" w:cs="Arial"/>
          <w:b/>
        </w:rPr>
        <w:tab/>
      </w:r>
      <w:r>
        <w:rPr>
          <w:rFonts w:ascii="Arial" w:hAnsi="Arial" w:cs="Arial"/>
          <w:b/>
        </w:rPr>
        <w:tab/>
      </w:r>
      <w:r w:rsidRPr="00044483">
        <w:rPr>
          <w:rFonts w:ascii="Arial" w:hAnsi="Arial" w:cs="Arial"/>
        </w:rPr>
        <w:t xml:space="preserve">Barrett Browning, </w:t>
      </w:r>
      <w:r w:rsidRPr="00044483">
        <w:rPr>
          <w:rFonts w:ascii="Arial" w:hAnsi="Arial" w:cs="Arial"/>
          <w:i/>
        </w:rPr>
        <w:t xml:space="preserve">Aurora Leigh </w:t>
      </w:r>
      <w:r w:rsidRPr="00044483">
        <w:rPr>
          <w:rFonts w:ascii="Arial" w:hAnsi="Arial" w:cs="Arial"/>
          <w:i/>
        </w:rPr>
        <w:tab/>
      </w:r>
      <w:r w:rsidRPr="00044483">
        <w:rPr>
          <w:rFonts w:ascii="Arial" w:hAnsi="Arial" w:cs="Arial"/>
          <w:i/>
        </w:rPr>
        <w:tab/>
      </w:r>
      <w:r w:rsidRPr="00044483">
        <w:rPr>
          <w:rFonts w:ascii="Arial" w:hAnsi="Arial" w:cs="Arial"/>
        </w:rPr>
        <w:t>Reader-Responder</w:t>
      </w:r>
    </w:p>
    <w:p w:rsidR="00C442BA" w:rsidRPr="00044483" w:rsidRDefault="00C442BA" w:rsidP="00C442BA">
      <w:pPr>
        <w:rPr>
          <w:rFonts w:ascii="Arial" w:hAnsi="Arial" w:cs="Arial"/>
        </w:rPr>
      </w:pPr>
      <w:r w:rsidRPr="00044483">
        <w:rPr>
          <w:rFonts w:ascii="Arial" w:hAnsi="Arial" w:cs="Arial"/>
          <w:b/>
        </w:rPr>
        <w:tab/>
      </w:r>
      <w:r w:rsidRPr="00044483">
        <w:rPr>
          <w:rFonts w:ascii="Arial" w:hAnsi="Arial" w:cs="Arial"/>
          <w:b/>
        </w:rPr>
        <w:tab/>
      </w:r>
      <w:r>
        <w:rPr>
          <w:rFonts w:ascii="Arial" w:hAnsi="Arial" w:cs="Arial"/>
          <w:b/>
        </w:rPr>
        <w:tab/>
      </w:r>
      <w:r w:rsidRPr="00044483">
        <w:rPr>
          <w:rFonts w:ascii="Arial" w:hAnsi="Arial" w:cs="Arial"/>
        </w:rPr>
        <w:t>Barrett Browning, “The Cry of the Children”</w:t>
      </w:r>
    </w:p>
    <w:p w:rsidR="00C442BA" w:rsidRPr="00044483" w:rsidRDefault="00C442BA" w:rsidP="00C442BA">
      <w:pPr>
        <w:rPr>
          <w:rFonts w:ascii="Arial" w:hAnsi="Arial" w:cs="Arial"/>
          <w:b/>
        </w:rPr>
      </w:pPr>
    </w:p>
    <w:p w:rsidR="00C442BA" w:rsidRPr="00044483" w:rsidRDefault="00C442BA" w:rsidP="00C442BA">
      <w:pPr>
        <w:rPr>
          <w:rFonts w:ascii="Arial" w:hAnsi="Arial" w:cs="Arial"/>
          <w:b/>
        </w:rPr>
      </w:pPr>
      <w:r w:rsidRPr="00044483">
        <w:rPr>
          <w:rFonts w:ascii="Arial" w:hAnsi="Arial" w:cs="Arial"/>
          <w:b/>
        </w:rPr>
        <w:lastRenderedPageBreak/>
        <w:t>November 9</w:t>
      </w:r>
      <w:r w:rsidRPr="00044483">
        <w:rPr>
          <w:rFonts w:ascii="Arial" w:hAnsi="Arial" w:cs="Arial"/>
        </w:rPr>
        <w:t xml:space="preserve"> </w:t>
      </w:r>
      <w:r w:rsidRPr="00044483">
        <w:rPr>
          <w:rFonts w:ascii="Arial" w:hAnsi="Arial" w:cs="Arial"/>
        </w:rPr>
        <w:tab/>
        <w:t xml:space="preserve">Barrett Browning, </w:t>
      </w:r>
      <w:r w:rsidRPr="00044483">
        <w:rPr>
          <w:rFonts w:ascii="Arial" w:hAnsi="Arial" w:cs="Arial"/>
          <w:i/>
        </w:rPr>
        <w:t xml:space="preserve">Aurora Leigh </w:t>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r w:rsidRPr="00044483">
        <w:rPr>
          <w:rFonts w:ascii="Arial" w:hAnsi="Arial" w:cs="Arial"/>
          <w:b/>
        </w:rPr>
        <w:tab/>
      </w:r>
    </w:p>
    <w:p w:rsidR="00C442BA" w:rsidRPr="00044483" w:rsidRDefault="00C442BA" w:rsidP="00C442BA">
      <w:pPr>
        <w:rPr>
          <w:rFonts w:ascii="Arial" w:hAnsi="Arial" w:cs="Arial"/>
          <w:b/>
        </w:rPr>
      </w:pPr>
      <w:r w:rsidRPr="00044483">
        <w:rPr>
          <w:rFonts w:ascii="Arial" w:hAnsi="Arial" w:cs="Arial"/>
          <w:b/>
        </w:rPr>
        <w:t xml:space="preserve">Week 12:  </w:t>
      </w:r>
      <w:r w:rsidRPr="00044483">
        <w:rPr>
          <w:rFonts w:ascii="Arial" w:hAnsi="Arial" w:cs="Arial"/>
          <w:b/>
        </w:rPr>
        <w:tab/>
      </w:r>
      <w:r w:rsidRPr="00044483">
        <w:rPr>
          <w:rFonts w:ascii="Arial" w:hAnsi="Arial" w:cs="Arial"/>
          <w:b/>
        </w:rPr>
        <w:tab/>
      </w:r>
      <w:r w:rsidRPr="00044483">
        <w:rPr>
          <w:rFonts w:ascii="Arial" w:hAnsi="Arial" w:cs="Arial"/>
          <w:b/>
        </w:rPr>
        <w:tab/>
      </w:r>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November 14</w:t>
      </w:r>
      <w:r w:rsidRPr="00044483">
        <w:rPr>
          <w:rFonts w:ascii="Arial" w:hAnsi="Arial" w:cs="Arial"/>
          <w:b/>
        </w:rPr>
        <w:tab/>
      </w:r>
      <w:r w:rsidRPr="00044483">
        <w:rPr>
          <w:rFonts w:ascii="Arial" w:hAnsi="Arial" w:cs="Arial"/>
        </w:rPr>
        <w:t xml:space="preserve">Tennyson, </w:t>
      </w:r>
      <w:proofErr w:type="gramStart"/>
      <w:r w:rsidRPr="00044483">
        <w:rPr>
          <w:rFonts w:ascii="Arial" w:hAnsi="Arial" w:cs="Arial"/>
          <w:i/>
        </w:rPr>
        <w:t>The</w:t>
      </w:r>
      <w:proofErr w:type="gramEnd"/>
      <w:r w:rsidRPr="00044483">
        <w:rPr>
          <w:rFonts w:ascii="Arial" w:hAnsi="Arial" w:cs="Arial"/>
          <w:i/>
        </w:rPr>
        <w:t xml:space="preserve"> Princess</w:t>
      </w:r>
      <w:r w:rsidRPr="00044483">
        <w:rPr>
          <w:rFonts w:ascii="Arial" w:hAnsi="Arial" w:cs="Arial"/>
          <w:i/>
        </w:rPr>
        <w:tab/>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p>
    <w:p w:rsidR="00C442BA" w:rsidRPr="00044483" w:rsidRDefault="00C442BA" w:rsidP="00C442BA">
      <w:pPr>
        <w:rPr>
          <w:rFonts w:ascii="Arial" w:hAnsi="Arial" w:cs="Arial"/>
          <w:b/>
        </w:rPr>
      </w:pPr>
    </w:p>
    <w:p w:rsidR="00C442BA" w:rsidRPr="00044483" w:rsidRDefault="00C442BA" w:rsidP="00C442BA">
      <w:pPr>
        <w:rPr>
          <w:rFonts w:ascii="Arial" w:hAnsi="Arial" w:cs="Arial"/>
          <w:i/>
        </w:rPr>
      </w:pPr>
      <w:r w:rsidRPr="00044483">
        <w:rPr>
          <w:rFonts w:ascii="Arial" w:hAnsi="Arial" w:cs="Arial"/>
          <w:b/>
        </w:rPr>
        <w:t>November 16</w:t>
      </w:r>
      <w:r w:rsidRPr="00044483">
        <w:rPr>
          <w:rFonts w:ascii="Arial" w:hAnsi="Arial" w:cs="Arial"/>
          <w:b/>
        </w:rPr>
        <w:tab/>
      </w:r>
      <w:r w:rsidRPr="00044483">
        <w:rPr>
          <w:rFonts w:ascii="Arial" w:hAnsi="Arial" w:cs="Arial"/>
        </w:rPr>
        <w:t xml:space="preserve">Tennyson, </w:t>
      </w:r>
      <w:proofErr w:type="gramStart"/>
      <w:r w:rsidRPr="00044483">
        <w:rPr>
          <w:rFonts w:ascii="Arial" w:hAnsi="Arial" w:cs="Arial"/>
          <w:i/>
        </w:rPr>
        <w:t>The</w:t>
      </w:r>
      <w:proofErr w:type="gramEnd"/>
      <w:r w:rsidRPr="00044483">
        <w:rPr>
          <w:rFonts w:ascii="Arial" w:hAnsi="Arial" w:cs="Arial"/>
          <w:i/>
        </w:rPr>
        <w:t xml:space="preserve"> Princess</w:t>
      </w:r>
      <w:r w:rsidRPr="00044483">
        <w:rPr>
          <w:rFonts w:ascii="Arial" w:hAnsi="Arial" w:cs="Arial"/>
          <w:i/>
        </w:rPr>
        <w:tab/>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rPr>
        <w:tab/>
      </w:r>
      <w:r w:rsidRPr="00044483">
        <w:rPr>
          <w:rFonts w:ascii="Arial" w:hAnsi="Arial" w:cs="Arial"/>
          <w:i/>
        </w:rPr>
        <w:tab/>
      </w:r>
    </w:p>
    <w:p w:rsidR="00C442BA" w:rsidRPr="00044483" w:rsidRDefault="00C442BA" w:rsidP="00C442BA">
      <w:pPr>
        <w:rPr>
          <w:rFonts w:ascii="Arial" w:hAnsi="Arial" w:cs="Arial"/>
        </w:rPr>
      </w:pP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Pr>
          <w:rFonts w:ascii="Arial" w:hAnsi="Arial" w:cs="Arial"/>
          <w:b/>
        </w:rPr>
        <w:tab/>
      </w:r>
      <w:r w:rsidRPr="00044483">
        <w:rPr>
          <w:rFonts w:ascii="Arial" w:hAnsi="Arial" w:cs="Arial"/>
        </w:rPr>
        <w:t xml:space="preserve">Reader-Responder </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 xml:space="preserve">Week 13:  </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u w:val="single"/>
        </w:rPr>
        <w:t>Reading Journal Due on Monday</w:t>
      </w:r>
    </w:p>
    <w:p w:rsidR="00C442BA" w:rsidRPr="00044483" w:rsidRDefault="00C442BA" w:rsidP="00C442BA">
      <w:pPr>
        <w:rPr>
          <w:rFonts w:ascii="Arial" w:hAnsi="Arial" w:cs="Arial"/>
          <w:b/>
        </w:rPr>
      </w:pPr>
    </w:p>
    <w:p w:rsidR="00C442BA" w:rsidRDefault="00C442BA" w:rsidP="00C442BA">
      <w:pPr>
        <w:rPr>
          <w:rFonts w:ascii="Arial" w:hAnsi="Arial" w:cs="Arial"/>
        </w:rPr>
      </w:pPr>
      <w:r w:rsidRPr="00044483">
        <w:rPr>
          <w:rFonts w:ascii="Arial" w:hAnsi="Arial" w:cs="Arial"/>
          <w:b/>
        </w:rPr>
        <w:t>November 21</w:t>
      </w:r>
      <w:r w:rsidRPr="00044483">
        <w:rPr>
          <w:rFonts w:ascii="Arial" w:hAnsi="Arial" w:cs="Arial"/>
        </w:rPr>
        <w:t xml:space="preserve"> </w:t>
      </w:r>
      <w:r w:rsidRPr="00044483">
        <w:rPr>
          <w:rFonts w:ascii="Arial" w:hAnsi="Arial" w:cs="Arial"/>
        </w:rPr>
        <w:tab/>
      </w:r>
      <w:r w:rsidRPr="001F6E62">
        <w:rPr>
          <w:rFonts w:ascii="Arial" w:hAnsi="Arial" w:cs="Arial"/>
        </w:rPr>
        <w:t xml:space="preserve">Tennyson, </w:t>
      </w:r>
      <w:r w:rsidRPr="001F6E62">
        <w:rPr>
          <w:rFonts w:ascii="Arial" w:hAnsi="Arial" w:cs="Arial"/>
          <w:i/>
        </w:rPr>
        <w:t>Idylls of the King</w:t>
      </w:r>
      <w:r w:rsidRPr="001F6E62">
        <w:rPr>
          <w:rFonts w:ascii="Arial" w:hAnsi="Arial" w:cs="Arial"/>
        </w:rPr>
        <w:t>: "</w:t>
      </w:r>
      <w:proofErr w:type="spellStart"/>
      <w:r w:rsidRPr="001F6E62">
        <w:rPr>
          <w:rFonts w:ascii="Arial" w:hAnsi="Arial" w:cs="Arial"/>
        </w:rPr>
        <w:t>Pelleus</w:t>
      </w:r>
      <w:proofErr w:type="spellEnd"/>
      <w:r w:rsidRPr="001F6E62">
        <w:rPr>
          <w:rFonts w:ascii="Arial" w:hAnsi="Arial" w:cs="Arial"/>
        </w:rPr>
        <w:t xml:space="preserve"> and </w:t>
      </w:r>
      <w:proofErr w:type="spellStart"/>
      <w:r w:rsidRPr="001F6E62">
        <w:rPr>
          <w:rFonts w:ascii="Arial" w:hAnsi="Arial" w:cs="Arial"/>
        </w:rPr>
        <w:t>Etarre</w:t>
      </w:r>
      <w:proofErr w:type="spellEnd"/>
      <w:r w:rsidRPr="00044483">
        <w:rPr>
          <w:rFonts w:ascii="Arial" w:hAnsi="Arial" w:cs="Arial"/>
          <w:sz w:val="20"/>
          <w:szCs w:val="20"/>
        </w:rPr>
        <w:t>"</w:t>
      </w:r>
      <w:r w:rsidRPr="00044483">
        <w:rPr>
          <w:rFonts w:ascii="Arial" w:hAnsi="Arial" w:cs="Arial"/>
        </w:rPr>
        <w:t xml:space="preserve">  </w:t>
      </w:r>
      <w:r>
        <w:rPr>
          <w:rFonts w:ascii="Arial" w:hAnsi="Arial" w:cs="Arial"/>
        </w:rPr>
        <w:t xml:space="preserve"> </w:t>
      </w:r>
      <w:r w:rsidRPr="00044483">
        <w:rPr>
          <w:rFonts w:ascii="Arial" w:hAnsi="Arial" w:cs="Arial"/>
        </w:rPr>
        <w:t xml:space="preserve">Reader-Responder </w:t>
      </w:r>
    </w:p>
    <w:p w:rsidR="00C442BA" w:rsidRPr="00044483" w:rsidRDefault="00C442BA" w:rsidP="00C442BA">
      <w:pPr>
        <w:rPr>
          <w:rFonts w:ascii="Arial" w:hAnsi="Arial" w:cs="Arial"/>
          <w:i/>
        </w:rPr>
      </w:pPr>
    </w:p>
    <w:p w:rsidR="00C442BA" w:rsidRPr="00044483" w:rsidRDefault="00C442BA" w:rsidP="00C442BA">
      <w:pPr>
        <w:rPr>
          <w:rFonts w:ascii="Arial" w:hAnsi="Arial" w:cs="Arial"/>
        </w:rPr>
      </w:pPr>
      <w:r w:rsidRPr="00044483">
        <w:rPr>
          <w:rFonts w:ascii="Arial" w:hAnsi="Arial" w:cs="Arial"/>
          <w:b/>
        </w:rPr>
        <w:t>November 23 (Thanksgiving break)</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Default="00C442BA" w:rsidP="00C442BA">
      <w:pPr>
        <w:rPr>
          <w:rFonts w:ascii="Arial" w:hAnsi="Arial" w:cs="Arial"/>
          <w:b/>
        </w:rPr>
      </w:pPr>
    </w:p>
    <w:p w:rsidR="00C442BA" w:rsidRDefault="00C442BA" w:rsidP="00C442BA">
      <w:pPr>
        <w:rPr>
          <w:rFonts w:ascii="Arial" w:hAnsi="Arial" w:cs="Arial"/>
          <w:b/>
        </w:rPr>
      </w:pPr>
    </w:p>
    <w:p w:rsidR="00C442BA" w:rsidRPr="00044483" w:rsidRDefault="00C442BA" w:rsidP="00C442BA">
      <w:pPr>
        <w:rPr>
          <w:rFonts w:ascii="Arial" w:hAnsi="Arial" w:cs="Arial"/>
          <w:b/>
          <w:i/>
          <w:u w:val="single"/>
        </w:rPr>
      </w:pPr>
      <w:r w:rsidRPr="00044483">
        <w:rPr>
          <w:rFonts w:ascii="Arial" w:hAnsi="Arial" w:cs="Arial"/>
          <w:b/>
        </w:rPr>
        <w:t xml:space="preserve">Week 14:  </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highlight w:val="yellow"/>
          <w:u w:val="single"/>
        </w:rPr>
        <w:t xml:space="preserve">Essay Number TWO is </w:t>
      </w:r>
      <w:proofErr w:type="gramStart"/>
      <w:r w:rsidRPr="00044483">
        <w:rPr>
          <w:rFonts w:ascii="Arial" w:hAnsi="Arial" w:cs="Arial"/>
          <w:b/>
          <w:i/>
          <w:highlight w:val="yellow"/>
          <w:u w:val="single"/>
        </w:rPr>
        <w:t>Due</w:t>
      </w:r>
      <w:proofErr w:type="gramEnd"/>
    </w:p>
    <w:p w:rsidR="00C442BA" w:rsidRPr="00044483" w:rsidRDefault="00C442BA" w:rsidP="00C442BA">
      <w:pP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November 28 </w:t>
      </w:r>
      <w:r w:rsidRPr="00044483">
        <w:rPr>
          <w:rFonts w:ascii="Arial" w:hAnsi="Arial" w:cs="Arial"/>
          <w:b/>
        </w:rPr>
        <w:tab/>
      </w:r>
      <w:r>
        <w:rPr>
          <w:rFonts w:ascii="Arial" w:hAnsi="Arial" w:cs="Arial"/>
          <w:b/>
        </w:rPr>
        <w:t xml:space="preserve"> </w:t>
      </w:r>
      <w:r w:rsidRPr="00044483">
        <w:rPr>
          <w:rFonts w:ascii="Arial" w:hAnsi="Arial" w:cs="Arial"/>
        </w:rPr>
        <w:t xml:space="preserve">Tennyson, </w:t>
      </w:r>
      <w:r w:rsidRPr="00044483">
        <w:rPr>
          <w:rFonts w:ascii="Arial" w:hAnsi="Arial" w:cs="Arial"/>
          <w:i/>
        </w:rPr>
        <w:t>In Memoriam</w:t>
      </w:r>
      <w:r w:rsidRPr="00044483">
        <w:rPr>
          <w:rFonts w:ascii="Arial" w:hAnsi="Arial" w:cs="Arial"/>
          <w:i/>
        </w:rPr>
        <w:tab/>
      </w:r>
      <w:r w:rsidRPr="00044483">
        <w:rPr>
          <w:rFonts w:ascii="Arial" w:hAnsi="Arial" w:cs="Arial"/>
          <w:i/>
        </w:rPr>
        <w:tab/>
      </w:r>
      <w:r w:rsidRPr="00044483">
        <w:rPr>
          <w:rFonts w:ascii="Arial" w:hAnsi="Arial" w:cs="Arial"/>
          <w:i/>
        </w:rPr>
        <w:tab/>
      </w:r>
      <w:r w:rsidRPr="00044483">
        <w:rPr>
          <w:rFonts w:ascii="Arial" w:hAnsi="Arial" w:cs="Arial"/>
        </w:rPr>
        <w:t>Reader-Responder</w:t>
      </w:r>
    </w:p>
    <w:p w:rsidR="00C442BA" w:rsidRPr="00044483" w:rsidRDefault="00C442BA" w:rsidP="00C442BA">
      <w:pPr>
        <w:rPr>
          <w:rFonts w:ascii="Arial" w:hAnsi="Arial" w:cs="Arial"/>
        </w:rPr>
      </w:pPr>
    </w:p>
    <w:p w:rsidR="00C442BA" w:rsidRPr="00044483" w:rsidRDefault="00C442BA" w:rsidP="00C442BA">
      <w:pPr>
        <w:rPr>
          <w:rFonts w:ascii="Arial" w:hAnsi="Arial" w:cs="Arial"/>
          <w:b/>
        </w:rPr>
      </w:pPr>
      <w:r w:rsidRPr="00044483">
        <w:rPr>
          <w:rFonts w:ascii="Arial" w:hAnsi="Arial" w:cs="Arial"/>
          <w:b/>
        </w:rPr>
        <w:t xml:space="preserve">November 30 </w:t>
      </w:r>
      <w:r w:rsidRPr="00044483">
        <w:rPr>
          <w:rFonts w:ascii="Arial" w:hAnsi="Arial" w:cs="Arial"/>
          <w:b/>
        </w:rPr>
        <w:tab/>
      </w:r>
      <w:r>
        <w:rPr>
          <w:rFonts w:ascii="Arial" w:hAnsi="Arial" w:cs="Arial"/>
          <w:b/>
        </w:rPr>
        <w:t xml:space="preserve"> </w:t>
      </w:r>
      <w:r w:rsidRPr="00044483">
        <w:rPr>
          <w:rFonts w:ascii="Arial" w:hAnsi="Arial" w:cs="Arial"/>
        </w:rPr>
        <w:t xml:space="preserve">Tennyson, </w:t>
      </w:r>
      <w:r w:rsidRPr="00044483">
        <w:rPr>
          <w:rFonts w:ascii="Arial" w:hAnsi="Arial" w:cs="Arial"/>
          <w:i/>
        </w:rPr>
        <w:t>In Memoriam</w:t>
      </w:r>
      <w:r w:rsidRPr="00044483">
        <w:rPr>
          <w:rFonts w:ascii="Arial" w:hAnsi="Arial" w:cs="Arial"/>
          <w:i/>
        </w:rPr>
        <w:tab/>
      </w:r>
      <w:r w:rsidRPr="00044483">
        <w:rPr>
          <w:rFonts w:ascii="Arial" w:hAnsi="Arial" w:cs="Arial"/>
          <w:i/>
        </w:rPr>
        <w:tab/>
      </w:r>
      <w:r w:rsidRPr="00044483">
        <w:rPr>
          <w:rFonts w:ascii="Arial" w:hAnsi="Arial" w:cs="Arial"/>
          <w:i/>
        </w:rPr>
        <w:tab/>
      </w:r>
      <w:r w:rsidRPr="00044483">
        <w:rPr>
          <w:rFonts w:ascii="Arial" w:hAnsi="Arial" w:cs="Arial"/>
        </w:rPr>
        <w:t xml:space="preserve">Reader-Responder </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b/>
        </w:rPr>
      </w:pPr>
      <w:r w:rsidRPr="00044483">
        <w:rPr>
          <w:rFonts w:ascii="Arial" w:hAnsi="Arial" w:cs="Arial"/>
          <w:b/>
        </w:rPr>
        <w:t>Week 15</w:t>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rPr>
        <w:tab/>
      </w:r>
      <w:r w:rsidRPr="00044483">
        <w:rPr>
          <w:rFonts w:ascii="Arial" w:hAnsi="Arial" w:cs="Arial"/>
          <w:b/>
          <w:i/>
          <w:u w:val="single"/>
        </w:rPr>
        <w:t>Reading Journal Due on Monday</w:t>
      </w:r>
      <w:r w:rsidRPr="00044483">
        <w:rPr>
          <w:rFonts w:ascii="Arial" w:hAnsi="Arial" w:cs="Arial"/>
          <w:b/>
        </w:rPr>
        <w:tab/>
      </w:r>
    </w:p>
    <w:p w:rsidR="00C442BA" w:rsidRPr="00044483" w:rsidRDefault="00C442BA" w:rsidP="00C442BA">
      <w:pPr>
        <w:rPr>
          <w:rFonts w:ascii="Arial" w:hAnsi="Arial" w:cs="Arial"/>
          <w:b/>
        </w:rPr>
      </w:pPr>
      <w:r w:rsidRPr="00044483">
        <w:rPr>
          <w:rFonts w:ascii="Arial" w:hAnsi="Arial" w:cs="Arial"/>
          <w:b/>
        </w:rPr>
        <w:tab/>
      </w:r>
      <w:r w:rsidRPr="00044483">
        <w:rPr>
          <w:rFonts w:ascii="Arial" w:hAnsi="Arial" w:cs="Arial"/>
          <w:b/>
        </w:rPr>
        <w:tab/>
      </w:r>
      <w:r w:rsidRPr="00044483">
        <w:rPr>
          <w:rFonts w:ascii="Arial" w:hAnsi="Arial" w:cs="Arial"/>
          <w:b/>
        </w:rPr>
        <w:tab/>
      </w:r>
    </w:p>
    <w:p w:rsidR="00C442BA" w:rsidRPr="00044483" w:rsidRDefault="00C442BA" w:rsidP="00C442BA">
      <w:pPr>
        <w:rPr>
          <w:rFonts w:ascii="Arial" w:hAnsi="Arial" w:cs="Arial"/>
          <w:b/>
        </w:rPr>
      </w:pPr>
      <w:r w:rsidRPr="00044483">
        <w:rPr>
          <w:rFonts w:ascii="Arial" w:hAnsi="Arial" w:cs="Arial"/>
          <w:b/>
        </w:rPr>
        <w:t xml:space="preserve">December 5 </w:t>
      </w:r>
      <w:r w:rsidRPr="00044483">
        <w:rPr>
          <w:rFonts w:ascii="Arial" w:hAnsi="Arial" w:cs="Arial"/>
          <w:b/>
        </w:rPr>
        <w:tab/>
      </w:r>
      <w:r>
        <w:rPr>
          <w:rFonts w:ascii="Arial" w:hAnsi="Arial" w:cs="Arial"/>
          <w:b/>
        </w:rPr>
        <w:tab/>
      </w:r>
      <w:r w:rsidRPr="00044483">
        <w:rPr>
          <w:rFonts w:ascii="Arial" w:hAnsi="Arial" w:cs="Arial"/>
        </w:rPr>
        <w:t xml:space="preserve">Tennyson, </w:t>
      </w:r>
      <w:r w:rsidRPr="00044483">
        <w:rPr>
          <w:rFonts w:ascii="Arial" w:hAnsi="Arial" w:cs="Arial"/>
          <w:i/>
        </w:rPr>
        <w:t>In Memoriam</w:t>
      </w:r>
      <w:r w:rsidRPr="00044483">
        <w:rPr>
          <w:rFonts w:ascii="Arial" w:hAnsi="Arial" w:cs="Arial"/>
          <w:i/>
        </w:rPr>
        <w:tab/>
      </w:r>
      <w:r w:rsidRPr="00044483">
        <w:rPr>
          <w:rFonts w:ascii="Arial" w:hAnsi="Arial" w:cs="Arial"/>
          <w:i/>
        </w:rPr>
        <w:tab/>
      </w:r>
      <w:r w:rsidRPr="00044483">
        <w:rPr>
          <w:rFonts w:ascii="Arial" w:hAnsi="Arial" w:cs="Arial"/>
          <w:i/>
        </w:rPr>
        <w:tab/>
      </w:r>
      <w:r>
        <w:rPr>
          <w:rFonts w:ascii="Arial" w:hAnsi="Arial" w:cs="Arial"/>
        </w:rPr>
        <w:t>R</w:t>
      </w:r>
      <w:r w:rsidRPr="00044483">
        <w:rPr>
          <w:rFonts w:ascii="Arial" w:hAnsi="Arial" w:cs="Arial"/>
        </w:rPr>
        <w:t xml:space="preserve">eader-Responder </w:t>
      </w:r>
    </w:p>
    <w:p w:rsidR="00C442BA" w:rsidRPr="00044483" w:rsidRDefault="00C442BA" w:rsidP="00C442BA">
      <w:pPr>
        <w:rPr>
          <w:rFonts w:ascii="Arial" w:hAnsi="Arial" w:cs="Arial"/>
          <w:b/>
        </w:rPr>
      </w:pPr>
    </w:p>
    <w:p w:rsidR="00C442BA" w:rsidRDefault="00C442BA" w:rsidP="00C442BA">
      <w:pPr>
        <w:rPr>
          <w:rFonts w:ascii="Arial" w:hAnsi="Arial" w:cs="Arial"/>
        </w:rPr>
      </w:pPr>
      <w:r w:rsidRPr="00044483">
        <w:rPr>
          <w:rFonts w:ascii="Arial" w:hAnsi="Arial" w:cs="Arial"/>
          <w:b/>
        </w:rPr>
        <w:t>December 7</w:t>
      </w:r>
      <w:r>
        <w:rPr>
          <w:rFonts w:ascii="Arial" w:hAnsi="Arial" w:cs="Arial"/>
          <w:b/>
        </w:rPr>
        <w:tab/>
      </w:r>
      <w:r w:rsidRPr="00044483">
        <w:rPr>
          <w:rFonts w:ascii="Arial" w:hAnsi="Arial" w:cs="Arial"/>
          <w:b/>
        </w:rPr>
        <w:tab/>
      </w:r>
      <w:r w:rsidRPr="00044483">
        <w:rPr>
          <w:rFonts w:ascii="Arial" w:hAnsi="Arial" w:cs="Arial"/>
        </w:rPr>
        <w:t xml:space="preserve">Donald Hall, </w:t>
      </w:r>
      <w:r w:rsidRPr="00044483">
        <w:rPr>
          <w:rFonts w:ascii="Arial" w:hAnsi="Arial" w:cs="Arial"/>
          <w:i/>
        </w:rPr>
        <w:t>Without</w:t>
      </w:r>
      <w:r w:rsidRPr="00044483">
        <w:rPr>
          <w:rFonts w:ascii="Arial" w:hAnsi="Arial" w:cs="Arial"/>
          <w:i/>
        </w:rPr>
        <w:tab/>
      </w:r>
      <w:r w:rsidRPr="00044483">
        <w:rPr>
          <w:rFonts w:ascii="Arial" w:hAnsi="Arial" w:cs="Arial"/>
          <w:i/>
        </w:rPr>
        <w:tab/>
      </w:r>
      <w:r w:rsidRPr="00044483">
        <w:rPr>
          <w:rFonts w:ascii="Arial" w:hAnsi="Arial" w:cs="Arial"/>
          <w:i/>
        </w:rPr>
        <w:tab/>
      </w:r>
      <w:r w:rsidRPr="00044483">
        <w:rPr>
          <w:rFonts w:ascii="Arial" w:hAnsi="Arial" w:cs="Arial"/>
        </w:rPr>
        <w:t>Reader-Responder</w:t>
      </w:r>
    </w:p>
    <w:p w:rsidR="00C442BA" w:rsidRPr="00044483" w:rsidRDefault="00C442BA" w:rsidP="00C442BA">
      <w:pPr>
        <w:rPr>
          <w:rFonts w:ascii="Arial" w:hAnsi="Arial" w:cs="Arial"/>
        </w:rPr>
      </w:pPr>
    </w:p>
    <w:p w:rsidR="00C442BA" w:rsidRPr="00044483" w:rsidRDefault="00C442BA" w:rsidP="00C442BA">
      <w:pPr>
        <w:pBdr>
          <w:top w:val="double" w:sz="4" w:space="1" w:color="auto"/>
        </w:pBdr>
        <w:rPr>
          <w:rFonts w:ascii="Arial" w:hAnsi="Arial" w:cs="Arial"/>
          <w:b/>
        </w:rPr>
      </w:pPr>
    </w:p>
    <w:p w:rsidR="00C442BA" w:rsidRPr="00044483" w:rsidRDefault="00C442BA" w:rsidP="00C442BA">
      <w:pPr>
        <w:rPr>
          <w:rFonts w:ascii="Arial" w:hAnsi="Arial" w:cs="Arial"/>
        </w:rPr>
      </w:pPr>
      <w:r w:rsidRPr="00044483">
        <w:rPr>
          <w:rFonts w:ascii="Arial" w:hAnsi="Arial" w:cs="Arial"/>
          <w:b/>
        </w:rPr>
        <w:t xml:space="preserve">Week 16:  </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highlight w:val="yellow"/>
        </w:rPr>
        <w:t>FINAL EXAM</w:t>
      </w:r>
      <w:r w:rsidRPr="00044483">
        <w:rPr>
          <w:rFonts w:ascii="Arial" w:hAnsi="Arial" w:cs="Arial"/>
          <w:highlight w:val="yellow"/>
        </w:rPr>
        <w:tab/>
      </w:r>
      <w:r w:rsidRPr="00044483">
        <w:rPr>
          <w:rFonts w:ascii="Arial" w:hAnsi="Arial" w:cs="Arial"/>
          <w:highlight w:val="yellow"/>
        </w:rPr>
        <w:tab/>
        <w:t>WEDNESDAY, December 14, 12:30-2:30</w:t>
      </w:r>
    </w:p>
    <w:p w:rsidR="00C442BA" w:rsidRPr="00044483" w:rsidRDefault="00C442BA" w:rsidP="00C442BA">
      <w:pPr>
        <w:rPr>
          <w:rFonts w:ascii="Arial" w:hAnsi="Arial" w:cs="Arial"/>
        </w:rPr>
      </w:pPr>
    </w:p>
    <w:p w:rsidR="00C442BA" w:rsidRDefault="00C442BA" w:rsidP="00C442BA">
      <w:pPr>
        <w:rPr>
          <w:rFonts w:ascii="Arial" w:hAnsi="Arial" w:cs="Arial"/>
          <w:b/>
          <w:sz w:val="36"/>
          <w:szCs w:val="36"/>
          <w:u w:val="single"/>
        </w:rPr>
      </w:pPr>
      <w:r w:rsidRPr="00630F9B">
        <w:rPr>
          <w:rFonts w:ascii="Arial" w:hAnsi="Arial" w:cs="Arial"/>
          <w:b/>
          <w:sz w:val="36"/>
          <w:szCs w:val="36"/>
          <w:u w:val="single"/>
        </w:rPr>
        <w:t>Overview of Assignments</w:t>
      </w:r>
    </w:p>
    <w:p w:rsidR="00C442BA" w:rsidRPr="00630F9B" w:rsidRDefault="00C442BA" w:rsidP="00C442BA">
      <w:pPr>
        <w:rPr>
          <w:rFonts w:ascii="Arial" w:hAnsi="Arial" w:cs="Arial"/>
          <w:b/>
          <w:sz w:val="36"/>
          <w:szCs w:val="36"/>
          <w:u w:val="single"/>
        </w:rPr>
      </w:pPr>
    </w:p>
    <w:p w:rsidR="00C442BA" w:rsidRPr="00044483" w:rsidRDefault="00C442BA" w:rsidP="00C442BA">
      <w:pPr>
        <w:jc w:val="center"/>
        <w:rPr>
          <w:rFonts w:ascii="Arial" w:hAnsi="Arial" w:cs="Arial"/>
          <w:b/>
        </w:rPr>
      </w:pPr>
      <w:r w:rsidRPr="00044483">
        <w:rPr>
          <w:rFonts w:ascii="Arial" w:hAnsi="Arial" w:cs="Arial"/>
          <w:b/>
        </w:rPr>
        <w:t>DAILY ASSIGNMENTS</w:t>
      </w:r>
    </w:p>
    <w:p w:rsidR="00C442BA" w:rsidRPr="00044483" w:rsidRDefault="00C442BA" w:rsidP="00C442BA">
      <w:pPr>
        <w:pBdr>
          <w:top w:val="single" w:sz="4" w:space="1" w:color="auto"/>
        </w:pBdr>
        <w:rPr>
          <w:rFonts w:ascii="Arial" w:hAnsi="Arial" w:cs="Arial"/>
        </w:rPr>
      </w:pPr>
    </w:p>
    <w:p w:rsidR="00C442BA" w:rsidRPr="00044483" w:rsidRDefault="00C442BA" w:rsidP="00C442BA">
      <w:pPr>
        <w:jc w:val="center"/>
        <w:rPr>
          <w:rFonts w:ascii="Arial" w:hAnsi="Arial" w:cs="Arial"/>
          <w:b/>
        </w:rPr>
      </w:pPr>
      <w:r w:rsidRPr="00044483">
        <w:rPr>
          <w:rFonts w:ascii="Arial" w:hAnsi="Arial" w:cs="Arial"/>
          <w:b/>
        </w:rPr>
        <w:t>Reading Journal</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Students are to write reading responses that cover </w:t>
      </w:r>
      <w:r w:rsidRPr="00044483">
        <w:rPr>
          <w:rFonts w:ascii="Arial" w:hAnsi="Arial" w:cs="Arial"/>
          <w:b/>
        </w:rPr>
        <w:t xml:space="preserve">all </w:t>
      </w:r>
      <w:r w:rsidRPr="00044483">
        <w:rPr>
          <w:rFonts w:ascii="Arial" w:hAnsi="Arial" w:cs="Arial"/>
        </w:rPr>
        <w:t xml:space="preserve">of the assigned readings. These responses are students' primary evidence of class preparedness, and the first stage in understanding and analyzing literature. When I read analyses, I look for detailed discussion and genuine engagement.  Is the student using responses productively, to think about texts and to develop independent responses to </w:t>
      </w:r>
      <w:r w:rsidRPr="00044483">
        <w:rPr>
          <w:rFonts w:ascii="Arial" w:hAnsi="Arial" w:cs="Arial"/>
        </w:rPr>
        <w:lastRenderedPageBreak/>
        <w:t xml:space="preserve">texts? Does the analysis demonstrate that the student has read </w:t>
      </w:r>
      <w:r w:rsidRPr="00044483">
        <w:rPr>
          <w:rFonts w:ascii="Arial" w:hAnsi="Arial" w:cs="Arial"/>
          <w:u w:val="single"/>
        </w:rPr>
        <w:t>the entire text</w:t>
      </w:r>
      <w:r w:rsidRPr="00044483">
        <w:rPr>
          <w:rFonts w:ascii="Arial" w:hAnsi="Arial" w:cs="Arial"/>
        </w:rPr>
        <w:t xml:space="preserve">? Length of entries is variable. Some texts will inspire shorter entries; some will inspire longer entries. </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Clearly indicate </w:t>
      </w:r>
      <w:r w:rsidRPr="00044483">
        <w:rPr>
          <w:rFonts w:ascii="Arial" w:hAnsi="Arial" w:cs="Arial"/>
          <w:u w:val="single"/>
        </w:rPr>
        <w:t>the text</w:t>
      </w:r>
      <w:r w:rsidRPr="00044483">
        <w:rPr>
          <w:rFonts w:ascii="Arial" w:hAnsi="Arial" w:cs="Arial"/>
        </w:rPr>
        <w:t xml:space="preserve"> being analyzed and the </w:t>
      </w:r>
      <w:proofErr w:type="gramStart"/>
      <w:r w:rsidRPr="00044483">
        <w:rPr>
          <w:rFonts w:ascii="Arial" w:hAnsi="Arial" w:cs="Arial"/>
          <w:u w:val="single"/>
        </w:rPr>
        <w:t xml:space="preserve">date </w:t>
      </w:r>
      <w:r w:rsidRPr="00044483">
        <w:rPr>
          <w:rFonts w:ascii="Arial" w:hAnsi="Arial" w:cs="Arial"/>
        </w:rPr>
        <w:t xml:space="preserve"> at</w:t>
      </w:r>
      <w:proofErr w:type="gramEnd"/>
      <w:r w:rsidRPr="00044483">
        <w:rPr>
          <w:rFonts w:ascii="Arial" w:hAnsi="Arial" w:cs="Arial"/>
        </w:rPr>
        <w:t xml:space="preserve"> the top of each response, and follow the suggested guidelines, below. Engage the text using critical thinking. Do not respond with personal opinion (for example, "I don't really enjoy reading stories with girl characters," or "this was my favorite!").  Rather, respond with engaged </w:t>
      </w:r>
      <w:r w:rsidRPr="00044483">
        <w:rPr>
          <w:rFonts w:ascii="Arial" w:hAnsi="Arial" w:cs="Arial"/>
          <w:u w:val="single"/>
        </w:rPr>
        <w:t>analysis</w:t>
      </w:r>
      <w:r w:rsidRPr="00044483">
        <w:rPr>
          <w:rFonts w:ascii="Arial" w:hAnsi="Arial" w:cs="Arial"/>
        </w:rPr>
        <w:t xml:space="preserve"> and </w:t>
      </w:r>
      <w:r w:rsidRPr="00044483">
        <w:rPr>
          <w:rFonts w:ascii="Arial" w:hAnsi="Arial" w:cs="Arial"/>
          <w:u w:val="single"/>
        </w:rPr>
        <w:t>curiosity</w:t>
      </w:r>
      <w:r w:rsidRPr="00044483">
        <w:rPr>
          <w:rFonts w:ascii="Arial" w:hAnsi="Arial" w:cs="Arial"/>
        </w:rPr>
        <w:t>.  Try a mixture of any of the following interpretation techniques:</w:t>
      </w:r>
    </w:p>
    <w:p w:rsidR="00C442BA" w:rsidRPr="00044483" w:rsidRDefault="00C442BA" w:rsidP="00C442BA">
      <w:pPr>
        <w:rPr>
          <w:rFonts w:ascii="Arial" w:hAnsi="Arial" w:cs="Arial"/>
        </w:rPr>
      </w:pPr>
    </w:p>
    <w:p w:rsidR="00C442BA" w:rsidRPr="00044483" w:rsidRDefault="00C442BA" w:rsidP="00C442BA">
      <w:pPr>
        <w:pStyle w:val="a"/>
        <w:numPr>
          <w:ilvl w:val="0"/>
          <w:numId w:val="2"/>
        </w:numPr>
        <w:tabs>
          <w:tab w:val="left" w:pos="-1440"/>
        </w:tabs>
        <w:rPr>
          <w:rFonts w:ascii="Arial" w:hAnsi="Arial" w:cs="Arial"/>
          <w:sz w:val="24"/>
          <w:szCs w:val="24"/>
        </w:rPr>
      </w:pPr>
      <w:proofErr w:type="gramStart"/>
      <w:r w:rsidRPr="00044483">
        <w:rPr>
          <w:rFonts w:ascii="Arial" w:hAnsi="Arial" w:cs="Arial"/>
          <w:sz w:val="24"/>
          <w:szCs w:val="24"/>
        </w:rPr>
        <w:t>engage</w:t>
      </w:r>
      <w:proofErr w:type="gramEnd"/>
      <w:r w:rsidRPr="00044483">
        <w:rPr>
          <w:rFonts w:ascii="Arial" w:hAnsi="Arial" w:cs="Arial"/>
          <w:sz w:val="24"/>
          <w:szCs w:val="24"/>
        </w:rPr>
        <w:t xml:space="preserve"> in a close-reading of a single moment/scene/phrase, and connect it to later moments in the book.</w:t>
      </w:r>
    </w:p>
    <w:p w:rsidR="00C442BA" w:rsidRPr="00044483" w:rsidRDefault="00C442BA" w:rsidP="00C442BA">
      <w:pPr>
        <w:pStyle w:val="a"/>
        <w:numPr>
          <w:ilvl w:val="0"/>
          <w:numId w:val="2"/>
        </w:numPr>
        <w:tabs>
          <w:tab w:val="left" w:pos="-1440"/>
        </w:tabs>
        <w:rPr>
          <w:rFonts w:ascii="Arial" w:hAnsi="Arial" w:cs="Arial"/>
          <w:sz w:val="24"/>
          <w:szCs w:val="24"/>
        </w:rPr>
      </w:pPr>
      <w:r w:rsidRPr="00044483">
        <w:rPr>
          <w:rFonts w:ascii="Arial" w:hAnsi="Arial" w:cs="Arial"/>
          <w:sz w:val="24"/>
          <w:szCs w:val="24"/>
        </w:rPr>
        <w:t>identify rhetorical devices (metaphor patterns, sound effective</w:t>
      </w:r>
      <w:r>
        <w:rPr>
          <w:rFonts w:ascii="Arial" w:hAnsi="Arial" w:cs="Arial"/>
          <w:sz w:val="24"/>
          <w:szCs w:val="24"/>
        </w:rPr>
        <w:t>nes</w:t>
      </w:r>
      <w:r w:rsidRPr="00044483">
        <w:rPr>
          <w:rFonts w:ascii="Arial" w:hAnsi="Arial" w:cs="Arial"/>
          <w:sz w:val="24"/>
          <w:szCs w:val="24"/>
        </w:rPr>
        <w:t>s, sentence structures) and discuss how these devices add to the poem's effect and meaning</w:t>
      </w:r>
    </w:p>
    <w:p w:rsidR="00C442BA" w:rsidRPr="00044483" w:rsidRDefault="00C442BA" w:rsidP="00C442BA">
      <w:pPr>
        <w:numPr>
          <w:ilvl w:val="0"/>
          <w:numId w:val="2"/>
        </w:numPr>
        <w:rPr>
          <w:rFonts w:ascii="Arial" w:hAnsi="Arial" w:cs="Arial"/>
        </w:rPr>
      </w:pPr>
      <w:proofErr w:type="gramStart"/>
      <w:r w:rsidRPr="00044483">
        <w:rPr>
          <w:rFonts w:ascii="Arial" w:hAnsi="Arial" w:cs="Arial"/>
        </w:rPr>
        <w:t>see</w:t>
      </w:r>
      <w:proofErr w:type="gramEnd"/>
      <w:r w:rsidRPr="00044483">
        <w:rPr>
          <w:rFonts w:ascii="Arial" w:hAnsi="Arial" w:cs="Arial"/>
        </w:rPr>
        <w:t xml:space="preserve"> the apparently neutral events and images of the text as making politically charged statements about human development, class difference, gender difference, etc.</w:t>
      </w:r>
    </w:p>
    <w:p w:rsidR="00C442BA" w:rsidRPr="00044483" w:rsidRDefault="00C442BA" w:rsidP="00C442BA">
      <w:pPr>
        <w:pStyle w:val="a"/>
        <w:numPr>
          <w:ilvl w:val="0"/>
          <w:numId w:val="2"/>
        </w:numPr>
        <w:tabs>
          <w:tab w:val="left" w:pos="-1440"/>
        </w:tabs>
        <w:rPr>
          <w:rFonts w:ascii="Arial" w:hAnsi="Arial" w:cs="Arial"/>
          <w:sz w:val="24"/>
          <w:szCs w:val="24"/>
        </w:rPr>
      </w:pPr>
      <w:r w:rsidRPr="00044483">
        <w:rPr>
          <w:rFonts w:ascii="Arial" w:hAnsi="Arial" w:cs="Arial"/>
          <w:sz w:val="24"/>
          <w:szCs w:val="24"/>
        </w:rPr>
        <w:t>note moments in which the text's perspective is different from today's in surprising ways</w:t>
      </w:r>
    </w:p>
    <w:p w:rsidR="00C442BA" w:rsidRPr="00044483" w:rsidRDefault="00C442BA" w:rsidP="00C442BA">
      <w:pPr>
        <w:pStyle w:val="a"/>
        <w:numPr>
          <w:ilvl w:val="0"/>
          <w:numId w:val="2"/>
        </w:numPr>
        <w:tabs>
          <w:tab w:val="left" w:pos="-1440"/>
        </w:tabs>
        <w:rPr>
          <w:rFonts w:ascii="Arial" w:hAnsi="Arial" w:cs="Arial"/>
          <w:sz w:val="24"/>
          <w:szCs w:val="24"/>
        </w:rPr>
      </w:pPr>
      <w:proofErr w:type="gramStart"/>
      <w:r w:rsidRPr="00044483">
        <w:rPr>
          <w:rFonts w:ascii="Arial" w:hAnsi="Arial" w:cs="Arial"/>
          <w:sz w:val="24"/>
          <w:szCs w:val="24"/>
        </w:rPr>
        <w:t>discuss</w:t>
      </w:r>
      <w:proofErr w:type="gramEnd"/>
      <w:r w:rsidRPr="00044483">
        <w:rPr>
          <w:rFonts w:ascii="Arial" w:hAnsi="Arial" w:cs="Arial"/>
          <w:sz w:val="24"/>
          <w:szCs w:val="24"/>
        </w:rPr>
        <w:t xml:space="preserve"> patterns in imagery, plot, emotional content/tone, symbolism, etc.</w:t>
      </w:r>
    </w:p>
    <w:p w:rsidR="00C442BA" w:rsidRPr="00044483" w:rsidRDefault="00C442BA" w:rsidP="00C442BA">
      <w:pPr>
        <w:pStyle w:val="a"/>
        <w:numPr>
          <w:ilvl w:val="0"/>
          <w:numId w:val="2"/>
        </w:numPr>
        <w:tabs>
          <w:tab w:val="left" w:pos="-1440"/>
        </w:tabs>
        <w:rPr>
          <w:rFonts w:ascii="Arial" w:hAnsi="Arial" w:cs="Arial"/>
          <w:sz w:val="24"/>
          <w:szCs w:val="24"/>
        </w:rPr>
      </w:pPr>
      <w:r w:rsidRPr="00044483">
        <w:rPr>
          <w:rFonts w:ascii="Arial" w:hAnsi="Arial" w:cs="Arial"/>
          <w:sz w:val="24"/>
          <w:szCs w:val="24"/>
        </w:rPr>
        <w:t>link the primary text to philosophical or intellectual concerns of its era</w:t>
      </w:r>
    </w:p>
    <w:p w:rsidR="00C442BA" w:rsidRPr="00044483" w:rsidRDefault="00C442BA" w:rsidP="00C442BA">
      <w:pPr>
        <w:pStyle w:val="a"/>
        <w:numPr>
          <w:ilvl w:val="0"/>
          <w:numId w:val="2"/>
        </w:numPr>
        <w:tabs>
          <w:tab w:val="left" w:pos="-1440"/>
        </w:tabs>
        <w:rPr>
          <w:rFonts w:ascii="Arial" w:hAnsi="Arial" w:cs="Arial"/>
          <w:sz w:val="24"/>
          <w:szCs w:val="24"/>
        </w:rPr>
      </w:pPr>
      <w:r w:rsidRPr="00044483">
        <w:rPr>
          <w:rFonts w:ascii="Arial" w:hAnsi="Arial" w:cs="Arial"/>
          <w:sz w:val="24"/>
          <w:szCs w:val="24"/>
        </w:rPr>
        <w:t>make connections between classroom discussions and the text</w:t>
      </w:r>
    </w:p>
    <w:p w:rsidR="00C442BA" w:rsidRPr="00044483" w:rsidRDefault="00C442BA" w:rsidP="00C442BA">
      <w:pPr>
        <w:pStyle w:val="a"/>
        <w:numPr>
          <w:ilvl w:val="0"/>
          <w:numId w:val="2"/>
        </w:numPr>
        <w:tabs>
          <w:tab w:val="left" w:pos="-1440"/>
        </w:tabs>
        <w:rPr>
          <w:rFonts w:ascii="Arial" w:hAnsi="Arial" w:cs="Arial"/>
          <w:sz w:val="24"/>
          <w:szCs w:val="24"/>
        </w:rPr>
      </w:pPr>
      <w:r w:rsidRPr="00044483">
        <w:rPr>
          <w:rFonts w:ascii="Arial" w:hAnsi="Arial" w:cs="Arial"/>
          <w:sz w:val="24"/>
          <w:szCs w:val="24"/>
        </w:rPr>
        <w:t>compare/contrast texts (texts from this class or other classes)</w:t>
      </w:r>
    </w:p>
    <w:p w:rsidR="00C442BA" w:rsidRPr="00044483" w:rsidRDefault="00C442BA" w:rsidP="00C442BA">
      <w:pPr>
        <w:rPr>
          <w:rFonts w:ascii="Arial" w:hAnsi="Arial" w:cs="Arial"/>
        </w:rPr>
      </w:pPr>
    </w:p>
    <w:p w:rsidR="00C442BA" w:rsidRPr="00044483" w:rsidRDefault="00C442BA" w:rsidP="00C442BA">
      <w:pPr>
        <w:rPr>
          <w:rFonts w:ascii="Arial" w:hAnsi="Arial" w:cs="Arial"/>
        </w:rPr>
      </w:pPr>
    </w:p>
    <w:p w:rsidR="00C442BA" w:rsidRPr="00044483" w:rsidRDefault="00C442BA" w:rsidP="00C442BA">
      <w:pPr>
        <w:jc w:val="center"/>
        <w:rPr>
          <w:rFonts w:ascii="Arial" w:hAnsi="Arial" w:cs="Arial"/>
          <w:b/>
        </w:rPr>
      </w:pPr>
      <w:r w:rsidRPr="00044483">
        <w:rPr>
          <w:rFonts w:ascii="Arial" w:hAnsi="Arial" w:cs="Arial"/>
          <w:b/>
        </w:rPr>
        <w:t>ASSIGNMENTS</w:t>
      </w:r>
    </w:p>
    <w:p w:rsidR="00C442BA" w:rsidRPr="00044483" w:rsidRDefault="00C442BA" w:rsidP="00C442BA">
      <w:pPr>
        <w:pBdr>
          <w:top w:val="single" w:sz="4" w:space="1" w:color="auto"/>
        </w:pBdr>
        <w:rPr>
          <w:rFonts w:ascii="Arial" w:hAnsi="Arial" w:cs="Arial"/>
        </w:rPr>
      </w:pPr>
    </w:p>
    <w:p w:rsidR="00C442BA" w:rsidRPr="00044483" w:rsidRDefault="00C442BA" w:rsidP="00C442BA">
      <w:pPr>
        <w:jc w:val="center"/>
        <w:rPr>
          <w:rFonts w:ascii="Arial" w:hAnsi="Arial" w:cs="Arial"/>
        </w:rPr>
      </w:pPr>
      <w:r w:rsidRPr="00044483">
        <w:rPr>
          <w:rFonts w:ascii="Arial" w:hAnsi="Arial" w:cs="Arial"/>
          <w:b/>
        </w:rPr>
        <w:t>Reader-Responder Presentation and Essay</w:t>
      </w:r>
    </w:p>
    <w:p w:rsidR="00C442BA" w:rsidRPr="00044483" w:rsidRDefault="00C442BA" w:rsidP="00C442BA">
      <w:pPr>
        <w:rPr>
          <w:rFonts w:ascii="Arial" w:hAnsi="Arial" w:cs="Arial"/>
        </w:rPr>
      </w:pPr>
      <w:r w:rsidRPr="00044483">
        <w:rPr>
          <w:rFonts w:ascii="Arial" w:hAnsi="Arial" w:cs="Arial"/>
        </w:rPr>
        <w:t xml:space="preserve">Throughout the class you will be assigned a particular day to be the "Reader-Responder."  You will have three tasks, each of them to be completed ON THE ASSIGNED DAY: </w:t>
      </w:r>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1. Read out loud, for the whole class, a selection from the assigned reading of the day. Read expressively and with pleasure. The selection might be a whole sonnet, or a group of lines from a longer work. </w:t>
      </w:r>
      <w:proofErr w:type="gramStart"/>
      <w:r w:rsidRPr="00044483">
        <w:rPr>
          <w:rFonts w:ascii="Arial" w:hAnsi="Arial" w:cs="Arial"/>
        </w:rPr>
        <w:t>Your choice.</w:t>
      </w:r>
      <w:proofErr w:type="gramEnd"/>
    </w:p>
    <w:p w:rsidR="00C442BA" w:rsidRPr="00044483" w:rsidRDefault="00C442BA" w:rsidP="00C442BA">
      <w:pPr>
        <w:rPr>
          <w:rFonts w:ascii="Arial" w:hAnsi="Arial" w:cs="Arial"/>
        </w:rPr>
      </w:pPr>
    </w:p>
    <w:p w:rsidR="00C442BA" w:rsidRPr="00044483" w:rsidRDefault="00C442BA" w:rsidP="00C442BA">
      <w:pPr>
        <w:rPr>
          <w:rFonts w:ascii="Arial" w:hAnsi="Arial" w:cs="Arial"/>
        </w:rPr>
      </w:pPr>
      <w:r w:rsidRPr="00044483">
        <w:rPr>
          <w:rFonts w:ascii="Arial" w:hAnsi="Arial" w:cs="Arial"/>
        </w:rPr>
        <w:t xml:space="preserve">2. Discuss your selection for at least 7 minutes. Begin by identifying the piece/selection within the "macro" structure (for example, how is this sonnet typical of Charlotte Smith's </w:t>
      </w:r>
      <w:r w:rsidRPr="00044483">
        <w:rPr>
          <w:rFonts w:ascii="Arial" w:hAnsi="Arial" w:cs="Arial"/>
          <w:i/>
        </w:rPr>
        <w:t>Elegiac Sonnets</w:t>
      </w:r>
      <w:r w:rsidRPr="00044483">
        <w:rPr>
          <w:rFonts w:ascii="Arial" w:hAnsi="Arial" w:cs="Arial"/>
        </w:rPr>
        <w:t>?  At what point in the plot/character development does this excerpt from the novel-in-verse occur? Be prepared to lead a follow-up discussion and have questions for the class ready to go</w:t>
      </w:r>
      <w:r>
        <w:rPr>
          <w:rFonts w:ascii="Arial" w:hAnsi="Arial" w:cs="Arial"/>
        </w:rPr>
        <w:t>)</w:t>
      </w:r>
      <w:r w:rsidRPr="00044483">
        <w:rPr>
          <w:rFonts w:ascii="Arial" w:hAnsi="Arial" w:cs="Arial"/>
        </w:rPr>
        <w:t xml:space="preserve">. </w:t>
      </w:r>
      <w:r>
        <w:rPr>
          <w:rFonts w:ascii="Arial" w:hAnsi="Arial" w:cs="Arial"/>
        </w:rPr>
        <w:t>C</w:t>
      </w:r>
      <w:r w:rsidRPr="00044483">
        <w:rPr>
          <w:rFonts w:ascii="Arial" w:hAnsi="Arial" w:cs="Arial"/>
        </w:rPr>
        <w:t>lassroom presentation portion = 25 points</w:t>
      </w:r>
      <w:r>
        <w:rPr>
          <w:rFonts w:ascii="Arial" w:hAnsi="Arial" w:cs="Arial"/>
        </w:rPr>
        <w:t>.</w:t>
      </w:r>
    </w:p>
    <w:p w:rsidR="00C442BA" w:rsidRPr="00044483" w:rsidRDefault="00C442BA" w:rsidP="00C442BA">
      <w:pPr>
        <w:rPr>
          <w:rFonts w:ascii="Arial" w:hAnsi="Arial" w:cs="Arial"/>
        </w:rPr>
      </w:pPr>
    </w:p>
    <w:p w:rsidR="00C442BA" w:rsidRDefault="00C442BA" w:rsidP="00C442BA">
      <w:pPr>
        <w:rPr>
          <w:rFonts w:ascii="Arial" w:hAnsi="Arial" w:cs="Arial"/>
        </w:rPr>
      </w:pPr>
      <w:r w:rsidRPr="00044483">
        <w:rPr>
          <w:rFonts w:ascii="Arial" w:hAnsi="Arial" w:cs="Arial"/>
        </w:rPr>
        <w:t xml:space="preserve">3.  Prepare and submit </w:t>
      </w:r>
      <w:r w:rsidRPr="00044483">
        <w:rPr>
          <w:rFonts w:ascii="Arial" w:hAnsi="Arial" w:cs="Arial"/>
          <w:highlight w:val="yellow"/>
        </w:rPr>
        <w:t>a 3-page, double-spaced "explication" of your poem/passage</w:t>
      </w:r>
      <w:r w:rsidRPr="00044483">
        <w:rPr>
          <w:rFonts w:ascii="Arial" w:hAnsi="Arial" w:cs="Arial"/>
        </w:rPr>
        <w:t xml:space="preserve">.   Your explication should begin by identifying the overall theme, lesson, concept, moral, </w:t>
      </w:r>
      <w:r>
        <w:rPr>
          <w:rFonts w:ascii="Arial" w:hAnsi="Arial" w:cs="Arial"/>
        </w:rPr>
        <w:t xml:space="preserve">or </w:t>
      </w:r>
      <w:r w:rsidRPr="00044483">
        <w:rPr>
          <w:rFonts w:ascii="Arial" w:hAnsi="Arial" w:cs="Arial"/>
        </w:rPr>
        <w:t xml:space="preserve">emotional </w:t>
      </w:r>
      <w:r>
        <w:rPr>
          <w:rFonts w:ascii="Arial" w:hAnsi="Arial" w:cs="Arial"/>
        </w:rPr>
        <w:t>center</w:t>
      </w:r>
      <w:r w:rsidRPr="00044483">
        <w:rPr>
          <w:rFonts w:ascii="Arial" w:hAnsi="Arial" w:cs="Arial"/>
        </w:rPr>
        <w:t xml:space="preserve"> of your passage/poem.  Then, show how this theme, lesson, con</w:t>
      </w:r>
      <w:r>
        <w:rPr>
          <w:rFonts w:ascii="Arial" w:hAnsi="Arial" w:cs="Arial"/>
        </w:rPr>
        <w:t>cept, moral, emotional build-</w:t>
      </w:r>
      <w:proofErr w:type="spellStart"/>
      <w:r>
        <w:rPr>
          <w:rFonts w:ascii="Arial" w:hAnsi="Arial" w:cs="Arial"/>
        </w:rPr>
        <w:t>up</w:t>
      </w:r>
      <w:proofErr w:type="gramStart"/>
      <w:r>
        <w:rPr>
          <w:rFonts w:ascii="Arial" w:hAnsi="Arial" w:cs="Arial"/>
        </w:rPr>
        <w:t>,etc</w:t>
      </w:r>
      <w:proofErr w:type="spellEnd"/>
      <w:proofErr w:type="gramEnd"/>
      <w:r>
        <w:rPr>
          <w:rFonts w:ascii="Arial" w:hAnsi="Arial" w:cs="Arial"/>
        </w:rPr>
        <w:t xml:space="preserve">. </w:t>
      </w:r>
      <w:r w:rsidRPr="00044483">
        <w:rPr>
          <w:rFonts w:ascii="Arial" w:hAnsi="Arial" w:cs="Arial"/>
        </w:rPr>
        <w:t xml:space="preserve">develops over the </w:t>
      </w:r>
      <w:r>
        <w:rPr>
          <w:rFonts w:ascii="Arial" w:hAnsi="Arial" w:cs="Arial"/>
        </w:rPr>
        <w:t>duration</w:t>
      </w:r>
      <w:r w:rsidRPr="00044483">
        <w:rPr>
          <w:rFonts w:ascii="Arial" w:hAnsi="Arial" w:cs="Arial"/>
        </w:rPr>
        <w:t xml:space="preserve"> of your passage. Is there a turning point or </w:t>
      </w:r>
      <w:proofErr w:type="spellStart"/>
      <w:proofErr w:type="gramStart"/>
      <w:r w:rsidRPr="00044483">
        <w:rPr>
          <w:rFonts w:ascii="Arial" w:hAnsi="Arial" w:cs="Arial"/>
        </w:rPr>
        <w:t>volta</w:t>
      </w:r>
      <w:proofErr w:type="spellEnd"/>
      <w:proofErr w:type="gramEnd"/>
      <w:r w:rsidRPr="00044483">
        <w:rPr>
          <w:rFonts w:ascii="Arial" w:hAnsi="Arial" w:cs="Arial"/>
        </w:rPr>
        <w:t xml:space="preserve">? Is there a moment of surprise? </w:t>
      </w:r>
      <w:proofErr w:type="gramStart"/>
      <w:r w:rsidRPr="00044483">
        <w:rPr>
          <w:rFonts w:ascii="Arial" w:hAnsi="Arial" w:cs="Arial"/>
        </w:rPr>
        <w:t>or</w:t>
      </w:r>
      <w:proofErr w:type="gramEnd"/>
      <w:r w:rsidRPr="00044483">
        <w:rPr>
          <w:rFonts w:ascii="Arial" w:hAnsi="Arial" w:cs="Arial"/>
        </w:rPr>
        <w:t xml:space="preserve"> hesitation?  As you discuss the poem, make sure to dwell upon beautiful and interesting moments of poetic language, and USE CRITICAL VOCABULARY throughout.  Be grammatical and MLA-style perfect! (</w:t>
      </w:r>
      <w:proofErr w:type="gramStart"/>
      <w:r w:rsidRPr="00044483">
        <w:rPr>
          <w:rFonts w:ascii="Arial" w:hAnsi="Arial" w:cs="Arial"/>
        </w:rPr>
        <w:t>explication</w:t>
      </w:r>
      <w:proofErr w:type="gramEnd"/>
      <w:r w:rsidRPr="00044483">
        <w:rPr>
          <w:rFonts w:ascii="Arial" w:hAnsi="Arial" w:cs="Arial"/>
        </w:rPr>
        <w:t xml:space="preserve"> essay portion = 50 points)</w:t>
      </w:r>
      <w:r>
        <w:rPr>
          <w:rFonts w:ascii="Arial" w:hAnsi="Arial" w:cs="Arial"/>
        </w:rPr>
        <w:t xml:space="preserve"> Remember that this essay is due on the day that you present your poem/passage to the class in a formal presentation.</w:t>
      </w:r>
    </w:p>
    <w:p w:rsidR="00C442BA" w:rsidRDefault="00C442BA" w:rsidP="00C442BA">
      <w:pPr>
        <w:rPr>
          <w:rFonts w:ascii="Arial" w:hAnsi="Arial" w:cs="Arial"/>
        </w:rPr>
      </w:pPr>
    </w:p>
    <w:p w:rsidR="00C442BA" w:rsidRPr="00816995" w:rsidRDefault="00C442BA" w:rsidP="00C442BA">
      <w:pPr>
        <w:jc w:val="center"/>
        <w:rPr>
          <w:rFonts w:ascii="Arial" w:hAnsi="Arial" w:cs="Arial"/>
          <w:b/>
        </w:rPr>
      </w:pPr>
    </w:p>
    <w:p w:rsidR="00C442BA" w:rsidRDefault="00C442BA" w:rsidP="00C442BA">
      <w:pPr>
        <w:jc w:val="center"/>
        <w:rPr>
          <w:rFonts w:ascii="Arial" w:hAnsi="Arial" w:cs="Arial"/>
        </w:rPr>
      </w:pPr>
      <w:r w:rsidRPr="00816995">
        <w:rPr>
          <w:rFonts w:ascii="Arial" w:hAnsi="Arial" w:cs="Arial"/>
          <w:b/>
        </w:rPr>
        <w:t>Essay One and Two</w:t>
      </w:r>
    </w:p>
    <w:p w:rsidR="00C442BA" w:rsidRDefault="00C442BA" w:rsidP="00C442BA">
      <w:pPr>
        <w:rPr>
          <w:rFonts w:ascii="Arial" w:hAnsi="Arial" w:cs="Arial"/>
        </w:rPr>
      </w:pPr>
    </w:p>
    <w:p w:rsidR="00863EF3" w:rsidRDefault="00C442BA" w:rsidP="00C442BA">
      <w:pPr>
        <w:rPr>
          <w:rFonts w:ascii="Arial" w:hAnsi="Arial" w:cs="Arial"/>
        </w:rPr>
      </w:pPr>
      <w:r>
        <w:rPr>
          <w:rFonts w:ascii="Arial" w:hAnsi="Arial" w:cs="Arial"/>
        </w:rPr>
        <w:lastRenderedPageBreak/>
        <w:t>These essays (each approximately 5 pages in length) will analyze a specific poem in response to a prompt regarding the aesthetic, socio-political, and historical features of the Romantic era (essay one) and the Victorian era (essay two). You will receive specific guidelines in class.</w:t>
      </w: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p w:rsidR="00863EF3" w:rsidRDefault="00863EF3" w:rsidP="00044483">
      <w:pPr>
        <w:rPr>
          <w:rFonts w:ascii="Arial" w:hAnsi="Arial" w:cs="Arial"/>
        </w:rPr>
      </w:pPr>
    </w:p>
    <w:sectPr w:rsidR="00863EF3"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53" w:rsidRDefault="00361453" w:rsidP="00294268">
      <w:r>
        <w:separator/>
      </w:r>
    </w:p>
  </w:endnote>
  <w:endnote w:type="continuationSeparator" w:id="0">
    <w:p w:rsidR="00361453" w:rsidRDefault="00361453"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62" w:rsidRPr="00294268" w:rsidRDefault="007C14DA">
    <w:pPr>
      <w:pStyle w:val="Footer"/>
      <w:rPr>
        <w:sz w:val="22"/>
      </w:rPr>
    </w:pPr>
    <w:r w:rsidRPr="007C14DA">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F6E62">
      <w:rPr>
        <w:color w:val="4F81BD" w:themeColor="accent1"/>
        <w:sz w:val="22"/>
      </w:rPr>
      <w:t>Effective Fall 2013</w:t>
    </w:r>
    <w:bookmarkStart w:id="8" w:name="_GoBack"/>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53" w:rsidRDefault="00361453" w:rsidP="00294268">
      <w:r>
        <w:separator/>
      </w:r>
    </w:p>
  </w:footnote>
  <w:footnote w:type="continuationSeparator" w:id="0">
    <w:p w:rsidR="00361453" w:rsidRDefault="0036145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05AF0"/>
    <w:multiLevelType w:val="hybridMultilevel"/>
    <w:tmpl w:val="6C50B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56F6549"/>
    <w:multiLevelType w:val="hybridMultilevel"/>
    <w:tmpl w:val="D29EA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E6BA1"/>
    <w:rsid w:val="000058C5"/>
    <w:rsid w:val="000279B7"/>
    <w:rsid w:val="00032728"/>
    <w:rsid w:val="00044326"/>
    <w:rsid w:val="00044483"/>
    <w:rsid w:val="00066FB9"/>
    <w:rsid w:val="0009620D"/>
    <w:rsid w:val="000D4349"/>
    <w:rsid w:val="000D6658"/>
    <w:rsid w:val="000E1716"/>
    <w:rsid w:val="000E59CF"/>
    <w:rsid w:val="001119A7"/>
    <w:rsid w:val="00113DD6"/>
    <w:rsid w:val="00142540"/>
    <w:rsid w:val="00150B36"/>
    <w:rsid w:val="00167A44"/>
    <w:rsid w:val="0018319D"/>
    <w:rsid w:val="001C2262"/>
    <w:rsid w:val="001D7A12"/>
    <w:rsid w:val="001E4269"/>
    <w:rsid w:val="001E5C30"/>
    <w:rsid w:val="001E6BA1"/>
    <w:rsid w:val="001F3A79"/>
    <w:rsid w:val="001F3B41"/>
    <w:rsid w:val="001F6E62"/>
    <w:rsid w:val="00216A3D"/>
    <w:rsid w:val="00220487"/>
    <w:rsid w:val="00240E9F"/>
    <w:rsid w:val="00271ACC"/>
    <w:rsid w:val="00272977"/>
    <w:rsid w:val="00286571"/>
    <w:rsid w:val="00294268"/>
    <w:rsid w:val="002B10D3"/>
    <w:rsid w:val="002B15C0"/>
    <w:rsid w:val="002C0564"/>
    <w:rsid w:val="002C59BD"/>
    <w:rsid w:val="00307095"/>
    <w:rsid w:val="00316F5F"/>
    <w:rsid w:val="003527B4"/>
    <w:rsid w:val="00361453"/>
    <w:rsid w:val="00370E3C"/>
    <w:rsid w:val="0037150C"/>
    <w:rsid w:val="00373F47"/>
    <w:rsid w:val="0037414E"/>
    <w:rsid w:val="003D017F"/>
    <w:rsid w:val="003E4FBF"/>
    <w:rsid w:val="003F25BF"/>
    <w:rsid w:val="003F595A"/>
    <w:rsid w:val="004008DA"/>
    <w:rsid w:val="00400EC5"/>
    <w:rsid w:val="00433298"/>
    <w:rsid w:val="00440CA8"/>
    <w:rsid w:val="004A7A9D"/>
    <w:rsid w:val="004A7E7E"/>
    <w:rsid w:val="004B6833"/>
    <w:rsid w:val="004C3804"/>
    <w:rsid w:val="004E24D3"/>
    <w:rsid w:val="004E671A"/>
    <w:rsid w:val="004E77D6"/>
    <w:rsid w:val="004F1191"/>
    <w:rsid w:val="00524F46"/>
    <w:rsid w:val="0054258E"/>
    <w:rsid w:val="00560E08"/>
    <w:rsid w:val="00563B5B"/>
    <w:rsid w:val="005727C3"/>
    <w:rsid w:val="0059128A"/>
    <w:rsid w:val="005953F5"/>
    <w:rsid w:val="005A125E"/>
    <w:rsid w:val="005B624D"/>
    <w:rsid w:val="005D0F74"/>
    <w:rsid w:val="0060586A"/>
    <w:rsid w:val="006221D4"/>
    <w:rsid w:val="006231FF"/>
    <w:rsid w:val="00626D8F"/>
    <w:rsid w:val="0063522B"/>
    <w:rsid w:val="00652FF5"/>
    <w:rsid w:val="00660676"/>
    <w:rsid w:val="00661121"/>
    <w:rsid w:val="00664620"/>
    <w:rsid w:val="00676DF7"/>
    <w:rsid w:val="0067743D"/>
    <w:rsid w:val="0068502E"/>
    <w:rsid w:val="0069452E"/>
    <w:rsid w:val="006A3881"/>
    <w:rsid w:val="006B36D4"/>
    <w:rsid w:val="006C0001"/>
    <w:rsid w:val="006C0AB1"/>
    <w:rsid w:val="006C5849"/>
    <w:rsid w:val="006D6C41"/>
    <w:rsid w:val="006F1DE1"/>
    <w:rsid w:val="006F79F0"/>
    <w:rsid w:val="0071424A"/>
    <w:rsid w:val="007219AE"/>
    <w:rsid w:val="007254EB"/>
    <w:rsid w:val="007270F1"/>
    <w:rsid w:val="00732561"/>
    <w:rsid w:val="00762ED4"/>
    <w:rsid w:val="00765C6B"/>
    <w:rsid w:val="00773DFD"/>
    <w:rsid w:val="007A3A29"/>
    <w:rsid w:val="007B3389"/>
    <w:rsid w:val="007C14DA"/>
    <w:rsid w:val="007D5A3E"/>
    <w:rsid w:val="00801585"/>
    <w:rsid w:val="00803F7F"/>
    <w:rsid w:val="00816995"/>
    <w:rsid w:val="00821A81"/>
    <w:rsid w:val="00822BC2"/>
    <w:rsid w:val="00851046"/>
    <w:rsid w:val="00863EF3"/>
    <w:rsid w:val="0086655E"/>
    <w:rsid w:val="008671C0"/>
    <w:rsid w:val="00883BE1"/>
    <w:rsid w:val="008875E3"/>
    <w:rsid w:val="00897B0B"/>
    <w:rsid w:val="008A4A8C"/>
    <w:rsid w:val="008C2F24"/>
    <w:rsid w:val="008C6991"/>
    <w:rsid w:val="00925942"/>
    <w:rsid w:val="009362EB"/>
    <w:rsid w:val="00941B73"/>
    <w:rsid w:val="00943B82"/>
    <w:rsid w:val="00945FC2"/>
    <w:rsid w:val="00947B17"/>
    <w:rsid w:val="00951A1D"/>
    <w:rsid w:val="00986D6F"/>
    <w:rsid w:val="009C1083"/>
    <w:rsid w:val="009C3DFF"/>
    <w:rsid w:val="009F08E6"/>
    <w:rsid w:val="009F1311"/>
    <w:rsid w:val="009F2B33"/>
    <w:rsid w:val="00A246D5"/>
    <w:rsid w:val="00A54A2A"/>
    <w:rsid w:val="00A57C3A"/>
    <w:rsid w:val="00A7472B"/>
    <w:rsid w:val="00A95EED"/>
    <w:rsid w:val="00AA6A9C"/>
    <w:rsid w:val="00AC1BA6"/>
    <w:rsid w:val="00AD12DB"/>
    <w:rsid w:val="00B0205B"/>
    <w:rsid w:val="00B246EC"/>
    <w:rsid w:val="00B259B6"/>
    <w:rsid w:val="00B41366"/>
    <w:rsid w:val="00B56447"/>
    <w:rsid w:val="00B915EC"/>
    <w:rsid w:val="00BA39D5"/>
    <w:rsid w:val="00BE505D"/>
    <w:rsid w:val="00BF39F3"/>
    <w:rsid w:val="00C14C62"/>
    <w:rsid w:val="00C254ED"/>
    <w:rsid w:val="00C37C60"/>
    <w:rsid w:val="00C442BA"/>
    <w:rsid w:val="00C47A82"/>
    <w:rsid w:val="00C604E2"/>
    <w:rsid w:val="00C6418E"/>
    <w:rsid w:val="00C76DBB"/>
    <w:rsid w:val="00CB1102"/>
    <w:rsid w:val="00CD4A38"/>
    <w:rsid w:val="00CD4F34"/>
    <w:rsid w:val="00CD7A67"/>
    <w:rsid w:val="00CF2CDA"/>
    <w:rsid w:val="00D00432"/>
    <w:rsid w:val="00D16185"/>
    <w:rsid w:val="00D52377"/>
    <w:rsid w:val="00D607BB"/>
    <w:rsid w:val="00D618BE"/>
    <w:rsid w:val="00D77C2E"/>
    <w:rsid w:val="00DA21C3"/>
    <w:rsid w:val="00DA5A40"/>
    <w:rsid w:val="00DB654B"/>
    <w:rsid w:val="00DE2174"/>
    <w:rsid w:val="00DF199B"/>
    <w:rsid w:val="00DF4DB6"/>
    <w:rsid w:val="00E2777C"/>
    <w:rsid w:val="00E325F2"/>
    <w:rsid w:val="00E329BF"/>
    <w:rsid w:val="00E728C5"/>
    <w:rsid w:val="00E92446"/>
    <w:rsid w:val="00F05472"/>
    <w:rsid w:val="00F05596"/>
    <w:rsid w:val="00F177EA"/>
    <w:rsid w:val="00F54F2A"/>
    <w:rsid w:val="00F622B2"/>
    <w:rsid w:val="00F85F5E"/>
    <w:rsid w:val="00FB2298"/>
    <w:rsid w:val="00FC590D"/>
    <w:rsid w:val="00FC6AB1"/>
    <w:rsid w:val="00FC788E"/>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676DF7"/>
    <w:rPr>
      <w:b/>
      <w:bCs/>
    </w:rPr>
  </w:style>
  <w:style w:type="character" w:customStyle="1" w:styleId="lineitem">
    <w:name w:val="lineitem"/>
    <w:basedOn w:val="DefaultParagraphFont"/>
    <w:rsid w:val="00676DF7"/>
  </w:style>
  <w:style w:type="character" w:customStyle="1" w:styleId="truncateellipsis">
    <w:name w:val="truncate_ellipsis"/>
    <w:basedOn w:val="DefaultParagraphFont"/>
    <w:rsid w:val="007254EB"/>
  </w:style>
  <w:style w:type="character" w:customStyle="1" w:styleId="truncatemore">
    <w:name w:val="truncate_more"/>
    <w:basedOn w:val="DefaultParagraphFont"/>
    <w:rsid w:val="007254EB"/>
  </w:style>
  <w:style w:type="paragraph" w:styleId="ListParagraph">
    <w:name w:val="List Paragraph"/>
    <w:basedOn w:val="Normal"/>
    <w:uiPriority w:val="34"/>
    <w:qFormat/>
    <w:rsid w:val="0086655E"/>
    <w:pPr>
      <w:ind w:left="720"/>
      <w:contextualSpacing/>
    </w:pPr>
  </w:style>
  <w:style w:type="paragraph" w:customStyle="1" w:styleId="a">
    <w:name w:val="_"/>
    <w:basedOn w:val="Normal"/>
    <w:rsid w:val="00803F7F"/>
    <w:pPr>
      <w:widowControl w:val="0"/>
      <w:autoSpaceDE w:val="0"/>
      <w:autoSpaceDN w:val="0"/>
      <w:adjustRightInd w:val="0"/>
      <w:ind w:left="720" w:hanging="720"/>
    </w:pPr>
    <w:rPr>
      <w:iCs/>
      <w:sz w:val="22"/>
      <w:szCs w:val="22"/>
    </w:rPr>
  </w:style>
  <w:style w:type="character" w:styleId="PageNumber">
    <w:name w:val="page number"/>
    <w:basedOn w:val="DefaultParagraphFont"/>
    <w:rsid w:val="00044483"/>
  </w:style>
  <w:style w:type="character" w:customStyle="1" w:styleId="pseditboxdisponly1">
    <w:name w:val="pseditbox_disponly1"/>
    <w:basedOn w:val="DefaultParagraphFont"/>
    <w:rsid w:val="006D6C41"/>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87393">
      <w:bodyDiv w:val="1"/>
      <w:marLeft w:val="0"/>
      <w:marRight w:val="0"/>
      <w:marTop w:val="0"/>
      <w:marBottom w:val="0"/>
      <w:divBdr>
        <w:top w:val="none" w:sz="0" w:space="0" w:color="auto"/>
        <w:left w:val="none" w:sz="0" w:space="0" w:color="auto"/>
        <w:bottom w:val="none" w:sz="0" w:space="0" w:color="auto"/>
        <w:right w:val="none" w:sz="0" w:space="0" w:color="auto"/>
      </w:divBdr>
      <w:divsChild>
        <w:div w:id="1676684938">
          <w:marLeft w:val="0"/>
          <w:marRight w:val="0"/>
          <w:marTop w:val="0"/>
          <w:marBottom w:val="0"/>
          <w:divBdr>
            <w:top w:val="none" w:sz="0" w:space="0" w:color="auto"/>
            <w:left w:val="none" w:sz="0" w:space="0" w:color="auto"/>
            <w:bottom w:val="none" w:sz="0" w:space="0" w:color="auto"/>
            <w:right w:val="none" w:sz="0" w:space="0" w:color="auto"/>
          </w:divBdr>
          <w:divsChild>
            <w:div w:id="21249374">
              <w:marLeft w:val="0"/>
              <w:marRight w:val="0"/>
              <w:marTop w:val="0"/>
              <w:marBottom w:val="0"/>
              <w:divBdr>
                <w:top w:val="none" w:sz="0" w:space="0" w:color="auto"/>
                <w:left w:val="none" w:sz="0" w:space="0" w:color="auto"/>
                <w:bottom w:val="none" w:sz="0" w:space="0" w:color="auto"/>
                <w:right w:val="none" w:sz="0" w:space="0" w:color="auto"/>
              </w:divBdr>
              <w:divsChild>
                <w:div w:id="586691778">
                  <w:marLeft w:val="0"/>
                  <w:marRight w:val="0"/>
                  <w:marTop w:val="0"/>
                  <w:marBottom w:val="0"/>
                  <w:divBdr>
                    <w:top w:val="none" w:sz="0" w:space="0" w:color="auto"/>
                    <w:left w:val="none" w:sz="0" w:space="0" w:color="auto"/>
                    <w:bottom w:val="none" w:sz="0" w:space="0" w:color="auto"/>
                    <w:right w:val="none" w:sz="0" w:space="0" w:color="auto"/>
                  </w:divBdr>
                  <w:divsChild>
                    <w:div w:id="1877739718">
                      <w:marLeft w:val="0"/>
                      <w:marRight w:val="0"/>
                      <w:marTop w:val="0"/>
                      <w:marBottom w:val="0"/>
                      <w:divBdr>
                        <w:top w:val="none" w:sz="0" w:space="0" w:color="auto"/>
                        <w:left w:val="none" w:sz="0" w:space="0" w:color="auto"/>
                        <w:bottom w:val="none" w:sz="0" w:space="0" w:color="auto"/>
                        <w:right w:val="none" w:sz="0" w:space="0" w:color="auto"/>
                      </w:divBdr>
                      <w:divsChild>
                        <w:div w:id="1144739749">
                          <w:marLeft w:val="0"/>
                          <w:marRight w:val="0"/>
                          <w:marTop w:val="0"/>
                          <w:marBottom w:val="0"/>
                          <w:divBdr>
                            <w:top w:val="none" w:sz="0" w:space="0" w:color="auto"/>
                            <w:left w:val="none" w:sz="0" w:space="0" w:color="auto"/>
                            <w:bottom w:val="none" w:sz="0" w:space="0" w:color="auto"/>
                            <w:right w:val="none" w:sz="0" w:space="0" w:color="auto"/>
                          </w:divBdr>
                          <w:divsChild>
                            <w:div w:id="18694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48718">
      <w:bodyDiv w:val="1"/>
      <w:marLeft w:val="0"/>
      <w:marRight w:val="0"/>
      <w:marTop w:val="0"/>
      <w:marBottom w:val="0"/>
      <w:divBdr>
        <w:top w:val="none" w:sz="0" w:space="0" w:color="auto"/>
        <w:left w:val="none" w:sz="0" w:space="0" w:color="auto"/>
        <w:bottom w:val="none" w:sz="0" w:space="0" w:color="auto"/>
        <w:right w:val="none" w:sz="0" w:space="0" w:color="auto"/>
      </w:divBdr>
      <w:divsChild>
        <w:div w:id="406656483">
          <w:marLeft w:val="0"/>
          <w:marRight w:val="0"/>
          <w:marTop w:val="0"/>
          <w:marBottom w:val="0"/>
          <w:divBdr>
            <w:top w:val="none" w:sz="0" w:space="0" w:color="auto"/>
            <w:left w:val="none" w:sz="0" w:space="0" w:color="auto"/>
            <w:bottom w:val="none" w:sz="0" w:space="0" w:color="auto"/>
            <w:right w:val="none" w:sz="0" w:space="0" w:color="auto"/>
          </w:divBdr>
          <w:divsChild>
            <w:div w:id="158009569">
              <w:marLeft w:val="0"/>
              <w:marRight w:val="0"/>
              <w:marTop w:val="0"/>
              <w:marBottom w:val="0"/>
              <w:divBdr>
                <w:top w:val="none" w:sz="0" w:space="0" w:color="auto"/>
                <w:left w:val="none" w:sz="0" w:space="0" w:color="auto"/>
                <w:bottom w:val="none" w:sz="0" w:space="0" w:color="auto"/>
                <w:right w:val="none" w:sz="0" w:space="0" w:color="auto"/>
              </w:divBdr>
              <w:divsChild>
                <w:div w:id="1494099814">
                  <w:marLeft w:val="0"/>
                  <w:marRight w:val="0"/>
                  <w:marTop w:val="0"/>
                  <w:marBottom w:val="0"/>
                  <w:divBdr>
                    <w:top w:val="none" w:sz="0" w:space="0" w:color="auto"/>
                    <w:left w:val="none" w:sz="0" w:space="0" w:color="auto"/>
                    <w:bottom w:val="none" w:sz="0" w:space="0" w:color="auto"/>
                    <w:right w:val="none" w:sz="0" w:space="0" w:color="auto"/>
                  </w:divBdr>
                  <w:divsChild>
                    <w:div w:id="1136068814">
                      <w:marLeft w:val="0"/>
                      <w:marRight w:val="0"/>
                      <w:marTop w:val="0"/>
                      <w:marBottom w:val="0"/>
                      <w:divBdr>
                        <w:top w:val="none" w:sz="0" w:space="0" w:color="auto"/>
                        <w:left w:val="none" w:sz="0" w:space="0" w:color="auto"/>
                        <w:bottom w:val="none" w:sz="0" w:space="0" w:color="auto"/>
                        <w:right w:val="none" w:sz="0" w:space="0" w:color="auto"/>
                      </w:divBdr>
                      <w:divsChild>
                        <w:div w:id="1056666464">
                          <w:marLeft w:val="0"/>
                          <w:marRight w:val="0"/>
                          <w:marTop w:val="0"/>
                          <w:marBottom w:val="0"/>
                          <w:divBdr>
                            <w:top w:val="none" w:sz="0" w:space="0" w:color="auto"/>
                            <w:left w:val="none" w:sz="0" w:space="0" w:color="auto"/>
                            <w:bottom w:val="none" w:sz="0" w:space="0" w:color="auto"/>
                            <w:right w:val="none" w:sz="0" w:space="0" w:color="auto"/>
                          </w:divBdr>
                          <w:divsChild>
                            <w:div w:id="439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http://www4.nau.edu/avpaa/UCCPolicy/plcystmt.html"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AE7EE-ED0D-4C6F-9DA9-0CFC3F3F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2013-11-21T00:53:00Z</dcterms:created>
  <dcterms:modified xsi:type="dcterms:W3CDTF">2014-01-31T17:56:00Z</dcterms:modified>
</cp:coreProperties>
</file>