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523630" w:rsidP="00626D8F">
            <w:r>
              <w:rPr>
                <w:rFonts w:ascii="Arial" w:hAnsi="Arial" w:cs="Arial"/>
                <w:b/>
              </w:rPr>
              <w:fldChar w:fldCharType="begin">
                <w:ffData>
                  <w:name w:val="Check3"/>
                  <w:enabled/>
                  <w:calcOnExit w:val="0"/>
                  <w:checkBox>
                    <w:sizeAuto/>
                    <w:default w:val="1"/>
                  </w:checkBox>
                </w:ffData>
              </w:fldChar>
            </w:r>
            <w:bookmarkStart w:id="1" w:name="Check3"/>
            <w:r w:rsidR="00583362">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9"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0"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B71D1D" w:rsidRDefault="0062660B" w:rsidP="00700180">
            <w:pPr>
              <w:pStyle w:val="BodyText"/>
              <w:rPr>
                <w:rFonts w:ascii="Arial" w:hAnsi="Arial" w:cs="Arial"/>
                <w:b/>
                <w:sz w:val="24"/>
              </w:rPr>
            </w:pPr>
            <w:r>
              <w:rPr>
                <w:rFonts w:ascii="Arial" w:hAnsi="Arial" w:cs="Arial"/>
                <w:b/>
                <w:sz w:val="24"/>
              </w:rPr>
              <w:t>PHO 38</w:t>
            </w:r>
            <w:r w:rsidR="00700180">
              <w:rPr>
                <w:rFonts w:ascii="Arial" w:hAnsi="Arial" w:cs="Arial"/>
                <w:b/>
                <w:sz w:val="24"/>
              </w:rPr>
              <w:t>4</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B71D1D" w:rsidRDefault="0062660B" w:rsidP="006A3881">
            <w:pPr>
              <w:pStyle w:val="BodyText"/>
              <w:rPr>
                <w:rFonts w:ascii="Arial" w:hAnsi="Arial" w:cs="Arial"/>
                <w:b/>
                <w:sz w:val="24"/>
              </w:rPr>
            </w:pPr>
            <w:r>
              <w:rPr>
                <w:rFonts w:ascii="Arial" w:hAnsi="Arial" w:cs="Arial"/>
                <w:b/>
                <w:sz w:val="24"/>
              </w:rPr>
              <w:t>3</w:t>
            </w:r>
          </w:p>
        </w:tc>
      </w:tr>
    </w:tbl>
    <w:p w:rsidR="00821A81" w:rsidRDefault="00821A81" w:rsidP="00821A81">
      <w:r>
        <w:t xml:space="preserve">      </w:t>
      </w:r>
      <w:hyperlink r:id="rId11" w:history="1">
        <w:r w:rsidR="00066FB9">
          <w:rPr>
            <w:rStyle w:val="Hyperlink"/>
            <w:rFonts w:ascii="Arial" w:hAnsi="Arial" w:cs="Arial"/>
            <w:b/>
            <w:bCs/>
          </w:rPr>
          <w:t>See upper and lower division undergraduate course definitions</w:t>
        </w:r>
      </w:hyperlink>
      <w:r w:rsidR="001E4269">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3960"/>
        <w:gridCol w:w="2430"/>
        <w:gridCol w:w="3168"/>
      </w:tblGrid>
      <w:tr w:rsidR="006A3881" w:rsidTr="0062660B">
        <w:tc>
          <w:tcPr>
            <w:tcW w:w="1458" w:type="dxa"/>
          </w:tcPr>
          <w:p w:rsidR="00252CE6" w:rsidRDefault="00252CE6"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3960" w:type="dxa"/>
            <w:tcBorders>
              <w:bottom w:val="single" w:sz="4" w:space="0" w:color="auto"/>
            </w:tcBorders>
            <w:vAlign w:val="bottom"/>
          </w:tcPr>
          <w:p w:rsidR="00252CE6" w:rsidRDefault="00252CE6" w:rsidP="0062660B">
            <w:pPr>
              <w:pStyle w:val="Heading1"/>
              <w:outlineLvl w:val="0"/>
              <w:rPr>
                <w:rFonts w:ascii="Arial" w:hAnsi="Arial" w:cs="Arial"/>
                <w:bCs w:val="0"/>
                <w:sz w:val="24"/>
              </w:rPr>
            </w:pPr>
          </w:p>
          <w:p w:rsidR="006A3881" w:rsidRPr="00B71D1D" w:rsidRDefault="0062660B" w:rsidP="0062660B">
            <w:pPr>
              <w:pStyle w:val="Heading1"/>
              <w:outlineLvl w:val="0"/>
              <w:rPr>
                <w:rFonts w:ascii="Arial" w:hAnsi="Arial" w:cs="Arial"/>
                <w:bCs w:val="0"/>
                <w:sz w:val="24"/>
              </w:rPr>
            </w:pPr>
            <w:r>
              <w:rPr>
                <w:rFonts w:ascii="Arial" w:hAnsi="Arial" w:cs="Arial"/>
                <w:bCs w:val="0"/>
                <w:sz w:val="24"/>
              </w:rPr>
              <w:t>Social and Behavioral Sciences</w:t>
            </w:r>
            <w:r w:rsidR="00583362" w:rsidRPr="00583362">
              <w:rPr>
                <w:rFonts w:ascii="Arial" w:hAnsi="Arial" w:cs="Arial"/>
                <w:bCs w:val="0"/>
                <w:sz w:val="24"/>
              </w:rPr>
              <w:t xml:space="preserve"> </w:t>
            </w:r>
          </w:p>
        </w:tc>
        <w:tc>
          <w:tcPr>
            <w:tcW w:w="2430" w:type="dxa"/>
          </w:tcPr>
          <w:p w:rsidR="00252CE6" w:rsidRDefault="00252CE6"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62660B" w:rsidRDefault="0062660B" w:rsidP="004008DA">
            <w:pPr>
              <w:pStyle w:val="Heading1"/>
              <w:outlineLvl w:val="0"/>
              <w:rPr>
                <w:rFonts w:ascii="Arial" w:hAnsi="Arial" w:cs="Arial"/>
                <w:bCs w:val="0"/>
                <w:sz w:val="24"/>
              </w:rPr>
            </w:pPr>
          </w:p>
          <w:p w:rsidR="006A3881" w:rsidRPr="00B71D1D" w:rsidRDefault="0062660B" w:rsidP="004008DA">
            <w:pPr>
              <w:pStyle w:val="Heading1"/>
              <w:outlineLvl w:val="0"/>
              <w:rPr>
                <w:rFonts w:ascii="Arial" w:hAnsi="Arial" w:cs="Arial"/>
                <w:bCs w:val="0"/>
                <w:sz w:val="24"/>
              </w:rPr>
            </w:pPr>
            <w:r>
              <w:rPr>
                <w:rFonts w:ascii="Arial" w:hAnsi="Arial" w:cs="Arial"/>
                <w:bCs w:val="0"/>
                <w:sz w:val="24"/>
              </w:rPr>
              <w:t>Photography</w:t>
            </w:r>
          </w:p>
        </w:tc>
      </w:tr>
    </w:tbl>
    <w:p w:rsidR="001E6BA1" w:rsidRDefault="001E6BA1"/>
    <w:p w:rsidR="0062660B" w:rsidRDefault="0062660B"/>
    <w:tbl>
      <w:tblPr>
        <w:tblStyle w:val="TableGrid"/>
        <w:tblW w:w="10710" w:type="dxa"/>
        <w:tblInd w:w="108" w:type="dxa"/>
        <w:tblLook w:val="04A0"/>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3E4FBF" w:rsidRDefault="003E4FBF" w:rsidP="00952A56">
            <w:pPr>
              <w:rPr>
                <w:rFonts w:ascii="Arial" w:hAnsi="Arial" w:cs="Arial"/>
                <w:sz w:val="24"/>
                <w:szCs w:val="24"/>
              </w:rPr>
            </w:pPr>
          </w:p>
          <w:p w:rsidR="001F1F1E" w:rsidRPr="00BE14F5" w:rsidRDefault="001F1F1E" w:rsidP="001F1F1E">
            <w:pPr>
              <w:pStyle w:val="BodyText"/>
              <w:numPr>
                <w:ilvl w:val="0"/>
                <w:numId w:val="2"/>
              </w:numPr>
              <w:rPr>
                <w:rFonts w:ascii="Arial" w:hAnsi="Arial" w:cs="Arial"/>
                <w:sz w:val="24"/>
              </w:rPr>
            </w:pPr>
            <w:r w:rsidRPr="00BE14F5">
              <w:rPr>
                <w:rFonts w:ascii="Arial" w:hAnsi="Arial" w:cs="Arial"/>
                <w:sz w:val="24"/>
              </w:rPr>
              <w:t>Produce professional images using more advance lighting techniques and equipment.</w:t>
            </w:r>
          </w:p>
          <w:p w:rsidR="001F1F1E" w:rsidRPr="00BE14F5" w:rsidRDefault="001F1F1E" w:rsidP="001F1F1E">
            <w:pPr>
              <w:pStyle w:val="BodyText"/>
              <w:numPr>
                <w:ilvl w:val="0"/>
                <w:numId w:val="2"/>
              </w:numPr>
              <w:rPr>
                <w:rFonts w:ascii="Arial" w:hAnsi="Arial" w:cs="Arial"/>
                <w:sz w:val="24"/>
              </w:rPr>
            </w:pPr>
            <w:r w:rsidRPr="00BE14F5">
              <w:rPr>
                <w:rFonts w:ascii="Arial" w:hAnsi="Arial" w:cs="Arial"/>
                <w:sz w:val="24"/>
              </w:rPr>
              <w:t>Produce images that communicate commercial and advertising design and messaging.</w:t>
            </w:r>
          </w:p>
          <w:p w:rsidR="001F1F1E" w:rsidRPr="00BE14F5" w:rsidRDefault="001F1F1E" w:rsidP="001F1F1E">
            <w:pPr>
              <w:pStyle w:val="BodyText"/>
              <w:numPr>
                <w:ilvl w:val="0"/>
                <w:numId w:val="2"/>
              </w:numPr>
              <w:rPr>
                <w:rFonts w:ascii="Arial" w:hAnsi="Arial" w:cs="Arial"/>
                <w:sz w:val="24"/>
              </w:rPr>
            </w:pPr>
            <w:r>
              <w:rPr>
                <w:rFonts w:ascii="Arial" w:hAnsi="Arial" w:cs="Arial"/>
                <w:sz w:val="24"/>
              </w:rPr>
              <w:t>Apply</w:t>
            </w:r>
            <w:r w:rsidRPr="00BE14F5">
              <w:rPr>
                <w:rFonts w:ascii="Arial" w:hAnsi="Arial" w:cs="Arial"/>
                <w:sz w:val="24"/>
              </w:rPr>
              <w:t xml:space="preserve"> the principles of lighting to create and enhance form in product photography.</w:t>
            </w:r>
          </w:p>
          <w:p w:rsidR="001F1F1E" w:rsidRPr="00BE14F5" w:rsidRDefault="001F1F1E" w:rsidP="001F1F1E">
            <w:pPr>
              <w:pStyle w:val="BodyText"/>
              <w:numPr>
                <w:ilvl w:val="0"/>
                <w:numId w:val="2"/>
              </w:numPr>
              <w:rPr>
                <w:rFonts w:ascii="Arial" w:hAnsi="Arial" w:cs="Arial"/>
                <w:sz w:val="24"/>
              </w:rPr>
            </w:pPr>
            <w:r>
              <w:rPr>
                <w:rFonts w:ascii="Arial" w:hAnsi="Arial" w:cs="Arial"/>
                <w:sz w:val="24"/>
              </w:rPr>
              <w:t>Justify</w:t>
            </w:r>
            <w:r w:rsidRPr="00BE14F5">
              <w:rPr>
                <w:rFonts w:ascii="Arial" w:hAnsi="Arial" w:cs="Arial"/>
                <w:sz w:val="24"/>
              </w:rPr>
              <w:t xml:space="preserve"> the use of aperture, shutter speed, and focal length to illustrate their effect on visual communication.</w:t>
            </w:r>
          </w:p>
          <w:p w:rsidR="001F1F1E" w:rsidRDefault="001F1F1E" w:rsidP="001F1F1E">
            <w:pPr>
              <w:pStyle w:val="BodyText"/>
              <w:numPr>
                <w:ilvl w:val="0"/>
                <w:numId w:val="2"/>
              </w:numPr>
              <w:rPr>
                <w:rFonts w:ascii="Arial" w:hAnsi="Arial" w:cs="Arial"/>
                <w:sz w:val="24"/>
              </w:rPr>
            </w:pPr>
            <w:r>
              <w:rPr>
                <w:rFonts w:ascii="Arial" w:hAnsi="Arial" w:cs="Arial"/>
                <w:sz w:val="24"/>
              </w:rPr>
              <w:t>Apply</w:t>
            </w:r>
            <w:r w:rsidRPr="00BE14F5">
              <w:rPr>
                <w:rFonts w:ascii="Arial" w:hAnsi="Arial" w:cs="Arial"/>
                <w:sz w:val="24"/>
              </w:rPr>
              <w:t xml:space="preserve"> the basic theory of ligh</w:t>
            </w:r>
            <w:r>
              <w:rPr>
                <w:rFonts w:ascii="Arial" w:hAnsi="Arial" w:cs="Arial"/>
                <w:sz w:val="24"/>
              </w:rPr>
              <w:t>t as it pertains to photography and evaluate light on different surfaces.</w:t>
            </w:r>
          </w:p>
          <w:p w:rsidR="003E4FBF" w:rsidRDefault="001F1F1E" w:rsidP="001F1F1E">
            <w:pPr>
              <w:pStyle w:val="BodyText"/>
              <w:numPr>
                <w:ilvl w:val="0"/>
                <w:numId w:val="2"/>
              </w:numPr>
              <w:rPr>
                <w:rFonts w:ascii="Arial" w:hAnsi="Arial" w:cs="Arial"/>
                <w:sz w:val="24"/>
                <w:szCs w:val="24"/>
              </w:rPr>
            </w:pPr>
            <w:r w:rsidRPr="001F1F1E">
              <w:rPr>
                <w:rFonts w:ascii="Arial" w:hAnsi="Arial" w:cs="Arial"/>
                <w:sz w:val="24"/>
                <w:szCs w:val="24"/>
              </w:rPr>
              <w:t>Assess light output to produce the best exposures in the studio.</w:t>
            </w:r>
          </w:p>
          <w:p w:rsidR="001F1F1E" w:rsidRPr="001F1F1E" w:rsidRDefault="001F1F1E" w:rsidP="001F1F1E">
            <w:pPr>
              <w:pStyle w:val="BodyText"/>
              <w:ind w:left="360"/>
              <w:rPr>
                <w:rFonts w:ascii="Arial" w:hAnsi="Arial" w:cs="Arial"/>
                <w:sz w:val="24"/>
                <w:szCs w:val="24"/>
              </w:rPr>
            </w:pPr>
          </w:p>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2"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BD0A8C" w:rsidRPr="006579CA" w:rsidRDefault="00583362" w:rsidP="005A1F20">
            <w:pPr>
              <w:rPr>
                <w:rFonts w:ascii="Arial" w:hAnsi="Arial" w:cs="Arial"/>
                <w:b/>
                <w:sz w:val="24"/>
                <w:szCs w:val="24"/>
              </w:rPr>
            </w:pPr>
            <w:r w:rsidRPr="006579CA">
              <w:rPr>
                <w:rFonts w:ascii="Arial" w:hAnsi="Arial" w:cs="Arial"/>
                <w:b/>
                <w:sz w:val="24"/>
                <w:szCs w:val="24"/>
              </w:rPr>
              <w:t xml:space="preserve">UNCHANGED </w:t>
            </w:r>
          </w:p>
          <w:p w:rsidR="001E6BA1" w:rsidRDefault="001E6BA1"/>
        </w:tc>
      </w:tr>
    </w:tbl>
    <w:p w:rsidR="001E6BA1" w:rsidRDefault="001E6BA1">
      <w:bookmarkStart w:id="2" w:name="_GoBack"/>
      <w:bookmarkEnd w:id="2"/>
    </w:p>
    <w:p w:rsidR="000756D6" w:rsidRDefault="000756D6"/>
    <w:tbl>
      <w:tblPr>
        <w:tblStyle w:val="TableGrid"/>
        <w:tblW w:w="10710" w:type="dxa"/>
        <w:tblInd w:w="108" w:type="dxa"/>
        <w:tblLayout w:type="fixed"/>
        <w:tblLook w:val="04A0"/>
      </w:tblPr>
      <w:tblGrid>
        <w:gridCol w:w="5400"/>
        <w:gridCol w:w="5310"/>
      </w:tblGrid>
      <w:tr w:rsidR="001E6BA1" w:rsidTr="004008DA">
        <w:tc>
          <w:tcPr>
            <w:tcW w:w="5400" w:type="dxa"/>
          </w:tcPr>
          <w:p w:rsidR="0009620D" w:rsidRDefault="00CD4F34" w:rsidP="004008DA">
            <w:pPr>
              <w:rPr>
                <w:rFonts w:ascii="Arial" w:hAnsi="Arial" w:cs="Arial"/>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r w:rsidR="001E6BA1" w:rsidRPr="00664620">
              <w:rPr>
                <w:rFonts w:ascii="Arial" w:hAnsi="Arial" w:cs="Arial"/>
                <w:b/>
                <w:lang w:val="fr-FR"/>
              </w:rPr>
              <w:t>title,</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r w:rsidR="001E6BA1" w:rsidRPr="00664620">
              <w:rPr>
                <w:rFonts w:ascii="Arial" w:hAnsi="Arial" w:cs="Arial"/>
                <w:b/>
                <w:lang w:val="fr-FR"/>
              </w:rPr>
              <w:t>units</w:t>
            </w:r>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3" w:history="1">
              <w:r w:rsidR="001E4269" w:rsidRPr="00664620">
                <w:rPr>
                  <w:rStyle w:val="Hyperlink"/>
                  <w:rFonts w:ascii="Arial" w:hAnsi="Arial" w:cs="Arial"/>
                  <w:b/>
                </w:rPr>
                <w:t>http://catalog.nau.edu/Catalog/</w:t>
              </w:r>
            </w:hyperlink>
            <w:r w:rsidR="00B915EC" w:rsidRPr="00664620">
              <w:rPr>
                <w:rFonts w:ascii="Arial" w:hAnsi="Arial" w:cs="Arial"/>
              </w:rPr>
              <w:t>.</w:t>
            </w:r>
          </w:p>
          <w:p w:rsidR="00B71D1D" w:rsidRDefault="00B71D1D" w:rsidP="004008DA">
            <w:pPr>
              <w:rPr>
                <w:rFonts w:ascii="Arial" w:hAnsi="Arial" w:cs="Arial"/>
              </w:rPr>
            </w:pPr>
          </w:p>
          <w:p w:rsidR="00B71D1D" w:rsidRPr="00583362" w:rsidRDefault="0062660B" w:rsidP="00B71D1D">
            <w:pPr>
              <w:widowControl w:val="0"/>
              <w:autoSpaceDE w:val="0"/>
              <w:autoSpaceDN w:val="0"/>
              <w:adjustRightInd w:val="0"/>
              <w:rPr>
                <w:rFonts w:ascii="Tahoma" w:eastAsiaTheme="minorHAnsi" w:hAnsi="Tahoma" w:cs="Tahoma"/>
                <w:b/>
                <w:color w:val="1F497D" w:themeColor="text2"/>
                <w:sz w:val="24"/>
                <w:szCs w:val="24"/>
              </w:rPr>
            </w:pPr>
            <w:r>
              <w:rPr>
                <w:rFonts w:ascii="Tahoma" w:eastAsiaTheme="minorHAnsi" w:hAnsi="Tahoma" w:cs="Tahoma"/>
                <w:b/>
                <w:color w:val="1F497D" w:themeColor="text2"/>
                <w:sz w:val="24"/>
                <w:szCs w:val="24"/>
              </w:rPr>
              <w:t>PHO 38</w:t>
            </w:r>
            <w:r w:rsidR="00700180">
              <w:rPr>
                <w:rFonts w:ascii="Tahoma" w:eastAsiaTheme="minorHAnsi" w:hAnsi="Tahoma" w:cs="Tahoma"/>
                <w:b/>
                <w:color w:val="1F497D" w:themeColor="text2"/>
                <w:sz w:val="24"/>
                <w:szCs w:val="24"/>
              </w:rPr>
              <w:t>4</w:t>
            </w:r>
            <w:r>
              <w:rPr>
                <w:rFonts w:ascii="Tahoma" w:eastAsiaTheme="minorHAnsi" w:hAnsi="Tahoma" w:cs="Tahoma"/>
                <w:b/>
                <w:color w:val="1F497D" w:themeColor="text2"/>
                <w:sz w:val="24"/>
                <w:szCs w:val="24"/>
              </w:rPr>
              <w:t xml:space="preserve">  </w:t>
            </w:r>
            <w:r w:rsidR="00700180">
              <w:rPr>
                <w:rFonts w:ascii="Tahoma" w:eastAsiaTheme="minorHAnsi" w:hAnsi="Tahoma" w:cs="Tahoma"/>
                <w:b/>
                <w:color w:val="1F497D" w:themeColor="text2"/>
                <w:sz w:val="24"/>
                <w:szCs w:val="24"/>
              </w:rPr>
              <w:t xml:space="preserve">STUDIO PHOTOGRAPHY </w:t>
            </w:r>
            <w:r w:rsidR="00583362" w:rsidRPr="00583362">
              <w:rPr>
                <w:rFonts w:ascii="Tahoma" w:eastAsiaTheme="minorHAnsi" w:hAnsi="Tahoma" w:cs="Tahoma"/>
                <w:b/>
                <w:color w:val="1F497D" w:themeColor="text2"/>
                <w:sz w:val="24"/>
                <w:szCs w:val="24"/>
              </w:rPr>
              <w:t xml:space="preserve">  (3)</w:t>
            </w:r>
          </w:p>
          <w:p w:rsidR="00700180" w:rsidRPr="00700180" w:rsidRDefault="00700180" w:rsidP="00700180">
            <w:pPr>
              <w:rPr>
                <w:rFonts w:ascii="Tahoma" w:hAnsi="Tahoma" w:cs="Tahoma"/>
                <w:sz w:val="24"/>
                <w:szCs w:val="24"/>
              </w:rPr>
            </w:pPr>
            <w:r w:rsidRPr="00700180">
              <w:rPr>
                <w:rFonts w:ascii="Tahoma" w:hAnsi="Tahoma" w:cs="Tahoma"/>
                <w:sz w:val="24"/>
                <w:szCs w:val="24"/>
              </w:rPr>
              <w:t xml:space="preserve">Description: Studio still commercial photography with emphasis on still life and tabletop subjects, composition, and lighting, large-format cameras </w:t>
            </w:r>
            <w:r w:rsidRPr="00700180">
              <w:rPr>
                <w:rFonts w:ascii="Tahoma" w:hAnsi="Tahoma" w:cs="Tahoma"/>
                <w:sz w:val="24"/>
                <w:szCs w:val="24"/>
              </w:rPr>
              <w:lastRenderedPageBreak/>
              <w:t>provided. Digital-SLR with dedicated flash required. Strongly recommended to be taken prior to or concurrently with PHO 382. Letter grade only. Course fee required.</w:t>
            </w:r>
          </w:p>
          <w:p w:rsidR="00700180" w:rsidRPr="00700180" w:rsidRDefault="00700180" w:rsidP="00700180">
            <w:pPr>
              <w:rPr>
                <w:rFonts w:ascii="Tahoma" w:hAnsi="Tahoma" w:cs="Tahoma"/>
                <w:sz w:val="24"/>
                <w:szCs w:val="24"/>
              </w:rPr>
            </w:pPr>
          </w:p>
          <w:p w:rsidR="00700180" w:rsidRPr="00700180" w:rsidRDefault="00700180" w:rsidP="00700180">
            <w:pPr>
              <w:rPr>
                <w:rFonts w:ascii="Tahoma" w:hAnsi="Tahoma" w:cs="Tahoma"/>
                <w:sz w:val="24"/>
                <w:szCs w:val="24"/>
              </w:rPr>
            </w:pPr>
            <w:r w:rsidRPr="00700180">
              <w:rPr>
                <w:rFonts w:ascii="Tahoma" w:hAnsi="Tahoma" w:cs="Tahoma"/>
                <w:sz w:val="24"/>
                <w:szCs w:val="24"/>
              </w:rPr>
              <w:t>Units: 3</w:t>
            </w:r>
          </w:p>
          <w:p w:rsidR="00700180" w:rsidRPr="00700180" w:rsidRDefault="00700180" w:rsidP="00700180">
            <w:pPr>
              <w:rPr>
                <w:rFonts w:ascii="Tahoma" w:hAnsi="Tahoma" w:cs="Tahoma"/>
                <w:sz w:val="24"/>
                <w:szCs w:val="24"/>
              </w:rPr>
            </w:pPr>
          </w:p>
          <w:p w:rsidR="00583362" w:rsidRPr="00583362" w:rsidRDefault="00700180" w:rsidP="00700180">
            <w:pPr>
              <w:rPr>
                <w:rFonts w:ascii="Tahoma" w:hAnsi="Tahoma" w:cs="Tahoma"/>
                <w:sz w:val="24"/>
                <w:szCs w:val="24"/>
              </w:rPr>
            </w:pPr>
            <w:r w:rsidRPr="00700180">
              <w:rPr>
                <w:rFonts w:ascii="Tahoma" w:hAnsi="Tahoma" w:cs="Tahoma"/>
                <w:sz w:val="24"/>
                <w:szCs w:val="24"/>
              </w:rPr>
              <w:t>Prerequisite: (PHO 181 or 281), PHO 282, and PHO 285</w:t>
            </w:r>
          </w:p>
          <w:p w:rsidR="00583362" w:rsidRPr="00583362" w:rsidRDefault="00583362" w:rsidP="00583362">
            <w:pPr>
              <w:rPr>
                <w:rFonts w:ascii="Tahoma" w:hAnsi="Tahoma" w:cs="Tahoma"/>
                <w:sz w:val="24"/>
                <w:szCs w:val="24"/>
              </w:rPr>
            </w:pPr>
          </w:p>
          <w:p w:rsidR="00B71D1D" w:rsidRPr="00B71D1D" w:rsidRDefault="00B71D1D" w:rsidP="006579CA">
            <w:pPr>
              <w:rPr>
                <w:rFonts w:ascii="Arial" w:hAnsi="Arial" w:cs="Arial"/>
                <w:b/>
              </w:rPr>
            </w:pPr>
          </w:p>
        </w:tc>
        <w:tc>
          <w:tcPr>
            <w:tcW w:w="5310" w:type="dxa"/>
          </w:tcPr>
          <w:p w:rsidR="001E6BA1" w:rsidRPr="00664620" w:rsidRDefault="001E6BA1">
            <w:pPr>
              <w:rPr>
                <w:rFonts w:ascii="Arial" w:hAnsi="Arial" w:cs="Arial"/>
              </w:rPr>
            </w:pPr>
            <w:r w:rsidRPr="00664620">
              <w:rPr>
                <w:rFonts w:ascii="Arial" w:hAnsi="Arial" w:cs="Arial"/>
              </w:rPr>
              <w:lastRenderedPageBreak/>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1E6BA1" w:rsidRDefault="001E6BA1">
            <w:pPr>
              <w:rPr>
                <w:rFonts w:ascii="Arial" w:hAnsi="Arial" w:cs="Arial"/>
              </w:rPr>
            </w:pPr>
          </w:p>
          <w:p w:rsidR="00104D66" w:rsidRPr="00583362" w:rsidRDefault="00104D66" w:rsidP="00104D66">
            <w:pPr>
              <w:widowControl w:val="0"/>
              <w:autoSpaceDE w:val="0"/>
              <w:autoSpaceDN w:val="0"/>
              <w:adjustRightInd w:val="0"/>
              <w:rPr>
                <w:rFonts w:ascii="Tahoma" w:eastAsiaTheme="minorHAnsi" w:hAnsi="Tahoma" w:cs="Tahoma"/>
                <w:b/>
                <w:color w:val="1F497D" w:themeColor="text2"/>
                <w:sz w:val="24"/>
                <w:szCs w:val="24"/>
              </w:rPr>
            </w:pPr>
            <w:r>
              <w:rPr>
                <w:rFonts w:ascii="Tahoma" w:eastAsiaTheme="minorHAnsi" w:hAnsi="Tahoma" w:cs="Tahoma"/>
                <w:b/>
                <w:color w:val="1F497D" w:themeColor="text2"/>
                <w:sz w:val="24"/>
                <w:szCs w:val="24"/>
              </w:rPr>
              <w:t xml:space="preserve">PHO 384  STUDIO PHOTOGRAPHY </w:t>
            </w:r>
            <w:r w:rsidRPr="00583362">
              <w:rPr>
                <w:rFonts w:ascii="Tahoma" w:eastAsiaTheme="minorHAnsi" w:hAnsi="Tahoma" w:cs="Tahoma"/>
                <w:b/>
                <w:color w:val="1F497D" w:themeColor="text2"/>
                <w:sz w:val="24"/>
                <w:szCs w:val="24"/>
              </w:rPr>
              <w:t xml:space="preserve">  (3)</w:t>
            </w:r>
          </w:p>
          <w:p w:rsidR="00104D66" w:rsidRPr="00700180" w:rsidRDefault="00104D66" w:rsidP="00104D66">
            <w:pPr>
              <w:rPr>
                <w:rFonts w:ascii="Tahoma" w:hAnsi="Tahoma" w:cs="Tahoma"/>
                <w:sz w:val="24"/>
                <w:szCs w:val="24"/>
              </w:rPr>
            </w:pPr>
            <w:r w:rsidRPr="00700180">
              <w:rPr>
                <w:rFonts w:ascii="Tahoma" w:hAnsi="Tahoma" w:cs="Tahoma"/>
                <w:sz w:val="24"/>
                <w:szCs w:val="24"/>
              </w:rPr>
              <w:t>Description: Studio still commercial photography with emphasis on still life and tabletop subjects, composition, and lighting</w:t>
            </w:r>
            <w:r w:rsidRPr="00104D66">
              <w:rPr>
                <w:rFonts w:ascii="Tahoma" w:hAnsi="Tahoma" w:cs="Tahoma"/>
                <w:b/>
                <w:strike/>
                <w:color w:val="FF0000"/>
                <w:sz w:val="24"/>
                <w:szCs w:val="24"/>
              </w:rPr>
              <w:t xml:space="preserve">, </w:t>
            </w:r>
            <w:r w:rsidRPr="00104D66">
              <w:rPr>
                <w:rFonts w:ascii="Tahoma" w:hAnsi="Tahoma" w:cs="Tahoma"/>
                <w:b/>
                <w:strike/>
                <w:color w:val="FF0000"/>
                <w:sz w:val="24"/>
                <w:szCs w:val="24"/>
              </w:rPr>
              <w:lastRenderedPageBreak/>
              <w:t>large-format cameras provided</w:t>
            </w:r>
            <w:r w:rsidRPr="00700180">
              <w:rPr>
                <w:rFonts w:ascii="Tahoma" w:hAnsi="Tahoma" w:cs="Tahoma"/>
                <w:sz w:val="24"/>
                <w:szCs w:val="24"/>
              </w:rPr>
              <w:t>. Digital-SLR with dedicated flash required. Strongly recommended to be taken prior to or concurrently with PHO 382. Letter grade only. Course fee required.</w:t>
            </w:r>
          </w:p>
          <w:p w:rsidR="00104D66" w:rsidRPr="00700180" w:rsidRDefault="00104D66" w:rsidP="00104D66">
            <w:pPr>
              <w:rPr>
                <w:rFonts w:ascii="Tahoma" w:hAnsi="Tahoma" w:cs="Tahoma"/>
                <w:sz w:val="24"/>
                <w:szCs w:val="24"/>
              </w:rPr>
            </w:pPr>
          </w:p>
          <w:p w:rsidR="00104D66" w:rsidRPr="00700180" w:rsidRDefault="00104D66" w:rsidP="00104D66">
            <w:pPr>
              <w:rPr>
                <w:rFonts w:ascii="Tahoma" w:hAnsi="Tahoma" w:cs="Tahoma"/>
                <w:sz w:val="24"/>
                <w:szCs w:val="24"/>
              </w:rPr>
            </w:pPr>
            <w:r w:rsidRPr="00700180">
              <w:rPr>
                <w:rFonts w:ascii="Tahoma" w:hAnsi="Tahoma" w:cs="Tahoma"/>
                <w:sz w:val="24"/>
                <w:szCs w:val="24"/>
              </w:rPr>
              <w:t>Units: 3</w:t>
            </w:r>
          </w:p>
          <w:p w:rsidR="00104D66" w:rsidRPr="00700180" w:rsidRDefault="00104D66" w:rsidP="00104D66">
            <w:pPr>
              <w:rPr>
                <w:rFonts w:ascii="Tahoma" w:hAnsi="Tahoma" w:cs="Tahoma"/>
                <w:sz w:val="24"/>
                <w:szCs w:val="24"/>
              </w:rPr>
            </w:pPr>
          </w:p>
          <w:p w:rsidR="00104D66" w:rsidRPr="00583362" w:rsidRDefault="00104D66" w:rsidP="00104D66">
            <w:pPr>
              <w:rPr>
                <w:rFonts w:ascii="Tahoma" w:hAnsi="Tahoma" w:cs="Tahoma"/>
                <w:sz w:val="24"/>
                <w:szCs w:val="24"/>
              </w:rPr>
            </w:pPr>
            <w:r w:rsidRPr="00700180">
              <w:rPr>
                <w:rFonts w:ascii="Tahoma" w:hAnsi="Tahoma" w:cs="Tahoma"/>
                <w:sz w:val="24"/>
                <w:szCs w:val="24"/>
              </w:rPr>
              <w:t>Prerequisite: (PHO 181 or 281), PHO 282, and PHO 285</w:t>
            </w:r>
          </w:p>
          <w:p w:rsidR="00252CE6" w:rsidRPr="005A1F20" w:rsidRDefault="00252CE6" w:rsidP="00BC0FF5">
            <w:pPr>
              <w:rPr>
                <w:rFonts w:ascii="Arial" w:eastAsiaTheme="minorHAnsi" w:hAnsi="Arial" w:cs="Arial"/>
                <w:b/>
                <w:color w:val="2F2F2F"/>
              </w:rPr>
            </w:pPr>
          </w:p>
        </w:tc>
      </w:tr>
    </w:tbl>
    <w:p w:rsidR="00611F75"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r>
        <w:rPr>
          <w:rFonts w:ascii="Arial" w:hAnsi="Arial" w:cs="Arial"/>
        </w:rPr>
        <w:t xml:space="preserve">7.  </w:t>
      </w:r>
      <w:r w:rsidRPr="00216AE8">
        <w:rPr>
          <w:rFonts w:ascii="Arial" w:hAnsi="Arial" w:cs="Arial"/>
        </w:rPr>
        <w:t>Justification for course change</w:t>
      </w:r>
      <w:r w:rsidR="00FF1B4A">
        <w:rPr>
          <w:rFonts w:ascii="Arial" w:hAnsi="Arial" w:cs="Arial"/>
        </w:rPr>
        <w:t>.</w:t>
      </w:r>
    </w:p>
    <w:p w:rsidR="001F1F1E" w:rsidRPr="001F1F1E" w:rsidRDefault="001F1F1E" w:rsidP="001F1F1E">
      <w:pPr>
        <w:shd w:val="clear" w:color="auto" w:fill="D9D9D9" w:themeFill="background1" w:themeFillShade="D9"/>
        <w:rPr>
          <w:rFonts w:ascii="Arial" w:hAnsi="Arial" w:cs="Arial"/>
          <w:b/>
          <w:bCs/>
        </w:rPr>
      </w:pPr>
      <w:r w:rsidRPr="001F1F1E">
        <w:rPr>
          <w:rFonts w:ascii="Arial" w:hAnsi="Arial" w:cs="Arial"/>
          <w:b/>
          <w:bCs/>
        </w:rPr>
        <w:t>This is a small change in the course description to update with current technologies.</w:t>
      </w:r>
    </w:p>
    <w:p w:rsidR="004407E5" w:rsidRPr="00952A56" w:rsidRDefault="004407E5" w:rsidP="0062660B">
      <w:pPr>
        <w:shd w:val="clear" w:color="auto" w:fill="D9D9D9" w:themeFill="background1" w:themeFillShade="D9"/>
        <w:rPr>
          <w:rFonts w:ascii="Arial" w:hAnsi="Arial" w:cs="Arial"/>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252CE6" w:rsidRDefault="00252CE6" w:rsidP="00B71D1D">
            <w:pPr>
              <w:rPr>
                <w:rFonts w:ascii="Arial" w:hAnsi="Arial" w:cs="Arial"/>
                <w:b/>
                <w:bCs/>
                <w:sz w:val="24"/>
                <w:szCs w:val="24"/>
              </w:rPr>
            </w:pPr>
            <w:r w:rsidRPr="00252CE6">
              <w:rPr>
                <w:rFonts w:ascii="Arial" w:hAnsi="Arial" w:cs="Arial"/>
                <w:b/>
                <w:bCs/>
                <w:sz w:val="24"/>
                <w:szCs w:val="24"/>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4"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611F75" w:rsidRDefault="000D6658">
            <w:pPr>
              <w:rPr>
                <w:rFonts w:ascii="Arial" w:hAnsi="Arial" w:cs="Arial"/>
                <w:b/>
              </w:rPr>
            </w:pPr>
          </w:p>
        </w:tc>
        <w:tc>
          <w:tcPr>
            <w:tcW w:w="5310" w:type="dxa"/>
            <w:tcBorders>
              <w:top w:val="single" w:sz="4" w:space="0" w:color="auto"/>
            </w:tcBorders>
          </w:tcPr>
          <w:p w:rsidR="0009620D" w:rsidRDefault="000D6658">
            <w:pPr>
              <w:rPr>
                <w:rFonts w:ascii="Arial" w:hAnsi="Arial" w:cs="Arial"/>
              </w:rPr>
            </w:pPr>
            <w:r w:rsidRPr="000D6658">
              <w:rPr>
                <w:rFonts w:ascii="Arial" w:hAnsi="Arial" w:cs="Arial"/>
              </w:rPr>
              <w:t>Proposed course subject and number</w:t>
            </w:r>
            <w:r w:rsidR="00066FB9">
              <w:rPr>
                <w:rFonts w:ascii="Arial" w:hAnsi="Arial" w:cs="Arial"/>
              </w:rPr>
              <w:t>:</w:t>
            </w:r>
          </w:p>
          <w:p w:rsidR="00611F75" w:rsidRPr="00611F75" w:rsidRDefault="00611F75" w:rsidP="0086680C">
            <w:pPr>
              <w:rPr>
                <w:rFonts w:ascii="Arial" w:hAnsi="Arial" w:cs="Arial"/>
                <w:b/>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611F75" w:rsidRDefault="000D6658">
            <w:pPr>
              <w:rPr>
                <w:rFonts w:ascii="Arial" w:hAnsi="Arial" w:cs="Arial"/>
                <w:b/>
              </w:rPr>
            </w:pPr>
          </w:p>
        </w:tc>
        <w:tc>
          <w:tcPr>
            <w:tcW w:w="5310" w:type="dxa"/>
          </w:tcPr>
          <w:p w:rsidR="0009620D" w:rsidRDefault="000D6658">
            <w:pPr>
              <w:rPr>
                <w:rFonts w:ascii="Arial" w:hAnsi="Arial" w:cs="Arial"/>
              </w:rPr>
            </w:pPr>
            <w:r w:rsidRPr="000D6658">
              <w:rPr>
                <w:rFonts w:ascii="Arial" w:hAnsi="Arial" w:cs="Arial"/>
              </w:rPr>
              <w:t>Proposed number of units</w:t>
            </w:r>
            <w:r w:rsidR="00066FB9">
              <w:rPr>
                <w:rFonts w:ascii="Arial" w:hAnsi="Arial" w:cs="Arial"/>
              </w:rPr>
              <w:t>:</w:t>
            </w:r>
          </w:p>
          <w:p w:rsidR="00611F75" w:rsidRPr="00611F75" w:rsidRDefault="00611F75">
            <w:pPr>
              <w:rPr>
                <w:rFonts w:ascii="Arial" w:hAnsi="Arial" w:cs="Arial"/>
                <w:b/>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EF3F18" w:rsidRDefault="000D6658" w:rsidP="005A1F20">
            <w:pPr>
              <w:spacing w:before="11" w:after="11"/>
              <w:rPr>
                <w:b/>
                <w:sz w:val="24"/>
                <w:szCs w:val="24"/>
              </w:rPr>
            </w:pPr>
          </w:p>
        </w:tc>
        <w:tc>
          <w:tcPr>
            <w:tcW w:w="5310" w:type="dxa"/>
          </w:tcPr>
          <w:p w:rsidR="0009620D" w:rsidRDefault="000D6658" w:rsidP="00583362">
            <w:pPr>
              <w:rPr>
                <w:rFonts w:ascii="Arial" w:hAnsi="Arial" w:cs="Arial"/>
              </w:rPr>
            </w:pPr>
            <w:r w:rsidRPr="000D6658">
              <w:rPr>
                <w:rFonts w:ascii="Arial" w:hAnsi="Arial" w:cs="Arial"/>
              </w:rPr>
              <w:t>Proposed short course title (max 30 characters)</w:t>
            </w:r>
            <w:r w:rsidR="00066FB9">
              <w:rPr>
                <w:rFonts w:ascii="Arial" w:hAnsi="Arial" w:cs="Arial"/>
              </w:rPr>
              <w:t>:</w:t>
            </w:r>
            <w:r w:rsidR="00611F75">
              <w:rPr>
                <w:rFonts w:ascii="Arial" w:hAnsi="Arial" w:cs="Arial"/>
              </w:rPr>
              <w:t xml:space="preserve"> </w:t>
            </w:r>
          </w:p>
          <w:p w:rsidR="00EF3F18" w:rsidRPr="00EF3F18" w:rsidRDefault="00EF3F18" w:rsidP="00583362">
            <w:pPr>
              <w:rPr>
                <w:rFonts w:ascii="Arial" w:hAnsi="Arial" w:cs="Arial"/>
                <w:b/>
                <w:sz w:val="24"/>
                <w:szCs w:val="24"/>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EF3F18" w:rsidRDefault="000D6658" w:rsidP="005A1F20">
            <w:pPr>
              <w:spacing w:before="11" w:after="11"/>
              <w:rPr>
                <w:rFonts w:ascii="Arial" w:hAnsi="Arial" w:cs="Arial"/>
                <w:sz w:val="24"/>
                <w:szCs w:val="24"/>
              </w:rPr>
            </w:pPr>
          </w:p>
        </w:tc>
        <w:tc>
          <w:tcPr>
            <w:tcW w:w="5310" w:type="dxa"/>
          </w:tcPr>
          <w:p w:rsidR="0009620D"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p w:rsidR="005A1F20" w:rsidRPr="00EF3F18" w:rsidRDefault="005A1F20">
            <w:pPr>
              <w:rPr>
                <w:rFonts w:ascii="Arial" w:hAnsi="Arial" w:cs="Arial"/>
                <w:b/>
                <w:sz w:val="24"/>
                <w:szCs w:val="24"/>
              </w:rPr>
            </w:pP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523630"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523630">
              <w:rPr>
                <w:rFonts w:ascii="Arial" w:hAnsi="Arial" w:cs="Arial"/>
                <w:bCs/>
              </w:rPr>
            </w:r>
            <w:r w:rsidR="00523630">
              <w:rPr>
                <w:rFonts w:ascii="Arial" w:hAnsi="Arial" w:cs="Arial"/>
                <w:bCs/>
              </w:rPr>
              <w:fldChar w:fldCharType="separate"/>
            </w:r>
            <w:r w:rsidR="00523630" w:rsidRPr="000D6658">
              <w:rPr>
                <w:rFonts w:ascii="Arial" w:hAnsi="Arial" w:cs="Arial"/>
                <w:bCs/>
              </w:rPr>
              <w:fldChar w:fldCharType="end"/>
            </w:r>
            <w:r w:rsidRPr="000D6658">
              <w:rPr>
                <w:rFonts w:ascii="Arial" w:hAnsi="Arial" w:cs="Arial"/>
                <w:bCs/>
              </w:rPr>
              <w:t xml:space="preserve"> pass/fail </w:t>
            </w:r>
            <w:bookmarkStart w:id="3" w:name="Check24"/>
            <w:r w:rsidR="00523630"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523630">
              <w:rPr>
                <w:rFonts w:ascii="Arial" w:hAnsi="Arial" w:cs="Arial"/>
                <w:bCs/>
              </w:rPr>
            </w:r>
            <w:r w:rsidR="00523630">
              <w:rPr>
                <w:rFonts w:ascii="Arial" w:hAnsi="Arial" w:cs="Arial"/>
                <w:bCs/>
              </w:rPr>
              <w:fldChar w:fldCharType="separate"/>
            </w:r>
            <w:r w:rsidR="00523630" w:rsidRPr="000D6658">
              <w:rPr>
                <w:rFonts w:ascii="Arial" w:hAnsi="Arial" w:cs="Arial"/>
                <w:bCs/>
              </w:rPr>
              <w:fldChar w:fldCharType="end"/>
            </w:r>
            <w:bookmarkEnd w:id="3"/>
            <w:r w:rsidRPr="000D6658">
              <w:rPr>
                <w:rFonts w:ascii="Arial" w:hAnsi="Arial" w:cs="Arial"/>
                <w:bCs/>
              </w:rPr>
              <w:t xml:space="preserve">  or both   </w:t>
            </w:r>
            <w:r w:rsidR="00523630"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523630">
              <w:rPr>
                <w:rFonts w:ascii="Arial" w:hAnsi="Arial" w:cs="Arial"/>
                <w:bCs/>
              </w:rPr>
            </w:r>
            <w:r w:rsidR="00523630">
              <w:rPr>
                <w:rFonts w:ascii="Arial" w:hAnsi="Arial" w:cs="Arial"/>
                <w:bCs/>
              </w:rPr>
              <w:fldChar w:fldCharType="separate"/>
            </w:r>
            <w:r w:rsidR="00523630"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523630"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523630">
              <w:rPr>
                <w:rFonts w:ascii="Arial" w:hAnsi="Arial" w:cs="Arial"/>
                <w:bCs/>
              </w:rPr>
            </w:r>
            <w:r w:rsidR="00523630">
              <w:rPr>
                <w:rFonts w:ascii="Arial" w:hAnsi="Arial" w:cs="Arial"/>
                <w:bCs/>
              </w:rPr>
              <w:fldChar w:fldCharType="separate"/>
            </w:r>
            <w:r w:rsidR="00523630" w:rsidRPr="000D6658">
              <w:rPr>
                <w:rFonts w:ascii="Arial" w:hAnsi="Arial" w:cs="Arial"/>
                <w:bCs/>
              </w:rPr>
              <w:fldChar w:fldCharType="end"/>
            </w:r>
            <w:r w:rsidRPr="000D6658">
              <w:rPr>
                <w:rFonts w:ascii="Arial" w:hAnsi="Arial" w:cs="Arial"/>
                <w:bCs/>
              </w:rPr>
              <w:t xml:space="preserve">  pass/fail </w:t>
            </w:r>
            <w:bookmarkStart w:id="4" w:name="Check25"/>
            <w:r w:rsidR="00523630"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523630">
              <w:rPr>
                <w:rFonts w:ascii="Arial" w:hAnsi="Arial" w:cs="Arial"/>
                <w:bCs/>
              </w:rPr>
            </w:r>
            <w:r w:rsidR="00523630">
              <w:rPr>
                <w:rFonts w:ascii="Arial" w:hAnsi="Arial" w:cs="Arial"/>
                <w:bCs/>
              </w:rPr>
              <w:fldChar w:fldCharType="separate"/>
            </w:r>
            <w:r w:rsidR="00523630" w:rsidRPr="000D6658">
              <w:rPr>
                <w:rFonts w:ascii="Arial" w:hAnsi="Arial" w:cs="Arial"/>
                <w:bCs/>
              </w:rPr>
              <w:fldChar w:fldCharType="end"/>
            </w:r>
            <w:bookmarkEnd w:id="4"/>
            <w:r w:rsidRPr="000D6658">
              <w:rPr>
                <w:rFonts w:ascii="Arial" w:hAnsi="Arial" w:cs="Arial"/>
                <w:bCs/>
              </w:rPr>
              <w:t xml:space="preserve"> or both   </w:t>
            </w:r>
            <w:r w:rsidR="00523630"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523630">
              <w:rPr>
                <w:rFonts w:ascii="Arial" w:hAnsi="Arial" w:cs="Arial"/>
                <w:bCs/>
              </w:rPr>
            </w:r>
            <w:r w:rsidR="00523630">
              <w:rPr>
                <w:rFonts w:ascii="Arial" w:hAnsi="Arial" w:cs="Arial"/>
                <w:bCs/>
              </w:rPr>
              <w:fldChar w:fldCharType="separate"/>
            </w:r>
            <w:r w:rsidR="00523630"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5A1F20" w:rsidRPr="00A16CA3" w:rsidRDefault="005A1F20">
            <w:pPr>
              <w:rPr>
                <w:rFonts w:ascii="Arial" w:hAnsi="Arial" w:cs="Arial"/>
                <w:sz w:val="24"/>
                <w:szCs w:val="24"/>
              </w:rPr>
            </w:pPr>
          </w:p>
        </w:tc>
        <w:tc>
          <w:tcPr>
            <w:tcW w:w="5310" w:type="dxa"/>
          </w:tcPr>
          <w:p w:rsidR="000D6658" w:rsidRDefault="000D6658" w:rsidP="0086680C">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r w:rsidR="0086680C">
              <w:rPr>
                <w:rFonts w:ascii="Arial" w:hAnsi="Arial" w:cs="Arial"/>
              </w:rPr>
              <w:t xml:space="preserve"> </w:t>
            </w:r>
          </w:p>
          <w:p w:rsidR="005A1F20" w:rsidRPr="005A1F20" w:rsidRDefault="005A1F20" w:rsidP="0062660B">
            <w:pPr>
              <w:rPr>
                <w:rFonts w:ascii="Arial" w:hAnsi="Arial" w:cs="Arial"/>
                <w:sz w:val="24"/>
                <w:szCs w:val="24"/>
              </w:rPr>
            </w:pP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86680C" w:rsidRDefault="000D6658">
            <w:pPr>
              <w:rPr>
                <w:rFonts w:ascii="Arial" w:hAnsi="Arial" w:cs="Arial"/>
                <w:b/>
              </w:rPr>
            </w:pPr>
          </w:p>
        </w:tc>
        <w:tc>
          <w:tcPr>
            <w:tcW w:w="5310" w:type="dxa"/>
          </w:tcPr>
          <w:p w:rsidR="000D6658" w:rsidRPr="000D6658" w:rsidRDefault="000D6658" w:rsidP="009E2D45">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r w:rsidR="0086680C">
              <w:rPr>
                <w:rFonts w:ascii="Arial" w:hAnsi="Arial" w:cs="Arial"/>
              </w:rPr>
              <w:t xml:space="preserve"> </w:t>
            </w: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86680C" w:rsidRDefault="000D6658">
            <w:pPr>
              <w:rPr>
                <w:rFonts w:ascii="Arial" w:hAnsi="Arial" w:cs="Arial"/>
                <w:b/>
              </w:rPr>
            </w:pP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cross list with</w:t>
            </w:r>
            <w:r w:rsidR="00066FB9">
              <w:rPr>
                <w:rFonts w:ascii="Arial" w:hAnsi="Arial" w:cs="Arial"/>
              </w:rPr>
              <w:t>:</w:t>
            </w:r>
          </w:p>
          <w:p w:rsidR="0086680C" w:rsidRPr="00A16CA3" w:rsidRDefault="0086680C" w:rsidP="005A1F20">
            <w:pPr>
              <w:rPr>
                <w:rFonts w:ascii="Arial" w:hAnsi="Arial" w:cs="Arial"/>
                <w:b/>
                <w:sz w:val="24"/>
                <w:szCs w:val="24"/>
              </w:rPr>
            </w:pP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5A1F20" w:rsidRDefault="000D6658">
            <w:pPr>
              <w:rPr>
                <w:rFonts w:ascii="Arial" w:hAnsi="Arial" w:cs="Arial"/>
                <w:sz w:val="24"/>
                <w:szCs w:val="24"/>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523630">
        <w:rPr>
          <w:rFonts w:ascii="Arial" w:hAnsi="Arial" w:cs="Arial"/>
          <w:bCs/>
        </w:rPr>
        <w:fldChar w:fldCharType="begin">
          <w:ffData>
            <w:name w:val="Check28"/>
            <w:enabled/>
            <w:calcOnExit w:val="0"/>
            <w:checkBox>
              <w:sizeAuto/>
              <w:default w:val="1"/>
            </w:checkBox>
          </w:ffData>
        </w:fldChar>
      </w:r>
      <w:bookmarkStart w:id="5" w:name="Check28"/>
      <w:r w:rsidR="0062660B">
        <w:rPr>
          <w:rFonts w:ascii="Arial" w:hAnsi="Arial" w:cs="Arial"/>
          <w:bCs/>
        </w:rPr>
        <w:instrText xml:space="preserve"> FORMCHECKBOX </w:instrText>
      </w:r>
      <w:r w:rsidR="00523630">
        <w:rPr>
          <w:rFonts w:ascii="Arial" w:hAnsi="Arial" w:cs="Arial"/>
          <w:bCs/>
        </w:rPr>
      </w:r>
      <w:r w:rsidR="00523630">
        <w:rPr>
          <w:rFonts w:ascii="Arial" w:hAnsi="Arial" w:cs="Arial"/>
          <w:bCs/>
        </w:rPr>
        <w:fldChar w:fldCharType="separate"/>
      </w:r>
      <w:r w:rsidR="00523630">
        <w:rPr>
          <w:rFonts w:ascii="Arial" w:hAnsi="Arial" w:cs="Arial"/>
          <w:bCs/>
        </w:rPr>
        <w:fldChar w:fldCharType="end"/>
      </w:r>
      <w:bookmarkEnd w:id="5"/>
      <w:r w:rsidR="002B10D3" w:rsidRPr="00B33138">
        <w:rPr>
          <w:rFonts w:ascii="Arial" w:hAnsi="Arial" w:cs="Arial"/>
          <w:bCs/>
        </w:rPr>
        <w:t xml:space="preserve"> </w:t>
      </w:r>
      <w:r w:rsidR="002B10D3">
        <w:rPr>
          <w:rFonts w:ascii="Arial" w:hAnsi="Arial" w:cs="Arial"/>
          <w:bCs/>
        </w:rPr>
        <w:t xml:space="preserve">    </w:t>
      </w:r>
      <w:r w:rsidR="00C664D3">
        <w:rPr>
          <w:rFonts w:ascii="Arial" w:hAnsi="Arial" w:cs="Arial"/>
          <w:bCs/>
        </w:rPr>
        <w:t xml:space="preserve"> </w:t>
      </w:r>
      <w:r w:rsidR="002B10D3" w:rsidRPr="00B33138">
        <w:rPr>
          <w:rFonts w:ascii="Arial" w:hAnsi="Arial" w:cs="Arial"/>
          <w:bCs/>
        </w:rPr>
        <w:t xml:space="preserve">   No </w:t>
      </w:r>
      <w:r w:rsidR="00523630">
        <w:rPr>
          <w:rFonts w:ascii="Arial" w:hAnsi="Arial" w:cs="Arial"/>
          <w:bCs/>
          <w:sz w:val="22"/>
          <w:szCs w:val="22"/>
        </w:rPr>
        <w:fldChar w:fldCharType="begin">
          <w:ffData>
            <w:name w:val="Check29"/>
            <w:enabled/>
            <w:calcOnExit w:val="0"/>
            <w:checkBox>
              <w:sizeAuto/>
              <w:default w:val="0"/>
            </w:checkBox>
          </w:ffData>
        </w:fldChar>
      </w:r>
      <w:bookmarkStart w:id="6" w:name="Check29"/>
      <w:r w:rsidR="0062660B">
        <w:rPr>
          <w:rFonts w:ascii="Arial" w:hAnsi="Arial" w:cs="Arial"/>
          <w:bCs/>
          <w:sz w:val="22"/>
          <w:szCs w:val="22"/>
        </w:rPr>
        <w:instrText xml:space="preserve"> FORMCHECKBOX </w:instrText>
      </w:r>
      <w:r w:rsidR="00523630">
        <w:rPr>
          <w:rFonts w:ascii="Arial" w:hAnsi="Arial" w:cs="Arial"/>
          <w:bCs/>
          <w:sz w:val="22"/>
          <w:szCs w:val="22"/>
        </w:rPr>
      </w:r>
      <w:r w:rsidR="00523630">
        <w:rPr>
          <w:rFonts w:ascii="Arial" w:hAnsi="Arial" w:cs="Arial"/>
          <w:bCs/>
          <w:sz w:val="22"/>
          <w:szCs w:val="22"/>
        </w:rPr>
        <w:fldChar w:fldCharType="separate"/>
      </w:r>
      <w:r w:rsidR="00523630">
        <w:rPr>
          <w:rFonts w:ascii="Arial" w:hAnsi="Arial" w:cs="Arial"/>
          <w:bCs/>
          <w:sz w:val="22"/>
          <w:szCs w:val="22"/>
        </w:rPr>
        <w:fldChar w:fldCharType="end"/>
      </w:r>
      <w:bookmarkEnd w:id="6"/>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r w:rsidR="0009620D" w:rsidRPr="00CD4A38">
        <w:rPr>
          <w:rFonts w:ascii="Arial" w:hAnsi="Arial" w:cs="Arial"/>
          <w:bCs/>
        </w:rPr>
        <w:t>from</w:t>
      </w:r>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583362" w:rsidRDefault="004407E5" w:rsidP="00BD0A8C">
      <w:pPr>
        <w:shd w:val="clear" w:color="auto" w:fill="D9D9D9" w:themeFill="background1" w:themeFillShade="D9"/>
        <w:rPr>
          <w:rFonts w:ascii="Arial" w:hAnsi="Arial" w:cs="Arial"/>
          <w:b/>
          <w:bCs/>
        </w:rPr>
      </w:pPr>
      <w:proofErr w:type="gramStart"/>
      <w:r w:rsidRPr="004407E5">
        <w:rPr>
          <w:rFonts w:ascii="Arial" w:hAnsi="Arial" w:cs="Arial"/>
          <w:b/>
          <w:bCs/>
        </w:rPr>
        <w:t>Photography BS.</w:t>
      </w:r>
      <w:proofErr w:type="gramEnd"/>
      <w:r w:rsidRPr="004407E5">
        <w:rPr>
          <w:rFonts w:ascii="Arial" w:hAnsi="Arial" w:cs="Arial"/>
          <w:b/>
          <w:bCs/>
        </w:rPr>
        <w:t xml:space="preserve"> </w:t>
      </w:r>
      <w:r>
        <w:rPr>
          <w:rFonts w:ascii="Arial" w:hAnsi="Arial" w:cs="Arial"/>
          <w:b/>
          <w:bCs/>
        </w:rPr>
        <w:t xml:space="preserve">  No impact.</w:t>
      </w:r>
    </w:p>
    <w:p w:rsidR="004407E5" w:rsidRPr="004407E5" w:rsidRDefault="004407E5" w:rsidP="00BD0A8C">
      <w:pPr>
        <w:shd w:val="clear" w:color="auto" w:fill="D9D9D9" w:themeFill="background1" w:themeFillShade="D9"/>
        <w:rPr>
          <w:rFonts w:ascii="Arial" w:hAnsi="Arial" w:cs="Arial"/>
          <w:b/>
          <w:bCs/>
        </w:rPr>
      </w:pPr>
    </w:p>
    <w:p w:rsidR="00BD0A8C" w:rsidRDefault="00BD0A8C">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523630">
        <w:rPr>
          <w:rFonts w:ascii="Arial" w:hAnsi="Arial" w:cs="Arial"/>
          <w:bCs/>
        </w:rPr>
        <w:fldChar w:fldCharType="begin">
          <w:ffData>
            <w:name w:val=""/>
            <w:enabled/>
            <w:calcOnExit w:val="0"/>
            <w:checkBox>
              <w:sizeAuto/>
              <w:default w:val="0"/>
            </w:checkBox>
          </w:ffData>
        </w:fldChar>
      </w:r>
      <w:r w:rsidR="00A16CA3">
        <w:rPr>
          <w:rFonts w:ascii="Arial" w:hAnsi="Arial" w:cs="Arial"/>
          <w:bCs/>
        </w:rPr>
        <w:instrText xml:space="preserve"> FORMCHECKBOX </w:instrText>
      </w:r>
      <w:r w:rsidR="00523630">
        <w:rPr>
          <w:rFonts w:ascii="Arial" w:hAnsi="Arial" w:cs="Arial"/>
          <w:bCs/>
        </w:rPr>
      </w:r>
      <w:r w:rsidR="00523630">
        <w:rPr>
          <w:rFonts w:ascii="Arial" w:hAnsi="Arial" w:cs="Arial"/>
          <w:bCs/>
        </w:rPr>
        <w:fldChar w:fldCharType="separate"/>
      </w:r>
      <w:r w:rsidR="00523630">
        <w:rPr>
          <w:rFonts w:ascii="Arial" w:hAnsi="Arial" w:cs="Arial"/>
          <w:bCs/>
        </w:rPr>
        <w:fldChar w:fldCharType="end"/>
      </w:r>
      <w:r w:rsidR="0009620D" w:rsidRPr="0009620D">
        <w:rPr>
          <w:rFonts w:ascii="Arial" w:hAnsi="Arial" w:cs="Arial"/>
          <w:bCs/>
        </w:rPr>
        <w:t xml:space="preserve">        No </w:t>
      </w:r>
      <w:r w:rsidR="00523630">
        <w:rPr>
          <w:rFonts w:ascii="Arial" w:hAnsi="Arial" w:cs="Arial"/>
          <w:bCs/>
        </w:rPr>
        <w:fldChar w:fldCharType="begin">
          <w:ffData>
            <w:name w:val=""/>
            <w:enabled/>
            <w:calcOnExit w:val="0"/>
            <w:checkBox>
              <w:sizeAuto/>
              <w:default w:val="1"/>
            </w:checkBox>
          </w:ffData>
        </w:fldChar>
      </w:r>
      <w:r w:rsidR="00952A56">
        <w:rPr>
          <w:rFonts w:ascii="Arial" w:hAnsi="Arial" w:cs="Arial"/>
          <w:bCs/>
        </w:rPr>
        <w:instrText xml:space="preserve"> FORMCHECKBOX </w:instrText>
      </w:r>
      <w:r w:rsidR="00523630">
        <w:rPr>
          <w:rFonts w:ascii="Arial" w:hAnsi="Arial" w:cs="Arial"/>
          <w:bCs/>
        </w:rPr>
      </w:r>
      <w:r w:rsidR="00523630">
        <w:rPr>
          <w:rFonts w:ascii="Arial" w:hAnsi="Arial" w:cs="Arial"/>
          <w:bCs/>
        </w:rPr>
        <w:fldChar w:fldCharType="separate"/>
      </w:r>
      <w:r w:rsidR="00523630">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4407E5" w:rsidRDefault="004407E5" w:rsidP="004407E5">
      <w:pPr>
        <w:shd w:val="clear" w:color="auto" w:fill="D9D9D9" w:themeFill="background1" w:themeFillShade="D9"/>
        <w:rPr>
          <w:rFonts w:ascii="Arial" w:hAnsi="Arial" w:cs="Arial"/>
          <w:b/>
          <w:bCs/>
        </w:rPr>
      </w:pPr>
      <w:r>
        <w:rPr>
          <w:rFonts w:ascii="Arial" w:hAnsi="Arial" w:cs="Arial"/>
          <w:b/>
          <w:bCs/>
        </w:rPr>
        <w:t xml:space="preserve">This course description change will not require a related plan change. </w:t>
      </w:r>
    </w:p>
    <w:p w:rsidR="009F08E6" w:rsidRPr="00644C02" w:rsidRDefault="000D6658" w:rsidP="004407E5">
      <w:pPr>
        <w:shd w:val="clear" w:color="auto" w:fill="D9D9D9" w:themeFill="background1" w:themeFillShade="D9"/>
        <w:rPr>
          <w:rFonts w:ascii="Arial" w:hAnsi="Arial" w:cs="Arial"/>
          <w:bCs/>
        </w:rPr>
      </w:pPr>
      <w:r>
        <w:rPr>
          <w:rFonts w:ascii="Arial" w:hAnsi="Arial" w:cs="Arial"/>
          <w:bCs/>
        </w:rPr>
        <w:t xml:space="preserve">  </w:t>
      </w:r>
    </w:p>
    <w:p w:rsidR="004407E5" w:rsidRDefault="004407E5" w:rsidP="000D6658">
      <w:pPr>
        <w:rPr>
          <w:rFonts w:ascii="Arial" w:hAnsi="Arial" w:cs="Arial"/>
        </w:rPr>
      </w:pP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523630">
        <w:rPr>
          <w:rFonts w:ascii="Arial" w:hAnsi="Arial" w:cs="Arial"/>
          <w:bCs/>
        </w:rPr>
        <w:fldChar w:fldCharType="begin">
          <w:ffData>
            <w:name w:val=""/>
            <w:enabled/>
            <w:calcOnExit w:val="0"/>
            <w:checkBox>
              <w:sizeAuto/>
              <w:default w:val="0"/>
            </w:checkBox>
          </w:ffData>
        </w:fldChar>
      </w:r>
      <w:r w:rsidR="009E2D45">
        <w:rPr>
          <w:rFonts w:ascii="Arial" w:hAnsi="Arial" w:cs="Arial"/>
          <w:bCs/>
        </w:rPr>
        <w:instrText xml:space="preserve"> FORMCHECKBOX </w:instrText>
      </w:r>
      <w:r w:rsidR="00523630">
        <w:rPr>
          <w:rFonts w:ascii="Arial" w:hAnsi="Arial" w:cs="Arial"/>
          <w:bCs/>
        </w:rPr>
      </w:r>
      <w:r w:rsidR="00523630">
        <w:rPr>
          <w:rFonts w:ascii="Arial" w:hAnsi="Arial" w:cs="Arial"/>
          <w:bCs/>
        </w:rPr>
        <w:fldChar w:fldCharType="separate"/>
      </w:r>
      <w:r w:rsidR="00523630">
        <w:rPr>
          <w:rFonts w:ascii="Arial" w:hAnsi="Arial" w:cs="Arial"/>
          <w:bCs/>
        </w:rPr>
        <w:fldChar w:fldCharType="end"/>
      </w:r>
      <w:r w:rsidR="000D6658" w:rsidRPr="000E59CF">
        <w:rPr>
          <w:rFonts w:ascii="Arial" w:hAnsi="Arial" w:cs="Arial"/>
          <w:bCs/>
        </w:rPr>
        <w:t xml:space="preserve">       No </w:t>
      </w:r>
      <w:r w:rsidR="00523630">
        <w:rPr>
          <w:rFonts w:ascii="Arial" w:hAnsi="Arial" w:cs="Arial"/>
          <w:bCs/>
        </w:rPr>
        <w:fldChar w:fldCharType="begin">
          <w:ffData>
            <w:name w:val=""/>
            <w:enabled/>
            <w:calcOnExit w:val="0"/>
            <w:checkBox>
              <w:sizeAuto/>
              <w:default w:val="1"/>
            </w:checkBox>
          </w:ffData>
        </w:fldChar>
      </w:r>
      <w:r w:rsidR="009E2D45">
        <w:rPr>
          <w:rFonts w:ascii="Arial" w:hAnsi="Arial" w:cs="Arial"/>
          <w:bCs/>
        </w:rPr>
        <w:instrText xml:space="preserve"> FORMCHECKBOX </w:instrText>
      </w:r>
      <w:r w:rsidR="00523630">
        <w:rPr>
          <w:rFonts w:ascii="Arial" w:hAnsi="Arial" w:cs="Arial"/>
          <w:bCs/>
        </w:rPr>
      </w:r>
      <w:r w:rsidR="00523630">
        <w:rPr>
          <w:rFonts w:ascii="Arial" w:hAnsi="Arial" w:cs="Arial"/>
          <w:bCs/>
        </w:rPr>
        <w:fldChar w:fldCharType="separate"/>
      </w:r>
      <w:r w:rsidR="00523630">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the units specific to each component in the course description above.</w:t>
      </w:r>
    </w:p>
    <w:p w:rsidR="00CD4F34" w:rsidRDefault="00CD4F34" w:rsidP="000D6658">
      <w:pPr>
        <w:rPr>
          <w:rFonts w:ascii="Arial" w:hAnsi="Arial" w:cs="Arial"/>
        </w:rPr>
      </w:pPr>
    </w:p>
    <w:p w:rsidR="00583362" w:rsidRDefault="00583362">
      <w:pPr>
        <w:rPr>
          <w:rFonts w:ascii="Arial" w:hAnsi="Arial" w:cs="Arial"/>
          <w:b/>
          <w:u w:val="single"/>
        </w:rPr>
      </w:pPr>
    </w:p>
    <w:p w:rsidR="004407E5" w:rsidRDefault="004407E5">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5A1F20"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523630" w:rsidRPr="00271ACC">
        <w:rPr>
          <w:rFonts w:ascii="Arial" w:hAnsi="Arial" w:cs="Arial"/>
          <w:bCs/>
        </w:rPr>
        <w:fldChar w:fldCharType="begin">
          <w:ffData>
            <w:name w:val=""/>
            <w:enabled/>
            <w:calcOnExit w:val="0"/>
            <w:checkBox>
              <w:sizeAuto/>
              <w:default w:val="0"/>
            </w:checkBox>
          </w:ffData>
        </w:fldChar>
      </w:r>
      <w:r w:rsidR="000D6658" w:rsidRPr="00271ACC">
        <w:rPr>
          <w:rFonts w:ascii="Arial" w:hAnsi="Arial" w:cs="Arial"/>
          <w:bCs/>
        </w:rPr>
        <w:instrText xml:space="preserve"> FORMCHECKBOX </w:instrText>
      </w:r>
      <w:r w:rsidR="00523630">
        <w:rPr>
          <w:rFonts w:ascii="Arial" w:hAnsi="Arial" w:cs="Arial"/>
          <w:bCs/>
        </w:rPr>
      </w:r>
      <w:r w:rsidR="00523630">
        <w:rPr>
          <w:rFonts w:ascii="Arial" w:hAnsi="Arial" w:cs="Arial"/>
          <w:bCs/>
        </w:rPr>
        <w:fldChar w:fldCharType="separate"/>
      </w:r>
      <w:r w:rsidR="00523630"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523630">
        <w:rPr>
          <w:rFonts w:ascii="Arial" w:hAnsi="Arial" w:cs="Arial"/>
          <w:bCs/>
        </w:rPr>
        <w:fldChar w:fldCharType="begin">
          <w:ffData>
            <w:name w:val=""/>
            <w:enabled/>
            <w:calcOnExit w:val="0"/>
            <w:checkBox>
              <w:sizeAuto/>
              <w:default w:val="1"/>
            </w:checkBox>
          </w:ffData>
        </w:fldChar>
      </w:r>
      <w:r w:rsidR="005A1F20">
        <w:rPr>
          <w:rFonts w:ascii="Arial" w:hAnsi="Arial" w:cs="Arial"/>
          <w:bCs/>
        </w:rPr>
        <w:instrText xml:space="preserve"> FORMCHECKBOX </w:instrText>
      </w:r>
      <w:r w:rsidR="00523630">
        <w:rPr>
          <w:rFonts w:ascii="Arial" w:hAnsi="Arial" w:cs="Arial"/>
          <w:bCs/>
        </w:rPr>
      </w:r>
      <w:r w:rsidR="00523630">
        <w:rPr>
          <w:rFonts w:ascii="Arial" w:hAnsi="Arial" w:cs="Arial"/>
          <w:bCs/>
        </w:rPr>
        <w:fldChar w:fldCharType="separate"/>
      </w:r>
      <w:r w:rsidR="00523630">
        <w:rPr>
          <w:rFonts w:ascii="Arial" w:hAnsi="Arial" w:cs="Arial"/>
          <w:bCs/>
        </w:rPr>
        <w:fldChar w:fldCharType="end"/>
      </w:r>
    </w:p>
    <w:p w:rsidR="000D6658" w:rsidRDefault="005A1F20">
      <w:pPr>
        <w:rPr>
          <w:rFonts w:ascii="Arial" w:hAnsi="Arial" w:cs="Arial"/>
          <w:bCs/>
        </w:rPr>
      </w:pPr>
      <w:r>
        <w:rPr>
          <w:rFonts w:ascii="Arial" w:hAnsi="Arial" w:cs="Arial"/>
          <w:bCs/>
        </w:rPr>
        <w:t xml:space="preserve">  </w:t>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select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523630"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523630">
        <w:rPr>
          <w:rFonts w:ascii="Arial" w:hAnsi="Arial" w:cs="Arial"/>
          <w:bCs/>
        </w:rPr>
      </w:r>
      <w:r w:rsidR="00523630">
        <w:rPr>
          <w:rFonts w:ascii="Arial" w:hAnsi="Arial" w:cs="Arial"/>
          <w:bCs/>
        </w:rPr>
        <w:fldChar w:fldCharType="separate"/>
      </w:r>
      <w:r w:rsidR="00523630" w:rsidRPr="00271ACC">
        <w:rPr>
          <w:rFonts w:ascii="Arial" w:hAnsi="Arial" w:cs="Arial"/>
          <w:bCs/>
        </w:rPr>
        <w:fldChar w:fldCharType="end"/>
      </w:r>
      <w:r w:rsidR="000D6658" w:rsidRPr="00271ACC">
        <w:rPr>
          <w:rFonts w:ascii="Arial" w:hAnsi="Arial" w:cs="Arial"/>
          <w:bCs/>
        </w:rPr>
        <w:t xml:space="preserve">      Diversity </w:t>
      </w:r>
      <w:r w:rsidR="00523630"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523630">
        <w:rPr>
          <w:rFonts w:ascii="Arial" w:hAnsi="Arial" w:cs="Arial"/>
          <w:bCs/>
        </w:rPr>
      </w:r>
      <w:r w:rsidR="00523630">
        <w:rPr>
          <w:rFonts w:ascii="Arial" w:hAnsi="Arial" w:cs="Arial"/>
          <w:bCs/>
        </w:rPr>
        <w:fldChar w:fldCharType="separate"/>
      </w:r>
      <w:r w:rsidR="00523630" w:rsidRPr="00271ACC">
        <w:rPr>
          <w:rFonts w:ascii="Arial" w:hAnsi="Arial" w:cs="Arial"/>
          <w:bCs/>
        </w:rPr>
        <w:fldChar w:fldCharType="end"/>
      </w:r>
      <w:r w:rsidR="000D6658" w:rsidRPr="00271ACC">
        <w:rPr>
          <w:rFonts w:ascii="Arial" w:hAnsi="Arial" w:cs="Arial"/>
          <w:bCs/>
        </w:rPr>
        <w:t xml:space="preserve">        Both  </w:t>
      </w:r>
      <w:r w:rsidR="00523630"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523630">
        <w:rPr>
          <w:rFonts w:ascii="Arial" w:hAnsi="Arial" w:cs="Arial"/>
          <w:bCs/>
        </w:rPr>
      </w:r>
      <w:r w:rsidR="00523630">
        <w:rPr>
          <w:rFonts w:ascii="Arial" w:hAnsi="Arial" w:cs="Arial"/>
          <w:bCs/>
        </w:rPr>
        <w:fldChar w:fldCharType="separate"/>
      </w:r>
      <w:r w:rsidR="00523630"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523630"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523630">
        <w:rPr>
          <w:rFonts w:ascii="Arial" w:hAnsi="Arial" w:cs="Arial"/>
          <w:bCs/>
        </w:rPr>
      </w:r>
      <w:r w:rsidR="00523630">
        <w:rPr>
          <w:rFonts w:ascii="Arial" w:hAnsi="Arial" w:cs="Arial"/>
          <w:bCs/>
        </w:rPr>
        <w:fldChar w:fldCharType="separate"/>
      </w:r>
      <w:r w:rsidR="00523630"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523630"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523630">
        <w:rPr>
          <w:rFonts w:ascii="Arial" w:hAnsi="Arial" w:cs="Arial"/>
          <w:bCs/>
        </w:rPr>
      </w:r>
      <w:r w:rsidR="00523630">
        <w:rPr>
          <w:rFonts w:ascii="Arial" w:hAnsi="Arial" w:cs="Arial"/>
          <w:bCs/>
        </w:rPr>
        <w:fldChar w:fldCharType="separate"/>
      </w:r>
      <w:r w:rsidR="00523630" w:rsidRPr="00271ACC">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523630"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523630">
        <w:rPr>
          <w:rFonts w:ascii="Arial" w:hAnsi="Arial" w:cs="Arial"/>
          <w:bCs/>
        </w:rPr>
      </w:r>
      <w:r w:rsidR="00523630">
        <w:rPr>
          <w:rFonts w:ascii="Arial" w:hAnsi="Arial" w:cs="Arial"/>
          <w:bCs/>
        </w:rPr>
        <w:fldChar w:fldCharType="separate"/>
      </w:r>
      <w:r w:rsidR="00523630" w:rsidRPr="00271ACC">
        <w:rPr>
          <w:rFonts w:ascii="Arial" w:hAnsi="Arial" w:cs="Arial"/>
          <w:bCs/>
        </w:rPr>
        <w:fldChar w:fldCharType="end"/>
      </w:r>
      <w:r w:rsidRPr="00271ACC">
        <w:rPr>
          <w:rFonts w:ascii="Arial" w:hAnsi="Arial" w:cs="Arial"/>
          <w:bCs/>
        </w:rPr>
        <w:t xml:space="preserve">      Diversity </w:t>
      </w:r>
      <w:r w:rsidR="00523630"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523630">
        <w:rPr>
          <w:rFonts w:ascii="Arial" w:hAnsi="Arial" w:cs="Arial"/>
          <w:bCs/>
        </w:rPr>
      </w:r>
      <w:r w:rsidR="00523630">
        <w:rPr>
          <w:rFonts w:ascii="Arial" w:hAnsi="Arial" w:cs="Arial"/>
          <w:bCs/>
        </w:rPr>
        <w:fldChar w:fldCharType="separate"/>
      </w:r>
      <w:r w:rsidR="00523630" w:rsidRPr="00271ACC">
        <w:rPr>
          <w:rFonts w:ascii="Arial" w:hAnsi="Arial" w:cs="Arial"/>
          <w:bCs/>
        </w:rPr>
        <w:fldChar w:fldCharType="end"/>
      </w:r>
      <w:r w:rsidRPr="00271ACC">
        <w:rPr>
          <w:rFonts w:ascii="Arial" w:hAnsi="Arial" w:cs="Arial"/>
          <w:bCs/>
        </w:rPr>
        <w:t xml:space="preserve">        Both  </w:t>
      </w:r>
      <w:r w:rsidR="00523630"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523630">
        <w:rPr>
          <w:rFonts w:ascii="Arial" w:hAnsi="Arial" w:cs="Arial"/>
          <w:bCs/>
        </w:rPr>
      </w:r>
      <w:r w:rsidR="00523630">
        <w:rPr>
          <w:rFonts w:ascii="Arial" w:hAnsi="Arial" w:cs="Arial"/>
          <w:bCs/>
        </w:rPr>
        <w:fldChar w:fldCharType="separate"/>
      </w:r>
      <w:r w:rsidR="00523630"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5"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r w:rsidR="00523630">
        <w:rPr>
          <w:rFonts w:ascii="Arial" w:hAnsi="Arial" w:cs="Arial"/>
        </w:rPr>
        <w:fldChar w:fldCharType="begin">
          <w:ffData>
            <w:name w:val="Check32"/>
            <w:enabled/>
            <w:calcOnExit w:val="0"/>
            <w:checkBox>
              <w:sizeAuto/>
              <w:default w:val="1"/>
            </w:checkBox>
          </w:ffData>
        </w:fldChar>
      </w:r>
      <w:bookmarkStart w:id="7" w:name="Check32"/>
      <w:r w:rsidR="004407E5">
        <w:rPr>
          <w:rFonts w:ascii="Arial" w:hAnsi="Arial" w:cs="Arial"/>
        </w:rPr>
        <w:instrText xml:space="preserve"> FORMCHECKBOX </w:instrText>
      </w:r>
      <w:r w:rsidR="00523630">
        <w:rPr>
          <w:rFonts w:ascii="Arial" w:hAnsi="Arial" w:cs="Arial"/>
        </w:rPr>
      </w:r>
      <w:r w:rsidR="00523630">
        <w:rPr>
          <w:rFonts w:ascii="Arial" w:hAnsi="Arial" w:cs="Arial"/>
        </w:rPr>
        <w:fldChar w:fldCharType="separate"/>
      </w:r>
      <w:r w:rsidR="00523630">
        <w:rPr>
          <w:rFonts w:ascii="Arial" w:hAnsi="Arial" w:cs="Arial"/>
        </w:rPr>
        <w:fldChar w:fldCharType="end"/>
      </w:r>
      <w:bookmarkEnd w:id="7"/>
      <w:r w:rsidRPr="00986D6F">
        <w:rPr>
          <w:rFonts w:ascii="Arial" w:hAnsi="Arial" w:cs="Arial"/>
        </w:rPr>
        <w:t xml:space="preserve">       No </w:t>
      </w:r>
      <w:r w:rsidR="00523630">
        <w:rPr>
          <w:rFonts w:ascii="Arial" w:hAnsi="Arial" w:cs="Arial"/>
        </w:rPr>
        <w:fldChar w:fldCharType="begin">
          <w:ffData>
            <w:name w:val="Check33"/>
            <w:enabled/>
            <w:calcOnExit w:val="0"/>
            <w:checkBox>
              <w:sizeAuto/>
              <w:default w:val="0"/>
            </w:checkBox>
          </w:ffData>
        </w:fldChar>
      </w:r>
      <w:bookmarkStart w:id="8" w:name="Check33"/>
      <w:r w:rsidR="004407E5">
        <w:rPr>
          <w:rFonts w:ascii="Arial" w:hAnsi="Arial" w:cs="Arial"/>
        </w:rPr>
        <w:instrText xml:space="preserve"> FORMCHECKBOX </w:instrText>
      </w:r>
      <w:r w:rsidR="00523630">
        <w:rPr>
          <w:rFonts w:ascii="Arial" w:hAnsi="Arial" w:cs="Arial"/>
        </w:rPr>
      </w:r>
      <w:r w:rsidR="00523630">
        <w:rPr>
          <w:rFonts w:ascii="Arial" w:hAnsi="Arial" w:cs="Arial"/>
        </w:rPr>
        <w:fldChar w:fldCharType="separate"/>
      </w:r>
      <w:r w:rsidR="00523630">
        <w:rPr>
          <w:rFonts w:ascii="Arial" w:hAnsi="Arial" w:cs="Arial"/>
        </w:rPr>
        <w:fldChar w:fldCharType="end"/>
      </w:r>
      <w:bookmarkEnd w:id="8"/>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B41366" w:rsidRPr="00644C02" w:rsidRDefault="00271ACC" w:rsidP="00B41366">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6"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523630"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523630">
        <w:rPr>
          <w:rFonts w:ascii="Arial" w:hAnsi="Arial" w:cs="Arial"/>
        </w:rPr>
      </w:r>
      <w:r w:rsidR="00523630">
        <w:rPr>
          <w:rFonts w:ascii="Arial" w:hAnsi="Arial" w:cs="Arial"/>
        </w:rPr>
        <w:fldChar w:fldCharType="separate"/>
      </w:r>
      <w:r w:rsidR="00523630" w:rsidRPr="00945FC2">
        <w:rPr>
          <w:rFonts w:ascii="Arial" w:hAnsi="Arial" w:cs="Arial"/>
        </w:rPr>
        <w:fldChar w:fldCharType="end"/>
      </w:r>
      <w:r w:rsidRPr="00945FC2">
        <w:rPr>
          <w:rFonts w:ascii="Arial" w:hAnsi="Arial" w:cs="Arial"/>
        </w:rPr>
        <w:t xml:space="preserve">       No </w:t>
      </w:r>
      <w:r w:rsidR="00523630">
        <w:rPr>
          <w:rFonts w:ascii="Arial" w:hAnsi="Arial" w:cs="Arial"/>
        </w:rPr>
        <w:fldChar w:fldCharType="begin">
          <w:ffData>
            <w:name w:val="Check37"/>
            <w:enabled/>
            <w:calcOnExit w:val="0"/>
            <w:checkBox>
              <w:sizeAuto/>
              <w:default w:val="1"/>
            </w:checkBox>
          </w:ffData>
        </w:fldChar>
      </w:r>
      <w:bookmarkStart w:id="9" w:name="Check37"/>
      <w:r w:rsidR="00644C02">
        <w:rPr>
          <w:rFonts w:ascii="Arial" w:hAnsi="Arial" w:cs="Arial"/>
        </w:rPr>
        <w:instrText xml:space="preserve"> FORMCHECKBOX </w:instrText>
      </w:r>
      <w:r w:rsidR="00523630">
        <w:rPr>
          <w:rFonts w:ascii="Arial" w:hAnsi="Arial" w:cs="Arial"/>
        </w:rPr>
      </w:r>
      <w:r w:rsidR="00523630">
        <w:rPr>
          <w:rFonts w:ascii="Arial" w:hAnsi="Arial" w:cs="Arial"/>
        </w:rPr>
        <w:fldChar w:fldCharType="separate"/>
      </w:r>
      <w:r w:rsidR="00523630">
        <w:rPr>
          <w:rFonts w:ascii="Arial" w:hAnsi="Arial" w:cs="Arial"/>
        </w:rPr>
        <w:fldChar w:fldCharType="end"/>
      </w:r>
      <w:bookmarkEnd w:id="9"/>
    </w:p>
    <w:p w:rsidR="00B41366" w:rsidRDefault="00B41366" w:rsidP="00B41366"/>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0927BA">
        <w:tc>
          <w:tcPr>
            <w:tcW w:w="9018" w:type="dxa"/>
            <w:shd w:val="clear" w:color="auto" w:fill="DDD9C3" w:themeFill="background2" w:themeFillShade="E6"/>
          </w:tcPr>
          <w:p w:rsidR="00B41366" w:rsidRPr="003E5653" w:rsidRDefault="00B41366" w:rsidP="000927BA">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0927BA"/>
        </w:tc>
      </w:tr>
      <w:tr w:rsidR="00B41366" w:rsidTr="000927BA">
        <w:tc>
          <w:tcPr>
            <w:tcW w:w="9018" w:type="dxa"/>
            <w:tcBorders>
              <w:bottom w:val="single" w:sz="4" w:space="0" w:color="auto"/>
            </w:tcBorders>
            <w:shd w:val="clear" w:color="auto" w:fill="DDD9C3" w:themeFill="background2" w:themeFillShade="E6"/>
          </w:tcPr>
          <w:p w:rsidR="00B41366" w:rsidRPr="00252CE6" w:rsidRDefault="00B41366" w:rsidP="000927BA">
            <w:pPr>
              <w:rPr>
                <w:rFonts w:ascii="Arial" w:hAnsi="Arial" w:cs="Arial"/>
                <w:b/>
                <w:sz w:val="24"/>
                <w:szCs w:val="24"/>
              </w:rPr>
            </w:pPr>
          </w:p>
          <w:p w:rsidR="00B41366" w:rsidRPr="00252CE6" w:rsidRDefault="00B41366" w:rsidP="000927BA">
            <w:pPr>
              <w:rPr>
                <w:rFonts w:ascii="Arial" w:hAnsi="Arial" w:cs="Arial"/>
                <w:b/>
                <w:sz w:val="24"/>
                <w:szCs w:val="24"/>
              </w:rPr>
            </w:pPr>
          </w:p>
          <w:p w:rsidR="00B41366" w:rsidRPr="00252CE6" w:rsidRDefault="00252CE6" w:rsidP="000927BA">
            <w:pPr>
              <w:rPr>
                <w:rFonts w:ascii="Arial" w:hAnsi="Arial" w:cs="Arial"/>
                <w:b/>
                <w:sz w:val="24"/>
                <w:szCs w:val="24"/>
              </w:rPr>
            </w:pPr>
            <w:r w:rsidRPr="00252CE6">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252CE6" w:rsidRDefault="00252CE6" w:rsidP="000927BA">
            <w:pPr>
              <w:rPr>
                <w:rFonts w:ascii="Arial" w:hAnsi="Arial" w:cs="Arial"/>
                <w:b/>
                <w:sz w:val="24"/>
                <w:szCs w:val="24"/>
              </w:rPr>
            </w:pPr>
          </w:p>
          <w:p w:rsidR="00252CE6" w:rsidRDefault="00252CE6" w:rsidP="000927BA">
            <w:pPr>
              <w:rPr>
                <w:rFonts w:ascii="Arial" w:hAnsi="Arial" w:cs="Arial"/>
                <w:b/>
                <w:sz w:val="24"/>
                <w:szCs w:val="24"/>
              </w:rPr>
            </w:pPr>
          </w:p>
          <w:p w:rsidR="00B41366" w:rsidRPr="00252CE6" w:rsidRDefault="00952A56" w:rsidP="001F1F1E">
            <w:pPr>
              <w:rPr>
                <w:rFonts w:ascii="Arial" w:hAnsi="Arial" w:cs="Arial"/>
                <w:b/>
                <w:sz w:val="24"/>
                <w:szCs w:val="24"/>
              </w:rPr>
            </w:pPr>
            <w:r>
              <w:rPr>
                <w:rFonts w:ascii="Arial" w:hAnsi="Arial" w:cs="Arial"/>
                <w:b/>
                <w:sz w:val="24"/>
                <w:szCs w:val="24"/>
              </w:rPr>
              <w:t>1</w:t>
            </w:r>
            <w:r w:rsidR="001F1F1E">
              <w:rPr>
                <w:rFonts w:ascii="Arial" w:hAnsi="Arial" w:cs="Arial"/>
                <w:b/>
                <w:sz w:val="24"/>
                <w:szCs w:val="24"/>
              </w:rPr>
              <w:t>1/8/2</w:t>
            </w:r>
            <w:r w:rsidR="00252CE6" w:rsidRPr="00252CE6">
              <w:rPr>
                <w:rFonts w:ascii="Arial" w:hAnsi="Arial" w:cs="Arial"/>
                <w:b/>
                <w:sz w:val="24"/>
                <w:szCs w:val="24"/>
              </w:rPr>
              <w:t>013</w:t>
            </w:r>
          </w:p>
        </w:tc>
      </w:tr>
      <w:tr w:rsidR="00B41366" w:rsidTr="000927BA">
        <w:tc>
          <w:tcPr>
            <w:tcW w:w="9018" w:type="dxa"/>
            <w:tcBorders>
              <w:top w:val="single" w:sz="4" w:space="0" w:color="auto"/>
            </w:tcBorders>
            <w:shd w:val="clear" w:color="auto" w:fill="DDD9C3" w:themeFill="background2" w:themeFillShade="E6"/>
          </w:tcPr>
          <w:p w:rsidR="00B41366" w:rsidRDefault="00B41366" w:rsidP="000927BA">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0927BA">
            <w:r w:rsidRPr="00B45DCE">
              <w:rPr>
                <w:rFonts w:ascii="Arial" w:hAnsi="Arial" w:cs="Arial"/>
              </w:rPr>
              <w:t>Date</w:t>
            </w:r>
          </w:p>
        </w:tc>
      </w:tr>
      <w:tr w:rsidR="00B41366" w:rsidTr="000927BA">
        <w:tc>
          <w:tcPr>
            <w:tcW w:w="9018" w:type="dxa"/>
            <w:shd w:val="clear" w:color="auto" w:fill="DDD9C3" w:themeFill="background2" w:themeFillShade="E6"/>
          </w:tcPr>
          <w:p w:rsidR="00B41366" w:rsidRDefault="00B41366" w:rsidP="000927BA"/>
        </w:tc>
        <w:tc>
          <w:tcPr>
            <w:tcW w:w="1980" w:type="dxa"/>
            <w:shd w:val="clear" w:color="auto" w:fill="DDD9C3" w:themeFill="background2" w:themeFillShade="E6"/>
          </w:tcPr>
          <w:p w:rsidR="00B41366" w:rsidRDefault="00B41366" w:rsidP="000927BA"/>
        </w:tc>
      </w:tr>
      <w:tr w:rsidR="00B41366" w:rsidTr="000927BA">
        <w:trPr>
          <w:trHeight w:val="144"/>
        </w:trPr>
        <w:tc>
          <w:tcPr>
            <w:tcW w:w="9018" w:type="dxa"/>
            <w:shd w:val="clear" w:color="auto" w:fill="DDD9C3" w:themeFill="background2" w:themeFillShade="E6"/>
          </w:tcPr>
          <w:p w:rsidR="00B41366" w:rsidRDefault="00B41366" w:rsidP="000927BA">
            <w:r w:rsidRPr="00B45DCE">
              <w:rPr>
                <w:rFonts w:ascii="Arial" w:hAnsi="Arial" w:cs="Arial"/>
                <w:b/>
              </w:rPr>
              <w:t>Approvals</w:t>
            </w:r>
            <w:r w:rsidRPr="00B45DCE">
              <w:t>:</w:t>
            </w:r>
          </w:p>
          <w:p w:rsidR="00B41366" w:rsidRDefault="00B41366" w:rsidP="000927BA"/>
        </w:tc>
        <w:tc>
          <w:tcPr>
            <w:tcW w:w="1980" w:type="dxa"/>
            <w:shd w:val="clear" w:color="auto" w:fill="DDD9C3" w:themeFill="background2" w:themeFillShade="E6"/>
          </w:tcPr>
          <w:p w:rsidR="00B41366" w:rsidRDefault="00B41366" w:rsidP="000927BA"/>
        </w:tc>
      </w:tr>
      <w:tr w:rsidR="00B41366" w:rsidTr="000927BA">
        <w:tc>
          <w:tcPr>
            <w:tcW w:w="9018" w:type="dxa"/>
            <w:tcBorders>
              <w:bottom w:val="single" w:sz="4" w:space="0" w:color="auto"/>
            </w:tcBorders>
            <w:shd w:val="clear" w:color="auto" w:fill="DDD9C3" w:themeFill="background2" w:themeFillShade="E6"/>
          </w:tcPr>
          <w:p w:rsidR="00B41366" w:rsidRDefault="001F1F1E" w:rsidP="000927BA">
            <w:r w:rsidRPr="001F1F1E">
              <w:rPr>
                <w:noProof/>
              </w:rPr>
              <w:drawing>
                <wp:inline distT="0" distB="0" distL="0" distR="0">
                  <wp:extent cx="2033673"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3673" cy="457200"/>
                          </a:xfrm>
                          <a:prstGeom prst="rect">
                            <a:avLst/>
                          </a:prstGeom>
                          <a:noFill/>
                          <a:ln>
                            <a:noFill/>
                          </a:ln>
                        </pic:spPr>
                      </pic:pic>
                    </a:graphicData>
                  </a:graphic>
                </wp:inline>
              </w:drawing>
            </w:r>
          </w:p>
        </w:tc>
        <w:tc>
          <w:tcPr>
            <w:tcW w:w="1980" w:type="dxa"/>
            <w:tcBorders>
              <w:bottom w:val="single" w:sz="4" w:space="0" w:color="auto"/>
            </w:tcBorders>
            <w:shd w:val="clear" w:color="auto" w:fill="DDD9C3" w:themeFill="background2" w:themeFillShade="E6"/>
          </w:tcPr>
          <w:p w:rsidR="00B41366" w:rsidRDefault="001F1F1E" w:rsidP="000927BA">
            <w:r>
              <w:t>11-8-13</w:t>
            </w:r>
          </w:p>
        </w:tc>
      </w:tr>
      <w:tr w:rsidR="00B41366" w:rsidTr="000927BA">
        <w:tc>
          <w:tcPr>
            <w:tcW w:w="9018" w:type="dxa"/>
            <w:tcBorders>
              <w:top w:val="single" w:sz="4" w:space="0" w:color="auto"/>
            </w:tcBorders>
            <w:shd w:val="clear" w:color="auto" w:fill="DDD9C3" w:themeFill="background2" w:themeFillShade="E6"/>
          </w:tcPr>
          <w:p w:rsidR="00B41366" w:rsidRDefault="00B41366" w:rsidP="000927BA">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B41366" w:rsidRDefault="00B41366" w:rsidP="000927BA">
            <w:pPr>
              <w:rPr>
                <w:rFonts w:ascii="Arial" w:hAnsi="Arial" w:cs="Arial"/>
              </w:rPr>
            </w:pPr>
            <w:r w:rsidRPr="00B45DCE">
              <w:rPr>
                <w:rFonts w:ascii="Arial" w:hAnsi="Arial" w:cs="Arial"/>
              </w:rPr>
              <w:t>Date</w:t>
            </w:r>
          </w:p>
          <w:p w:rsidR="00B41366" w:rsidRDefault="00B41366" w:rsidP="000927BA"/>
        </w:tc>
      </w:tr>
      <w:tr w:rsidR="00B41366" w:rsidTr="000927BA">
        <w:tc>
          <w:tcPr>
            <w:tcW w:w="9018" w:type="dxa"/>
            <w:tcBorders>
              <w:bottom w:val="single" w:sz="4" w:space="0" w:color="auto"/>
            </w:tcBorders>
            <w:shd w:val="clear" w:color="auto" w:fill="DDD9C3" w:themeFill="background2" w:themeFillShade="E6"/>
          </w:tcPr>
          <w:p w:rsidR="00B41366" w:rsidRDefault="00B41366" w:rsidP="000927BA"/>
        </w:tc>
        <w:tc>
          <w:tcPr>
            <w:tcW w:w="1980" w:type="dxa"/>
            <w:tcBorders>
              <w:bottom w:val="single" w:sz="4" w:space="0" w:color="auto"/>
            </w:tcBorders>
            <w:shd w:val="clear" w:color="auto" w:fill="DDD9C3" w:themeFill="background2" w:themeFillShade="E6"/>
          </w:tcPr>
          <w:p w:rsidR="00B41366" w:rsidRDefault="00B41366" w:rsidP="000927BA"/>
        </w:tc>
      </w:tr>
      <w:tr w:rsidR="00B41366" w:rsidTr="000927BA">
        <w:tc>
          <w:tcPr>
            <w:tcW w:w="9018" w:type="dxa"/>
            <w:tcBorders>
              <w:top w:val="single" w:sz="4" w:space="0" w:color="auto"/>
            </w:tcBorders>
            <w:shd w:val="clear" w:color="auto" w:fill="DDD9C3" w:themeFill="background2" w:themeFillShade="E6"/>
          </w:tcPr>
          <w:p w:rsidR="00B41366" w:rsidRDefault="00B41366" w:rsidP="000927BA">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B41366" w:rsidRDefault="00B41366" w:rsidP="000927BA">
            <w:pPr>
              <w:rPr>
                <w:rFonts w:ascii="Arial" w:hAnsi="Arial" w:cs="Arial"/>
              </w:rPr>
            </w:pPr>
            <w:r w:rsidRPr="00B45DCE">
              <w:rPr>
                <w:rFonts w:ascii="Arial" w:hAnsi="Arial" w:cs="Arial"/>
              </w:rPr>
              <w:t>Date</w:t>
            </w:r>
          </w:p>
          <w:p w:rsidR="00B41366" w:rsidRDefault="00B41366" w:rsidP="000927BA"/>
        </w:tc>
      </w:tr>
      <w:tr w:rsidR="008542DC" w:rsidTr="000927BA">
        <w:tc>
          <w:tcPr>
            <w:tcW w:w="9018" w:type="dxa"/>
            <w:tcBorders>
              <w:bottom w:val="single" w:sz="4" w:space="0" w:color="auto"/>
            </w:tcBorders>
            <w:shd w:val="clear" w:color="auto" w:fill="DDD9C3" w:themeFill="background2" w:themeFillShade="E6"/>
          </w:tcPr>
          <w:p w:rsidR="008542DC" w:rsidRDefault="008542DC" w:rsidP="00912546">
            <w:r>
              <w:t>William Huffman by Pam Stinson-</w:t>
            </w:r>
            <w:proofErr w:type="spellStart"/>
            <w:r>
              <w:t>Tattersall</w:t>
            </w:r>
            <w:proofErr w:type="spellEnd"/>
          </w:p>
        </w:tc>
        <w:tc>
          <w:tcPr>
            <w:tcW w:w="1980" w:type="dxa"/>
            <w:tcBorders>
              <w:bottom w:val="single" w:sz="4" w:space="0" w:color="auto"/>
            </w:tcBorders>
            <w:shd w:val="clear" w:color="auto" w:fill="DDD9C3" w:themeFill="background2" w:themeFillShade="E6"/>
          </w:tcPr>
          <w:p w:rsidR="008542DC" w:rsidRDefault="008542DC" w:rsidP="00912546">
            <w:r>
              <w:t>11/15/13</w:t>
            </w:r>
          </w:p>
        </w:tc>
      </w:tr>
      <w:tr w:rsidR="008542DC" w:rsidTr="000927BA">
        <w:tc>
          <w:tcPr>
            <w:tcW w:w="9018" w:type="dxa"/>
            <w:tcBorders>
              <w:top w:val="single" w:sz="4" w:space="0" w:color="auto"/>
            </w:tcBorders>
            <w:shd w:val="clear" w:color="auto" w:fill="DDD9C3" w:themeFill="background2" w:themeFillShade="E6"/>
          </w:tcPr>
          <w:p w:rsidR="008542DC" w:rsidRDefault="008542DC" w:rsidP="000927BA">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8542DC" w:rsidRDefault="008542DC" w:rsidP="000927BA">
            <w:r w:rsidRPr="00B45DCE">
              <w:rPr>
                <w:rFonts w:ascii="Arial" w:hAnsi="Arial" w:cs="Arial"/>
              </w:rPr>
              <w:t>Date</w:t>
            </w:r>
          </w:p>
        </w:tc>
      </w:tr>
      <w:tr w:rsidR="008542DC" w:rsidTr="000927BA">
        <w:tc>
          <w:tcPr>
            <w:tcW w:w="9018" w:type="dxa"/>
            <w:shd w:val="clear" w:color="auto" w:fill="DDD9C3" w:themeFill="background2" w:themeFillShade="E6"/>
          </w:tcPr>
          <w:p w:rsidR="008542DC" w:rsidRDefault="008542DC" w:rsidP="000927BA"/>
          <w:p w:rsidR="008542DC" w:rsidRDefault="008542DC" w:rsidP="000927BA"/>
        </w:tc>
        <w:tc>
          <w:tcPr>
            <w:tcW w:w="1980" w:type="dxa"/>
            <w:shd w:val="clear" w:color="auto" w:fill="DDD9C3" w:themeFill="background2" w:themeFillShade="E6"/>
          </w:tcPr>
          <w:p w:rsidR="008542DC" w:rsidRDefault="008542DC" w:rsidP="000927BA"/>
        </w:tc>
      </w:tr>
      <w:tr w:rsidR="008542DC" w:rsidTr="000927BA">
        <w:tc>
          <w:tcPr>
            <w:tcW w:w="9018" w:type="dxa"/>
            <w:shd w:val="clear" w:color="auto" w:fill="DDD9C3" w:themeFill="background2" w:themeFillShade="E6"/>
          </w:tcPr>
          <w:p w:rsidR="008542DC" w:rsidRDefault="008542DC" w:rsidP="000927BA">
            <w:pPr>
              <w:rPr>
                <w:rFonts w:ascii="Arial" w:hAnsi="Arial" w:cs="Arial"/>
                <w:b/>
              </w:rPr>
            </w:pPr>
            <w:r w:rsidRPr="00313AE8">
              <w:rPr>
                <w:rFonts w:ascii="Arial" w:hAnsi="Arial" w:cs="Arial"/>
                <w:b/>
              </w:rPr>
              <w:t>For Committee use only</w:t>
            </w:r>
            <w:r>
              <w:rPr>
                <w:rFonts w:ascii="Arial" w:hAnsi="Arial" w:cs="Arial"/>
                <w:b/>
              </w:rPr>
              <w:t>:</w:t>
            </w:r>
          </w:p>
          <w:p w:rsidR="008542DC" w:rsidRDefault="008542DC" w:rsidP="000927BA"/>
        </w:tc>
        <w:tc>
          <w:tcPr>
            <w:tcW w:w="1980" w:type="dxa"/>
            <w:shd w:val="clear" w:color="auto" w:fill="DDD9C3" w:themeFill="background2" w:themeFillShade="E6"/>
          </w:tcPr>
          <w:p w:rsidR="008542DC" w:rsidRDefault="008542DC" w:rsidP="000927BA"/>
        </w:tc>
      </w:tr>
      <w:tr w:rsidR="008542DC" w:rsidTr="000927BA">
        <w:tc>
          <w:tcPr>
            <w:tcW w:w="9018" w:type="dxa"/>
            <w:tcBorders>
              <w:bottom w:val="single" w:sz="4" w:space="0" w:color="auto"/>
            </w:tcBorders>
            <w:shd w:val="clear" w:color="auto" w:fill="DDD9C3" w:themeFill="background2" w:themeFillShade="E6"/>
          </w:tcPr>
          <w:p w:rsidR="008542DC" w:rsidRDefault="008542DC" w:rsidP="000927BA"/>
        </w:tc>
        <w:tc>
          <w:tcPr>
            <w:tcW w:w="1980" w:type="dxa"/>
            <w:tcBorders>
              <w:bottom w:val="single" w:sz="4" w:space="0" w:color="auto"/>
            </w:tcBorders>
            <w:shd w:val="clear" w:color="auto" w:fill="DDD9C3" w:themeFill="background2" w:themeFillShade="E6"/>
          </w:tcPr>
          <w:p w:rsidR="008542DC" w:rsidRDefault="008542DC" w:rsidP="000927BA"/>
        </w:tc>
      </w:tr>
      <w:tr w:rsidR="008542DC" w:rsidTr="000927BA">
        <w:tc>
          <w:tcPr>
            <w:tcW w:w="9018" w:type="dxa"/>
            <w:tcBorders>
              <w:top w:val="single" w:sz="4" w:space="0" w:color="auto"/>
            </w:tcBorders>
            <w:shd w:val="clear" w:color="auto" w:fill="DDD9C3" w:themeFill="background2" w:themeFillShade="E6"/>
          </w:tcPr>
          <w:p w:rsidR="008542DC" w:rsidRDefault="008542DC" w:rsidP="000927BA">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8542DC" w:rsidRDefault="008542DC" w:rsidP="000927BA">
            <w:pPr>
              <w:rPr>
                <w:rFonts w:ascii="Arial" w:hAnsi="Arial" w:cs="Arial"/>
              </w:rPr>
            </w:pPr>
            <w:r w:rsidRPr="00B45DCE">
              <w:rPr>
                <w:rFonts w:ascii="Arial" w:hAnsi="Arial" w:cs="Arial"/>
              </w:rPr>
              <w:t>Date</w:t>
            </w:r>
          </w:p>
          <w:p w:rsidR="008542DC" w:rsidRDefault="008542DC" w:rsidP="000927BA"/>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523630"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523630">
        <w:rPr>
          <w:rFonts w:ascii="Arial" w:hAnsi="Arial" w:cs="Arial"/>
        </w:rPr>
      </w:r>
      <w:r w:rsidR="00523630">
        <w:rPr>
          <w:rFonts w:ascii="Arial" w:hAnsi="Arial" w:cs="Arial"/>
        </w:rPr>
        <w:fldChar w:fldCharType="separate"/>
      </w:r>
      <w:r w:rsidR="00523630" w:rsidRPr="00313AE8">
        <w:rPr>
          <w:rFonts w:ascii="Arial" w:hAnsi="Arial" w:cs="Arial"/>
        </w:rPr>
        <w:fldChar w:fldCharType="end"/>
      </w:r>
      <w:r w:rsidRPr="00313AE8">
        <w:rPr>
          <w:rFonts w:ascii="Arial" w:hAnsi="Arial" w:cs="Arial"/>
        </w:rPr>
        <w:t xml:space="preserve">     No  </w:t>
      </w:r>
      <w:r w:rsidR="00523630"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523630">
        <w:rPr>
          <w:rFonts w:ascii="Arial" w:hAnsi="Arial" w:cs="Arial"/>
        </w:rPr>
      </w:r>
      <w:r w:rsidR="00523630">
        <w:rPr>
          <w:rFonts w:ascii="Arial" w:hAnsi="Arial" w:cs="Arial"/>
        </w:rPr>
        <w:fldChar w:fldCharType="separate"/>
      </w:r>
      <w:r w:rsidR="00523630"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lastRenderedPageBreak/>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523630"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523630">
        <w:rPr>
          <w:rFonts w:ascii="Arial" w:hAnsi="Arial" w:cs="Arial"/>
        </w:rPr>
      </w:r>
      <w:r w:rsidR="00523630">
        <w:rPr>
          <w:rFonts w:ascii="Arial" w:hAnsi="Arial" w:cs="Arial"/>
        </w:rPr>
        <w:fldChar w:fldCharType="separate"/>
      </w:r>
      <w:r w:rsidR="00523630"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523630"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523630">
        <w:rPr>
          <w:rFonts w:ascii="Arial" w:hAnsi="Arial" w:cs="Arial"/>
        </w:rPr>
      </w:r>
      <w:r w:rsidR="00523630">
        <w:rPr>
          <w:rFonts w:ascii="Arial" w:hAnsi="Arial" w:cs="Arial"/>
        </w:rPr>
        <w:fldChar w:fldCharType="separate"/>
      </w:r>
      <w:r w:rsidR="00523630"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0927BA">
        <w:tc>
          <w:tcPr>
            <w:tcW w:w="9018" w:type="dxa"/>
            <w:shd w:val="clear" w:color="auto" w:fill="B8CCE4" w:themeFill="accent1" w:themeFillTint="66"/>
          </w:tcPr>
          <w:p w:rsidR="00B41366" w:rsidRDefault="00B41366" w:rsidP="000927BA">
            <w:pPr>
              <w:rPr>
                <w:rFonts w:ascii="Arial" w:hAnsi="Arial" w:cs="Arial"/>
                <w:b/>
                <w:u w:val="single"/>
              </w:rPr>
            </w:pPr>
            <w:r w:rsidRPr="001A1D26">
              <w:rPr>
                <w:rFonts w:ascii="Arial" w:hAnsi="Arial" w:cs="Arial"/>
                <w:b/>
                <w:u w:val="single"/>
              </w:rPr>
              <w:t>EXTENDED CAMPUSES</w:t>
            </w:r>
          </w:p>
          <w:p w:rsidR="00B41366" w:rsidRDefault="00B41366" w:rsidP="000927BA">
            <w:pPr>
              <w:rPr>
                <w:rFonts w:ascii="Arial" w:hAnsi="Arial" w:cs="Arial"/>
                <w:b/>
                <w:u w:val="single"/>
              </w:rPr>
            </w:pPr>
          </w:p>
          <w:p w:rsidR="00B41366" w:rsidRDefault="00B41366" w:rsidP="000927BA"/>
        </w:tc>
        <w:tc>
          <w:tcPr>
            <w:tcW w:w="1998" w:type="dxa"/>
            <w:shd w:val="clear" w:color="auto" w:fill="B8CCE4" w:themeFill="accent1" w:themeFillTint="66"/>
          </w:tcPr>
          <w:p w:rsidR="00B41366" w:rsidRDefault="00B41366" w:rsidP="000927BA"/>
        </w:tc>
      </w:tr>
      <w:tr w:rsidR="00B41366" w:rsidTr="000927BA">
        <w:tc>
          <w:tcPr>
            <w:tcW w:w="9018" w:type="dxa"/>
            <w:tcBorders>
              <w:bottom w:val="single" w:sz="4" w:space="0" w:color="auto"/>
            </w:tcBorders>
            <w:shd w:val="clear" w:color="auto" w:fill="B8CCE4" w:themeFill="accent1" w:themeFillTint="66"/>
          </w:tcPr>
          <w:p w:rsidR="00B41366" w:rsidRDefault="00B41366" w:rsidP="000927BA"/>
        </w:tc>
        <w:tc>
          <w:tcPr>
            <w:tcW w:w="1998" w:type="dxa"/>
            <w:tcBorders>
              <w:bottom w:val="single" w:sz="4" w:space="0" w:color="auto"/>
            </w:tcBorders>
            <w:shd w:val="clear" w:color="auto" w:fill="B8CCE4" w:themeFill="accent1" w:themeFillTint="66"/>
          </w:tcPr>
          <w:p w:rsidR="00B41366" w:rsidRDefault="00B41366" w:rsidP="000927BA"/>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9018" w:type="dxa"/>
            <w:shd w:val="clear" w:color="auto" w:fill="B8CCE4" w:themeFill="accent1" w:themeFillTint="66"/>
          </w:tcPr>
          <w:p w:rsidR="00B41366" w:rsidRPr="001A1D26" w:rsidRDefault="00B41366" w:rsidP="000927BA">
            <w:pPr>
              <w:rPr>
                <w:rFonts w:ascii="Arial" w:hAnsi="Arial" w:cs="Arial"/>
              </w:rPr>
            </w:pPr>
          </w:p>
        </w:tc>
        <w:tc>
          <w:tcPr>
            <w:tcW w:w="1998" w:type="dxa"/>
            <w:shd w:val="clear" w:color="auto" w:fill="B8CCE4" w:themeFill="accent1" w:themeFillTint="66"/>
          </w:tcPr>
          <w:p w:rsidR="00B41366" w:rsidRPr="001A1D26" w:rsidRDefault="00B41366" w:rsidP="000927BA">
            <w:pPr>
              <w:rPr>
                <w:rFonts w:ascii="Arial" w:hAnsi="Arial" w:cs="Arial"/>
              </w:rPr>
            </w:pPr>
          </w:p>
        </w:tc>
      </w:tr>
      <w:tr w:rsidR="00B41366" w:rsidTr="000927BA">
        <w:tc>
          <w:tcPr>
            <w:tcW w:w="9018" w:type="dxa"/>
            <w:shd w:val="clear" w:color="auto" w:fill="B8CCE4" w:themeFill="accent1" w:themeFillTint="66"/>
          </w:tcPr>
          <w:p w:rsidR="00B41366" w:rsidRPr="00F313EE" w:rsidRDefault="00B41366" w:rsidP="000927BA">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0927BA">
            <w:pPr>
              <w:rPr>
                <w:rFonts w:ascii="Arial" w:hAnsi="Arial" w:cs="Arial"/>
              </w:rPr>
            </w:pPr>
          </w:p>
        </w:tc>
      </w:tr>
      <w:tr w:rsidR="00B41366" w:rsidTr="000927BA">
        <w:tc>
          <w:tcPr>
            <w:tcW w:w="11016" w:type="dxa"/>
            <w:gridSpan w:val="2"/>
            <w:tcBorders>
              <w:bottom w:val="single" w:sz="4" w:space="0" w:color="auto"/>
            </w:tcBorders>
            <w:shd w:val="clear" w:color="auto" w:fill="B8CCE4" w:themeFill="accent1" w:themeFillTint="66"/>
          </w:tcPr>
          <w:p w:rsidR="00B41366" w:rsidRDefault="00B41366" w:rsidP="000927BA">
            <w:pPr>
              <w:rPr>
                <w:rFonts w:ascii="Arial" w:hAnsi="Arial" w:cs="Arial"/>
              </w:rPr>
            </w:pPr>
          </w:p>
          <w:p w:rsidR="00B41366" w:rsidRPr="001A1D26" w:rsidRDefault="00B41366" w:rsidP="000927BA">
            <w:pPr>
              <w:rPr>
                <w:rFonts w:ascii="Arial" w:hAnsi="Arial" w:cs="Arial"/>
              </w:rPr>
            </w:pPr>
          </w:p>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11016" w:type="dxa"/>
            <w:gridSpan w:val="2"/>
            <w:tcBorders>
              <w:bottom w:val="single" w:sz="4" w:space="0" w:color="auto"/>
            </w:tcBorders>
            <w:shd w:val="clear" w:color="auto" w:fill="B8CCE4" w:themeFill="accent1" w:themeFillTint="66"/>
          </w:tcPr>
          <w:p w:rsidR="00B41366" w:rsidRDefault="00B41366" w:rsidP="000927BA">
            <w:pPr>
              <w:rPr>
                <w:rFonts w:ascii="Arial" w:hAnsi="Arial" w:cs="Arial"/>
              </w:rPr>
            </w:pPr>
          </w:p>
          <w:p w:rsidR="00B41366" w:rsidRPr="001A1D26" w:rsidRDefault="00B41366" w:rsidP="000927BA">
            <w:pPr>
              <w:rPr>
                <w:rFonts w:ascii="Arial" w:hAnsi="Arial" w:cs="Arial"/>
              </w:rPr>
            </w:pPr>
          </w:p>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11016" w:type="dxa"/>
            <w:gridSpan w:val="2"/>
            <w:tcBorders>
              <w:bottom w:val="single" w:sz="4" w:space="0" w:color="auto"/>
            </w:tcBorders>
            <w:shd w:val="clear" w:color="auto" w:fill="B8CCE4" w:themeFill="accent1" w:themeFillTint="66"/>
          </w:tcPr>
          <w:p w:rsidR="00B41366" w:rsidRDefault="00B41366" w:rsidP="000927BA">
            <w:pPr>
              <w:rPr>
                <w:rFonts w:ascii="Arial" w:hAnsi="Arial" w:cs="Arial"/>
              </w:rPr>
            </w:pPr>
          </w:p>
          <w:p w:rsidR="00B41366" w:rsidRPr="001A1D26" w:rsidRDefault="00B41366" w:rsidP="000927BA">
            <w:pPr>
              <w:rPr>
                <w:rFonts w:ascii="Arial" w:hAnsi="Arial" w:cs="Arial"/>
              </w:rPr>
            </w:pPr>
          </w:p>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11016" w:type="dxa"/>
            <w:gridSpan w:val="2"/>
            <w:tcBorders>
              <w:bottom w:val="single" w:sz="4" w:space="0" w:color="auto"/>
            </w:tcBorders>
            <w:shd w:val="clear" w:color="auto" w:fill="B8CCE4" w:themeFill="accent1" w:themeFillTint="66"/>
          </w:tcPr>
          <w:p w:rsidR="00B41366" w:rsidRDefault="00B41366" w:rsidP="000927BA">
            <w:pPr>
              <w:rPr>
                <w:rFonts w:ascii="Arial" w:hAnsi="Arial" w:cs="Arial"/>
              </w:rPr>
            </w:pPr>
          </w:p>
          <w:p w:rsidR="00B41366" w:rsidRPr="001A1D26" w:rsidRDefault="00B41366" w:rsidP="000927BA">
            <w:pPr>
              <w:rPr>
                <w:rFonts w:ascii="Arial" w:hAnsi="Arial" w:cs="Arial"/>
              </w:rPr>
            </w:pPr>
          </w:p>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11016" w:type="dxa"/>
            <w:gridSpan w:val="2"/>
            <w:tcBorders>
              <w:bottom w:val="single" w:sz="4" w:space="0" w:color="auto"/>
            </w:tcBorders>
            <w:shd w:val="clear" w:color="auto" w:fill="B8CCE4" w:themeFill="accent1" w:themeFillTint="66"/>
          </w:tcPr>
          <w:p w:rsidR="00B41366" w:rsidRDefault="00B41366" w:rsidP="000927BA">
            <w:pPr>
              <w:rPr>
                <w:rFonts w:ascii="Arial" w:hAnsi="Arial" w:cs="Arial"/>
              </w:rPr>
            </w:pPr>
          </w:p>
          <w:p w:rsidR="00B41366" w:rsidRPr="001A1D26" w:rsidRDefault="00B41366" w:rsidP="000927BA">
            <w:pPr>
              <w:rPr>
                <w:rFonts w:ascii="Arial" w:hAnsi="Arial" w:cs="Arial"/>
              </w:rPr>
            </w:pPr>
          </w:p>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9018" w:type="dxa"/>
            <w:shd w:val="clear" w:color="auto" w:fill="B8CCE4" w:themeFill="accent1" w:themeFillTint="66"/>
          </w:tcPr>
          <w:p w:rsidR="00B41366" w:rsidRPr="001A1D26" w:rsidRDefault="00B41366" w:rsidP="000927BA">
            <w:pPr>
              <w:rPr>
                <w:rFonts w:ascii="Arial" w:hAnsi="Arial" w:cs="Arial"/>
              </w:rPr>
            </w:pPr>
          </w:p>
        </w:tc>
        <w:tc>
          <w:tcPr>
            <w:tcW w:w="1998" w:type="dxa"/>
            <w:shd w:val="clear" w:color="auto" w:fill="B8CCE4" w:themeFill="accent1" w:themeFillTint="66"/>
          </w:tcPr>
          <w:p w:rsidR="00B41366" w:rsidRPr="001A1D26" w:rsidRDefault="00B41366" w:rsidP="000927BA">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523630"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523630">
        <w:rPr>
          <w:rFonts w:ascii="Arial" w:hAnsi="Arial" w:cs="Arial"/>
        </w:rPr>
      </w:r>
      <w:r w:rsidR="00523630">
        <w:rPr>
          <w:rFonts w:ascii="Arial" w:hAnsi="Arial" w:cs="Arial"/>
        </w:rPr>
        <w:fldChar w:fldCharType="separate"/>
      </w:r>
      <w:r w:rsidR="00523630" w:rsidRPr="00313AE8">
        <w:rPr>
          <w:rFonts w:ascii="Arial" w:hAnsi="Arial" w:cs="Arial"/>
        </w:rPr>
        <w:fldChar w:fldCharType="end"/>
      </w:r>
      <w:r w:rsidRPr="00313AE8">
        <w:rPr>
          <w:rFonts w:ascii="Arial" w:hAnsi="Arial" w:cs="Arial"/>
        </w:rPr>
        <w:t xml:space="preserve">     No  </w:t>
      </w:r>
      <w:r w:rsidR="00523630"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523630">
        <w:rPr>
          <w:rFonts w:ascii="Arial" w:hAnsi="Arial" w:cs="Arial"/>
        </w:rPr>
      </w:r>
      <w:r w:rsidR="00523630">
        <w:rPr>
          <w:rFonts w:ascii="Arial" w:hAnsi="Arial" w:cs="Arial"/>
        </w:rPr>
        <w:fldChar w:fldCharType="separate"/>
      </w:r>
      <w:r w:rsidR="00523630"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523630"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523630">
        <w:rPr>
          <w:rFonts w:ascii="Arial" w:hAnsi="Arial" w:cs="Arial"/>
        </w:rPr>
      </w:r>
      <w:r w:rsidR="00523630">
        <w:rPr>
          <w:rFonts w:ascii="Arial" w:hAnsi="Arial" w:cs="Arial"/>
        </w:rPr>
        <w:fldChar w:fldCharType="separate"/>
      </w:r>
      <w:r w:rsidR="00523630"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523630"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523630">
        <w:rPr>
          <w:rFonts w:ascii="Arial" w:hAnsi="Arial" w:cs="Arial"/>
        </w:rPr>
      </w:r>
      <w:r w:rsidR="00523630">
        <w:rPr>
          <w:rFonts w:ascii="Arial" w:hAnsi="Arial" w:cs="Arial"/>
        </w:rPr>
        <w:fldChar w:fldCharType="separate"/>
      </w:r>
      <w:r w:rsidR="00523630" w:rsidRPr="00313AE8">
        <w:rPr>
          <w:rFonts w:ascii="Arial" w:hAnsi="Arial" w:cs="Arial"/>
        </w:rPr>
        <w:fldChar w:fldCharType="end"/>
      </w:r>
    </w:p>
    <w:sectPr w:rsidR="00B41366" w:rsidRPr="00C043A1" w:rsidSect="004008DA">
      <w:footerReference w:type="default" r:id="rId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180" w:rsidRDefault="00700180" w:rsidP="00294268">
      <w:r>
        <w:separator/>
      </w:r>
    </w:p>
  </w:endnote>
  <w:endnote w:type="continuationSeparator" w:id="0">
    <w:p w:rsidR="00700180" w:rsidRDefault="00700180" w:rsidP="00294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180" w:rsidRPr="00294268" w:rsidRDefault="00523630">
    <w:pPr>
      <w:pStyle w:val="Footer"/>
      <w:rPr>
        <w:sz w:val="22"/>
      </w:rPr>
    </w:pPr>
    <w:r w:rsidRPr="00523630">
      <w:rPr>
        <w:noProof/>
      </w:rPr>
      <w:pict>
        <v:rect id="Rectangle 40" o:spid="_x0000_s4097"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700180">
      <w:rPr>
        <w:color w:val="4F81BD" w:themeColor="accent1"/>
        <w:sz w:val="22"/>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180" w:rsidRDefault="00700180" w:rsidP="00294268">
      <w:r>
        <w:separator/>
      </w:r>
    </w:p>
  </w:footnote>
  <w:footnote w:type="continuationSeparator" w:id="0">
    <w:p w:rsidR="00700180" w:rsidRDefault="00700180"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7598A"/>
    <w:multiLevelType w:val="hybridMultilevel"/>
    <w:tmpl w:val="97B0B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6B103FC"/>
    <w:multiLevelType w:val="hybridMultilevel"/>
    <w:tmpl w:val="00DA1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E6BA1"/>
    <w:rsid w:val="000279B7"/>
    <w:rsid w:val="00030CEA"/>
    <w:rsid w:val="00032728"/>
    <w:rsid w:val="00044326"/>
    <w:rsid w:val="00066FB9"/>
    <w:rsid w:val="000756D6"/>
    <w:rsid w:val="000927BA"/>
    <w:rsid w:val="0009620D"/>
    <w:rsid w:val="000B1664"/>
    <w:rsid w:val="000D6658"/>
    <w:rsid w:val="000E1716"/>
    <w:rsid w:val="000E59CF"/>
    <w:rsid w:val="00104D66"/>
    <w:rsid w:val="001119A7"/>
    <w:rsid w:val="00150B36"/>
    <w:rsid w:val="00167A44"/>
    <w:rsid w:val="0018319D"/>
    <w:rsid w:val="00191DF6"/>
    <w:rsid w:val="001D3A36"/>
    <w:rsid w:val="001E4269"/>
    <w:rsid w:val="001E5C30"/>
    <w:rsid w:val="001E6BA1"/>
    <w:rsid w:val="001F1F1E"/>
    <w:rsid w:val="001F3A79"/>
    <w:rsid w:val="00204C1E"/>
    <w:rsid w:val="00220487"/>
    <w:rsid w:val="00240E9F"/>
    <w:rsid w:val="00252CE6"/>
    <w:rsid w:val="00271ACC"/>
    <w:rsid w:val="00272977"/>
    <w:rsid w:val="00294268"/>
    <w:rsid w:val="002B10D3"/>
    <w:rsid w:val="002B15C0"/>
    <w:rsid w:val="002C0564"/>
    <w:rsid w:val="002C59BD"/>
    <w:rsid w:val="002E7C98"/>
    <w:rsid w:val="002F36F2"/>
    <w:rsid w:val="00316F5F"/>
    <w:rsid w:val="003527B4"/>
    <w:rsid w:val="00370E3C"/>
    <w:rsid w:val="0037414E"/>
    <w:rsid w:val="003D017F"/>
    <w:rsid w:val="003E4FBF"/>
    <w:rsid w:val="003F595A"/>
    <w:rsid w:val="004008DA"/>
    <w:rsid w:val="00433298"/>
    <w:rsid w:val="004407E5"/>
    <w:rsid w:val="00440CA8"/>
    <w:rsid w:val="00444062"/>
    <w:rsid w:val="004A7A9D"/>
    <w:rsid w:val="004A7E7E"/>
    <w:rsid w:val="004B6833"/>
    <w:rsid w:val="004C3804"/>
    <w:rsid w:val="004E24D3"/>
    <w:rsid w:val="004E6876"/>
    <w:rsid w:val="004F1191"/>
    <w:rsid w:val="00523630"/>
    <w:rsid w:val="005727C3"/>
    <w:rsid w:val="00583362"/>
    <w:rsid w:val="005953F5"/>
    <w:rsid w:val="005A125E"/>
    <w:rsid w:val="005A1F20"/>
    <w:rsid w:val="005B7A7B"/>
    <w:rsid w:val="005E7A50"/>
    <w:rsid w:val="0060586A"/>
    <w:rsid w:val="00611F75"/>
    <w:rsid w:val="006221D4"/>
    <w:rsid w:val="006231FF"/>
    <w:rsid w:val="0062660B"/>
    <w:rsid w:val="00626D8F"/>
    <w:rsid w:val="0063522B"/>
    <w:rsid w:val="00644C02"/>
    <w:rsid w:val="00652FF5"/>
    <w:rsid w:val="006579CA"/>
    <w:rsid w:val="00660676"/>
    <w:rsid w:val="00664620"/>
    <w:rsid w:val="0067743D"/>
    <w:rsid w:val="006A0577"/>
    <w:rsid w:val="006A3881"/>
    <w:rsid w:val="006B36D4"/>
    <w:rsid w:val="006C0001"/>
    <w:rsid w:val="006C0AB1"/>
    <w:rsid w:val="006C5849"/>
    <w:rsid w:val="006F1DE1"/>
    <w:rsid w:val="006F79F0"/>
    <w:rsid w:val="00700180"/>
    <w:rsid w:val="0071424A"/>
    <w:rsid w:val="00715C28"/>
    <w:rsid w:val="007270F1"/>
    <w:rsid w:val="00733E29"/>
    <w:rsid w:val="00736D31"/>
    <w:rsid w:val="00762ED4"/>
    <w:rsid w:val="00765C6B"/>
    <w:rsid w:val="00773DFD"/>
    <w:rsid w:val="007A3A29"/>
    <w:rsid w:val="007B3389"/>
    <w:rsid w:val="007D5A3E"/>
    <w:rsid w:val="007E4735"/>
    <w:rsid w:val="00821A81"/>
    <w:rsid w:val="008542DC"/>
    <w:rsid w:val="00864D30"/>
    <w:rsid w:val="0086680C"/>
    <w:rsid w:val="008807BF"/>
    <w:rsid w:val="00882305"/>
    <w:rsid w:val="008875E3"/>
    <w:rsid w:val="00897B0B"/>
    <w:rsid w:val="008C2F24"/>
    <w:rsid w:val="00901914"/>
    <w:rsid w:val="009108C3"/>
    <w:rsid w:val="00943B82"/>
    <w:rsid w:val="00945FC2"/>
    <w:rsid w:val="00951A1D"/>
    <w:rsid w:val="00952A56"/>
    <w:rsid w:val="0096709A"/>
    <w:rsid w:val="00986D6F"/>
    <w:rsid w:val="009C1083"/>
    <w:rsid w:val="009C3DFF"/>
    <w:rsid w:val="009E2D45"/>
    <w:rsid w:val="009F08E6"/>
    <w:rsid w:val="009F2B33"/>
    <w:rsid w:val="00A16CA3"/>
    <w:rsid w:val="00A246D5"/>
    <w:rsid w:val="00A44185"/>
    <w:rsid w:val="00A7472B"/>
    <w:rsid w:val="00AA6A9C"/>
    <w:rsid w:val="00B259B6"/>
    <w:rsid w:val="00B41366"/>
    <w:rsid w:val="00B71D1D"/>
    <w:rsid w:val="00B915EC"/>
    <w:rsid w:val="00BA39D5"/>
    <w:rsid w:val="00BC0FF5"/>
    <w:rsid w:val="00BD0A8C"/>
    <w:rsid w:val="00BE505D"/>
    <w:rsid w:val="00BF39F3"/>
    <w:rsid w:val="00C14C62"/>
    <w:rsid w:val="00C254ED"/>
    <w:rsid w:val="00C664D3"/>
    <w:rsid w:val="00C76DBB"/>
    <w:rsid w:val="00C92E78"/>
    <w:rsid w:val="00CB1102"/>
    <w:rsid w:val="00CD4A38"/>
    <w:rsid w:val="00CD4F34"/>
    <w:rsid w:val="00CD7A67"/>
    <w:rsid w:val="00CF2CDA"/>
    <w:rsid w:val="00D00432"/>
    <w:rsid w:val="00D52377"/>
    <w:rsid w:val="00D607BB"/>
    <w:rsid w:val="00D618BE"/>
    <w:rsid w:val="00D91960"/>
    <w:rsid w:val="00DF199B"/>
    <w:rsid w:val="00E325F2"/>
    <w:rsid w:val="00E5288C"/>
    <w:rsid w:val="00E62EBF"/>
    <w:rsid w:val="00E92446"/>
    <w:rsid w:val="00EF3F18"/>
    <w:rsid w:val="00F05472"/>
    <w:rsid w:val="00F07561"/>
    <w:rsid w:val="00F13B12"/>
    <w:rsid w:val="00F35EB9"/>
    <w:rsid w:val="00F54F2A"/>
    <w:rsid w:val="00F622B2"/>
    <w:rsid w:val="00FB2298"/>
    <w:rsid w:val="00FB49A6"/>
    <w:rsid w:val="00FC590D"/>
    <w:rsid w:val="00FC6AB1"/>
    <w:rsid w:val="00FD67C2"/>
    <w:rsid w:val="00FF16D5"/>
    <w:rsid w:val="00FF1B4A"/>
    <w:rsid w:val="00FF246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D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pseditboxdisponly1">
    <w:name w:val="pseditbox_disponly1"/>
    <w:basedOn w:val="DefaultParagraphFont"/>
    <w:rsid w:val="005A1F20"/>
    <w:rPr>
      <w:rFonts w:ascii="Arial" w:hAnsi="Arial" w:cs="Arial" w:hint="default"/>
      <w:b w:val="0"/>
      <w:bCs w:val="0"/>
      <w:i w:val="0"/>
      <w:iCs w:val="0"/>
      <w:color w:val="3C3C3C"/>
      <w:sz w:val="18"/>
      <w:szCs w:val="18"/>
      <w:bdr w:val="none" w:sz="0" w:space="0" w:color="auto" w:frame="1"/>
    </w:rPr>
  </w:style>
  <w:style w:type="paragraph" w:styleId="ListParagraph">
    <w:name w:val="List Paragraph"/>
    <w:basedOn w:val="Normal"/>
    <w:uiPriority w:val="34"/>
    <w:qFormat/>
    <w:rsid w:val="00952A56"/>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5449948">
      <w:bodyDiv w:val="1"/>
      <w:marLeft w:val="92"/>
      <w:marRight w:val="0"/>
      <w:marTop w:val="15"/>
      <w:marBottom w:val="0"/>
      <w:divBdr>
        <w:top w:val="none" w:sz="0" w:space="0" w:color="auto"/>
        <w:left w:val="none" w:sz="0" w:space="0" w:color="auto"/>
        <w:bottom w:val="none" w:sz="0" w:space="0" w:color="auto"/>
        <w:right w:val="none" w:sz="0" w:space="0" w:color="auto"/>
      </w:divBdr>
      <w:divsChild>
        <w:div w:id="2127042466">
          <w:marLeft w:val="0"/>
          <w:marRight w:val="0"/>
          <w:marTop w:val="0"/>
          <w:marBottom w:val="0"/>
          <w:divBdr>
            <w:top w:val="none" w:sz="0" w:space="0" w:color="auto"/>
            <w:left w:val="none" w:sz="0" w:space="0" w:color="auto"/>
            <w:bottom w:val="none" w:sz="0" w:space="0" w:color="auto"/>
            <w:right w:val="none" w:sz="0" w:space="0" w:color="auto"/>
          </w:divBdr>
          <w:divsChild>
            <w:div w:id="615063864">
              <w:marLeft w:val="0"/>
              <w:marRight w:val="0"/>
              <w:marTop w:val="0"/>
              <w:marBottom w:val="0"/>
              <w:divBdr>
                <w:top w:val="none" w:sz="0" w:space="0" w:color="auto"/>
                <w:left w:val="none" w:sz="0" w:space="0" w:color="auto"/>
                <w:bottom w:val="none" w:sz="0" w:space="0" w:color="auto"/>
                <w:right w:val="none" w:sz="0" w:space="0" w:color="auto"/>
              </w:divBdr>
              <w:divsChild>
                <w:div w:id="1141459537">
                  <w:marLeft w:val="0"/>
                  <w:marRight w:val="0"/>
                  <w:marTop w:val="0"/>
                  <w:marBottom w:val="0"/>
                  <w:divBdr>
                    <w:top w:val="none" w:sz="0" w:space="0" w:color="auto"/>
                    <w:left w:val="none" w:sz="0" w:space="0" w:color="auto"/>
                    <w:bottom w:val="none" w:sz="0" w:space="0" w:color="auto"/>
                    <w:right w:val="none" w:sz="0" w:space="0" w:color="auto"/>
                  </w:divBdr>
                  <w:divsChild>
                    <w:div w:id="17513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39873">
      <w:bodyDiv w:val="1"/>
      <w:marLeft w:val="92"/>
      <w:marRight w:val="0"/>
      <w:marTop w:val="15"/>
      <w:marBottom w:val="0"/>
      <w:divBdr>
        <w:top w:val="none" w:sz="0" w:space="0" w:color="auto"/>
        <w:left w:val="none" w:sz="0" w:space="0" w:color="auto"/>
        <w:bottom w:val="none" w:sz="0" w:space="0" w:color="auto"/>
        <w:right w:val="none" w:sz="0" w:space="0" w:color="auto"/>
      </w:divBdr>
      <w:divsChild>
        <w:div w:id="1550413586">
          <w:marLeft w:val="0"/>
          <w:marRight w:val="0"/>
          <w:marTop w:val="0"/>
          <w:marBottom w:val="0"/>
          <w:divBdr>
            <w:top w:val="none" w:sz="0" w:space="0" w:color="auto"/>
            <w:left w:val="none" w:sz="0" w:space="0" w:color="auto"/>
            <w:bottom w:val="none" w:sz="0" w:space="0" w:color="auto"/>
            <w:right w:val="none" w:sz="0" w:space="0" w:color="auto"/>
          </w:divBdr>
          <w:divsChild>
            <w:div w:id="1407458428">
              <w:marLeft w:val="0"/>
              <w:marRight w:val="0"/>
              <w:marTop w:val="0"/>
              <w:marBottom w:val="0"/>
              <w:divBdr>
                <w:top w:val="none" w:sz="0" w:space="0" w:color="auto"/>
                <w:left w:val="none" w:sz="0" w:space="0" w:color="auto"/>
                <w:bottom w:val="none" w:sz="0" w:space="0" w:color="auto"/>
                <w:right w:val="none" w:sz="0" w:space="0" w:color="auto"/>
              </w:divBdr>
              <w:divsChild>
                <w:div w:id="1681815132">
                  <w:marLeft w:val="0"/>
                  <w:marRight w:val="0"/>
                  <w:marTop w:val="0"/>
                  <w:marBottom w:val="0"/>
                  <w:divBdr>
                    <w:top w:val="none" w:sz="0" w:space="0" w:color="auto"/>
                    <w:left w:val="none" w:sz="0" w:space="0" w:color="auto"/>
                    <w:bottom w:val="none" w:sz="0" w:space="0" w:color="auto"/>
                    <w:right w:val="none" w:sz="0" w:space="0" w:color="auto"/>
                  </w:divBdr>
                  <w:divsChild>
                    <w:div w:id="10927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31646">
      <w:bodyDiv w:val="1"/>
      <w:marLeft w:val="92"/>
      <w:marRight w:val="0"/>
      <w:marTop w:val="15"/>
      <w:marBottom w:val="0"/>
      <w:divBdr>
        <w:top w:val="none" w:sz="0" w:space="0" w:color="auto"/>
        <w:left w:val="none" w:sz="0" w:space="0" w:color="auto"/>
        <w:bottom w:val="none" w:sz="0" w:space="0" w:color="auto"/>
        <w:right w:val="none" w:sz="0" w:space="0" w:color="auto"/>
      </w:divBdr>
      <w:divsChild>
        <w:div w:id="1587761576">
          <w:marLeft w:val="0"/>
          <w:marRight w:val="0"/>
          <w:marTop w:val="0"/>
          <w:marBottom w:val="0"/>
          <w:divBdr>
            <w:top w:val="none" w:sz="0" w:space="0" w:color="auto"/>
            <w:left w:val="none" w:sz="0" w:space="0" w:color="auto"/>
            <w:bottom w:val="none" w:sz="0" w:space="0" w:color="auto"/>
            <w:right w:val="none" w:sz="0" w:space="0" w:color="auto"/>
          </w:divBdr>
          <w:divsChild>
            <w:div w:id="704983469">
              <w:marLeft w:val="0"/>
              <w:marRight w:val="0"/>
              <w:marTop w:val="0"/>
              <w:marBottom w:val="0"/>
              <w:divBdr>
                <w:top w:val="none" w:sz="0" w:space="0" w:color="auto"/>
                <w:left w:val="none" w:sz="0" w:space="0" w:color="auto"/>
                <w:bottom w:val="none" w:sz="0" w:space="0" w:color="auto"/>
                <w:right w:val="none" w:sz="0" w:space="0" w:color="auto"/>
              </w:divBdr>
              <w:divsChild>
                <w:div w:id="2129547261">
                  <w:marLeft w:val="0"/>
                  <w:marRight w:val="0"/>
                  <w:marTop w:val="0"/>
                  <w:marBottom w:val="0"/>
                  <w:divBdr>
                    <w:top w:val="none" w:sz="0" w:space="0" w:color="auto"/>
                    <w:left w:val="none" w:sz="0" w:space="0" w:color="auto"/>
                    <w:bottom w:val="none" w:sz="0" w:space="0" w:color="auto"/>
                    <w:right w:val="none" w:sz="0" w:space="0" w:color="auto"/>
                  </w:divBdr>
                  <w:divsChild>
                    <w:div w:id="8205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5194">
      <w:bodyDiv w:val="1"/>
      <w:marLeft w:val="65"/>
      <w:marRight w:val="0"/>
      <w:marTop w:val="11"/>
      <w:marBottom w:val="0"/>
      <w:divBdr>
        <w:top w:val="none" w:sz="0" w:space="0" w:color="auto"/>
        <w:left w:val="none" w:sz="0" w:space="0" w:color="auto"/>
        <w:bottom w:val="none" w:sz="0" w:space="0" w:color="auto"/>
        <w:right w:val="none" w:sz="0" w:space="0" w:color="auto"/>
      </w:divBdr>
      <w:divsChild>
        <w:div w:id="1214851284">
          <w:marLeft w:val="0"/>
          <w:marRight w:val="0"/>
          <w:marTop w:val="0"/>
          <w:marBottom w:val="0"/>
          <w:divBdr>
            <w:top w:val="none" w:sz="0" w:space="0" w:color="auto"/>
            <w:left w:val="none" w:sz="0" w:space="0" w:color="auto"/>
            <w:bottom w:val="none" w:sz="0" w:space="0" w:color="auto"/>
            <w:right w:val="none" w:sz="0" w:space="0" w:color="auto"/>
          </w:divBdr>
          <w:divsChild>
            <w:div w:id="1886597415">
              <w:marLeft w:val="0"/>
              <w:marRight w:val="0"/>
              <w:marTop w:val="0"/>
              <w:marBottom w:val="0"/>
              <w:divBdr>
                <w:top w:val="none" w:sz="0" w:space="0" w:color="auto"/>
                <w:left w:val="none" w:sz="0" w:space="0" w:color="auto"/>
                <w:bottom w:val="none" w:sz="0" w:space="0" w:color="auto"/>
                <w:right w:val="none" w:sz="0" w:space="0" w:color="auto"/>
              </w:divBdr>
              <w:divsChild>
                <w:div w:id="841243550">
                  <w:marLeft w:val="0"/>
                  <w:marRight w:val="0"/>
                  <w:marTop w:val="0"/>
                  <w:marBottom w:val="0"/>
                  <w:divBdr>
                    <w:top w:val="none" w:sz="0" w:space="0" w:color="auto"/>
                    <w:left w:val="none" w:sz="0" w:space="0" w:color="auto"/>
                    <w:bottom w:val="none" w:sz="0" w:space="0" w:color="auto"/>
                    <w:right w:val="none" w:sz="0" w:space="0" w:color="auto"/>
                  </w:divBdr>
                  <w:divsChild>
                    <w:div w:id="4553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887588">
      <w:bodyDiv w:val="1"/>
      <w:marLeft w:val="65"/>
      <w:marRight w:val="0"/>
      <w:marTop w:val="11"/>
      <w:marBottom w:val="0"/>
      <w:divBdr>
        <w:top w:val="none" w:sz="0" w:space="0" w:color="auto"/>
        <w:left w:val="none" w:sz="0" w:space="0" w:color="auto"/>
        <w:bottom w:val="none" w:sz="0" w:space="0" w:color="auto"/>
        <w:right w:val="none" w:sz="0" w:space="0" w:color="auto"/>
      </w:divBdr>
      <w:divsChild>
        <w:div w:id="539905098">
          <w:marLeft w:val="0"/>
          <w:marRight w:val="0"/>
          <w:marTop w:val="0"/>
          <w:marBottom w:val="0"/>
          <w:divBdr>
            <w:top w:val="none" w:sz="0" w:space="0" w:color="auto"/>
            <w:left w:val="none" w:sz="0" w:space="0" w:color="auto"/>
            <w:bottom w:val="none" w:sz="0" w:space="0" w:color="auto"/>
            <w:right w:val="none" w:sz="0" w:space="0" w:color="auto"/>
          </w:divBdr>
          <w:divsChild>
            <w:div w:id="1129516724">
              <w:marLeft w:val="0"/>
              <w:marRight w:val="0"/>
              <w:marTop w:val="0"/>
              <w:marBottom w:val="0"/>
              <w:divBdr>
                <w:top w:val="none" w:sz="0" w:space="0" w:color="auto"/>
                <w:left w:val="none" w:sz="0" w:space="0" w:color="auto"/>
                <w:bottom w:val="none" w:sz="0" w:space="0" w:color="auto"/>
                <w:right w:val="none" w:sz="0" w:space="0" w:color="auto"/>
              </w:divBdr>
              <w:divsChild>
                <w:div w:id="1948341452">
                  <w:marLeft w:val="0"/>
                  <w:marRight w:val="0"/>
                  <w:marTop w:val="0"/>
                  <w:marBottom w:val="0"/>
                  <w:divBdr>
                    <w:top w:val="none" w:sz="0" w:space="0" w:color="auto"/>
                    <w:left w:val="none" w:sz="0" w:space="0" w:color="auto"/>
                    <w:bottom w:val="none" w:sz="0" w:space="0" w:color="auto"/>
                    <w:right w:val="none" w:sz="0" w:space="0" w:color="auto"/>
                  </w:divBdr>
                  <w:divsChild>
                    <w:div w:id="9369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atalog/"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4.nau.edu/avpaa/Assessment/CourseLearningOutcomesPDF_090712.pdf"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aztransmac1.asu.edu/cgi-bin/WebObjects/ATASS.woa/wa/SUNList?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Policy/Uplow.doc" TargetMode="External"/><Relationship Id="rId5" Type="http://schemas.openxmlformats.org/officeDocument/2006/relationships/webSettings" Target="webSettings.xml"/><Relationship Id="rId15" Type="http://schemas.openxmlformats.org/officeDocument/2006/relationships/hyperlink" Target="https://aztransmac2.asu.edu/cgi-bin/WebObjects/Admin_CEG.woa/wa/ByInst?inst=NAU" TargetMode="External"/><Relationship Id="rId10" Type="http://schemas.openxmlformats.org/officeDocument/2006/relationships/hyperlink" Target="http://www4.nau.edu/avpaa/UCCForms/syllabus.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www4.nau.edu/avpaa/timelines/1314Effective.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EFDB6-000D-40FC-B7B7-159D441BE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5</cp:revision>
  <dcterms:created xsi:type="dcterms:W3CDTF">2013-10-16T17:22:00Z</dcterms:created>
  <dcterms:modified xsi:type="dcterms:W3CDTF">2013-11-19T16:34:00Z</dcterms:modified>
</cp:coreProperties>
</file>