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A43" w:rsidRDefault="0065207F" w:rsidP="00051D13">
      <w:pPr>
        <w:jc w:val="center"/>
      </w:pPr>
      <w:bookmarkStart w:id="0" w:name="OLE_LINK2"/>
      <w:r>
        <w:rPr>
          <w:noProof/>
        </w:rPr>
        <w:drawing>
          <wp:inline distT="0" distB="0" distL="0" distR="0">
            <wp:extent cx="5323205" cy="816610"/>
            <wp:effectExtent l="19050" t="0" r="0" b="0"/>
            <wp:docPr id="1" name="Picture 1"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U_2L"/>
                    <pic:cNvPicPr>
                      <a:picLocks noChangeAspect="1" noChangeArrowheads="1"/>
                    </pic:cNvPicPr>
                  </pic:nvPicPr>
                  <pic:blipFill>
                    <a:blip r:embed="rId8"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65207F" w:rsidRPr="00A96A49" w:rsidRDefault="0065207F" w:rsidP="0065207F">
      <w:pPr>
        <w:ind w:left="4320"/>
        <w:jc w:val="right"/>
        <w:rPr>
          <w:rFonts w:ascii="Arial" w:hAnsi="Arial" w:cs="Arial"/>
          <w:b/>
          <w:sz w:val="36"/>
          <w:szCs w:val="36"/>
        </w:rPr>
      </w:pPr>
      <w:r w:rsidRPr="00A96A49">
        <w:rPr>
          <w:rFonts w:ascii="Arial" w:hAnsi="Arial" w:cs="Arial"/>
          <w:b/>
          <w:sz w:val="36"/>
          <w:szCs w:val="36"/>
        </w:rPr>
        <w:t>UCC/UGC</w:t>
      </w:r>
      <w:r>
        <w:rPr>
          <w:rFonts w:ascii="Arial" w:hAnsi="Arial" w:cs="Arial"/>
          <w:b/>
          <w:sz w:val="36"/>
          <w:szCs w:val="36"/>
        </w:rPr>
        <w:t>/</w:t>
      </w:r>
      <w:r w:rsidR="00B841EA">
        <w:rPr>
          <w:rFonts w:ascii="Arial" w:hAnsi="Arial" w:cs="Arial"/>
          <w:b/>
          <w:sz w:val="36"/>
          <w:szCs w:val="36"/>
        </w:rPr>
        <w:t>EC</w:t>
      </w:r>
      <w:r>
        <w:rPr>
          <w:rFonts w:ascii="Arial" w:hAnsi="Arial" w:cs="Arial"/>
          <w:b/>
          <w:sz w:val="36"/>
          <w:szCs w:val="36"/>
        </w:rPr>
        <w:t>CC</w:t>
      </w:r>
    </w:p>
    <w:p w:rsidR="0065207F" w:rsidRDefault="0065207F" w:rsidP="0065207F">
      <w:pPr>
        <w:jc w:val="right"/>
        <w:rPr>
          <w:rFonts w:ascii="Arial" w:hAnsi="Arial" w:cs="Arial"/>
          <w:sz w:val="28"/>
          <w:szCs w:val="28"/>
        </w:rPr>
      </w:pPr>
      <w:r>
        <w:rPr>
          <w:rFonts w:ascii="Arial" w:hAnsi="Arial" w:cs="Arial"/>
          <w:sz w:val="28"/>
          <w:szCs w:val="28"/>
        </w:rPr>
        <w:t xml:space="preserve">Proposal for </w:t>
      </w:r>
      <w:r w:rsidRPr="00BF0859">
        <w:rPr>
          <w:rFonts w:ascii="Arial" w:hAnsi="Arial" w:cs="Arial"/>
          <w:sz w:val="28"/>
          <w:szCs w:val="28"/>
        </w:rPr>
        <w:t xml:space="preserve">Plan </w:t>
      </w:r>
      <w:r>
        <w:rPr>
          <w:rFonts w:ascii="Arial" w:hAnsi="Arial" w:cs="Arial"/>
          <w:sz w:val="28"/>
          <w:szCs w:val="28"/>
        </w:rPr>
        <w:t>C</w:t>
      </w:r>
      <w:r w:rsidRPr="00BF0859">
        <w:rPr>
          <w:rFonts w:ascii="Arial" w:hAnsi="Arial" w:cs="Arial"/>
          <w:sz w:val="28"/>
          <w:szCs w:val="28"/>
        </w:rPr>
        <w:t>hange or Plan Deletion</w:t>
      </w:r>
    </w:p>
    <w:p w:rsidR="00C6101A" w:rsidRDefault="00C6101A" w:rsidP="0065207F">
      <w:pPr>
        <w:jc w:val="right"/>
        <w:rPr>
          <w:rFonts w:ascii="Arial" w:hAnsi="Arial" w:cs="Arial"/>
          <w:sz w:val="28"/>
          <w:szCs w:val="28"/>
        </w:rPr>
      </w:pPr>
    </w:p>
    <w:tbl>
      <w:tblPr>
        <w:tblStyle w:val="TableGrid"/>
        <w:tblW w:w="0" w:type="auto"/>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908"/>
      </w:tblGrid>
      <w:tr w:rsidR="00C6101A" w:rsidTr="001A02A7">
        <w:tc>
          <w:tcPr>
            <w:tcW w:w="10908" w:type="dxa"/>
          </w:tcPr>
          <w:p w:rsidR="00C6101A" w:rsidRDefault="00BA4C28" w:rsidP="00CE4E0C">
            <w:pPr>
              <w:rPr>
                <w:rFonts w:ascii="Arial" w:hAnsi="Arial" w:cs="Arial"/>
                <w:sz w:val="28"/>
                <w:szCs w:val="28"/>
              </w:rPr>
            </w:pPr>
            <w:r>
              <w:rPr>
                <w:rFonts w:ascii="Arial" w:hAnsi="Arial" w:cs="Arial"/>
                <w:b/>
                <w:sz w:val="24"/>
                <w:szCs w:val="24"/>
              </w:rPr>
              <w:fldChar w:fldCharType="begin">
                <w:ffData>
                  <w:name w:val="Check3"/>
                  <w:enabled/>
                  <w:calcOnExit w:val="0"/>
                  <w:checkBox>
                    <w:sizeAuto/>
                    <w:default w:val="0"/>
                  </w:checkBox>
                </w:ffData>
              </w:fldChar>
            </w:r>
            <w:bookmarkStart w:id="1" w:name="Check3"/>
            <w:r w:rsidR="009F0756">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bookmarkEnd w:id="1"/>
            <w:r w:rsidR="00C6101A" w:rsidRPr="006C0A0B">
              <w:rPr>
                <w:rFonts w:ascii="Arial" w:hAnsi="Arial" w:cs="Arial"/>
                <w:b/>
                <w:sz w:val="24"/>
                <w:szCs w:val="24"/>
              </w:rPr>
              <w:t xml:space="preserve">  </w:t>
            </w:r>
            <w:r w:rsidR="00C6101A" w:rsidRPr="006C0A0B">
              <w:rPr>
                <w:rFonts w:ascii="Arial" w:hAnsi="Arial" w:cs="Arial"/>
                <w:b/>
                <w:smallCaps/>
                <w:color w:val="FF0000"/>
                <w:sz w:val="28"/>
                <w:szCs w:val="28"/>
              </w:rPr>
              <w:t>FAST TRACK</w:t>
            </w:r>
            <w:r w:rsidR="00C6101A" w:rsidRPr="006C0A0B">
              <w:rPr>
                <w:rFonts w:ascii="Arial" w:hAnsi="Arial" w:cs="Arial"/>
                <w:b/>
                <w:smallCaps/>
                <w:sz w:val="28"/>
                <w:szCs w:val="28"/>
              </w:rPr>
              <w:t xml:space="preserve">   </w:t>
            </w:r>
            <w:r w:rsidR="00C6101A" w:rsidRPr="00E93E74">
              <w:rPr>
                <w:rFonts w:ascii="Arial" w:hAnsi="Arial" w:cs="Arial"/>
                <w:b/>
                <w:smallCaps/>
                <w:sz w:val="24"/>
                <w:szCs w:val="24"/>
              </w:rPr>
              <w:t>(</w:t>
            </w:r>
            <w:r w:rsidR="00C6101A" w:rsidRPr="00E93E74">
              <w:rPr>
                <w:rStyle w:val="Emphasis"/>
                <w:rFonts w:ascii="Arial" w:hAnsi="Arial" w:cs="Arial"/>
                <w:b/>
                <w:sz w:val="24"/>
                <w:szCs w:val="24"/>
              </w:rPr>
              <w:t>Select if this will be a fast track item</w:t>
            </w:r>
            <w:r w:rsidR="00C6101A" w:rsidRPr="00E93E74">
              <w:rPr>
                <w:rStyle w:val="Emphasis"/>
                <w:rFonts w:ascii="Arial" w:hAnsi="Arial" w:cs="Arial"/>
                <w:sz w:val="24"/>
                <w:szCs w:val="24"/>
              </w:rPr>
              <w:t xml:space="preserve">.  </w:t>
            </w:r>
            <w:r w:rsidR="00BA55E7" w:rsidRPr="00BA55E7">
              <w:rPr>
                <w:rStyle w:val="Emphasis"/>
                <w:rFonts w:ascii="Arial" w:hAnsi="Arial" w:cs="Arial"/>
                <w:sz w:val="24"/>
                <w:szCs w:val="24"/>
              </w:rPr>
              <w:t xml:space="preserve">Refer to </w:t>
            </w:r>
            <w:r w:rsidR="00BA55E7" w:rsidRPr="00BA55E7">
              <w:rPr>
                <w:sz w:val="24"/>
                <w:szCs w:val="24"/>
              </w:rPr>
              <w:t> </w:t>
            </w:r>
            <w:hyperlink r:id="rId9" w:history="1">
              <w:r w:rsidR="00EA38F7" w:rsidRPr="00EA38F7">
                <w:rPr>
                  <w:rStyle w:val="Hyperlink"/>
                  <w:rFonts w:ascii="Arial" w:hAnsi="Arial" w:cs="Arial"/>
                  <w:b/>
                  <w:i/>
                  <w:sz w:val="24"/>
                  <w:szCs w:val="24"/>
                </w:rPr>
                <w:t>Fast Track Policy</w:t>
              </w:r>
            </w:hyperlink>
            <w:r w:rsidR="00BA55E7" w:rsidRPr="00BA55E7">
              <w:rPr>
                <w:rStyle w:val="Emphasis"/>
                <w:rFonts w:ascii="Arial" w:hAnsi="Arial" w:cs="Arial"/>
                <w:sz w:val="24"/>
                <w:szCs w:val="24"/>
              </w:rPr>
              <w:t xml:space="preserve"> for eligibility)</w:t>
            </w:r>
          </w:p>
        </w:tc>
      </w:tr>
    </w:tbl>
    <w:p w:rsidR="00C6101A" w:rsidRDefault="00C6101A" w:rsidP="00C6101A">
      <w:pPr>
        <w:rPr>
          <w:rFonts w:ascii="Arial" w:hAnsi="Arial" w:cs="Arial"/>
          <w:sz w:val="28"/>
          <w:szCs w:val="28"/>
        </w:rPr>
      </w:pPr>
    </w:p>
    <w:p w:rsidR="0065207F" w:rsidRDefault="0065207F" w:rsidP="0065207F">
      <w:pPr>
        <w:rPr>
          <w:rFonts w:ascii="Arial" w:hAnsi="Arial" w:cs="Arial"/>
          <w:b/>
          <w:bCs/>
          <w:i/>
          <w:sz w:val="24"/>
          <w:szCs w:val="24"/>
        </w:rPr>
      </w:pPr>
      <w:r w:rsidRPr="00360614">
        <w:rPr>
          <w:rFonts w:ascii="Arial" w:hAnsi="Arial" w:cs="Arial"/>
          <w:b/>
          <w:i/>
          <w:sz w:val="24"/>
          <w:szCs w:val="24"/>
        </w:rPr>
        <w:t>If this proposal represents changes to the intent of the plan or its integral components, review by the college dean, graduate dean (for graduate items) and/or the provost may be required</w:t>
      </w:r>
      <w:r w:rsidRPr="00360614">
        <w:rPr>
          <w:rFonts w:ascii="Arial" w:hAnsi="Arial" w:cs="Arial"/>
          <w:b/>
          <w:bCs/>
          <w:i/>
          <w:sz w:val="24"/>
          <w:szCs w:val="24"/>
        </w:rPr>
        <w:t xml:space="preserve"> prior to college curricular submission.</w:t>
      </w:r>
    </w:p>
    <w:p w:rsidR="0034234E" w:rsidRDefault="0034234E" w:rsidP="0065207F">
      <w:pPr>
        <w:rPr>
          <w:rFonts w:ascii="Arial" w:hAnsi="Arial" w:cs="Arial"/>
          <w:b/>
          <w:bCs/>
          <w:i/>
          <w:sz w:val="24"/>
          <w:szCs w:val="24"/>
        </w:rPr>
      </w:pPr>
    </w:p>
    <w:p w:rsidR="0034234E" w:rsidRDefault="0034234E" w:rsidP="0034234E">
      <w:pPr>
        <w:rPr>
          <w:rFonts w:ascii="Arial" w:hAnsi="Arial" w:cs="Arial"/>
          <w:b/>
          <w:i/>
          <w:sz w:val="24"/>
          <w:szCs w:val="24"/>
        </w:rPr>
      </w:pPr>
      <w:r w:rsidRPr="0034234E">
        <w:rPr>
          <w:rFonts w:ascii="Arial" w:hAnsi="Arial" w:cs="Arial"/>
          <w:b/>
          <w:i/>
          <w:sz w:val="24"/>
          <w:szCs w:val="24"/>
        </w:rPr>
        <w:t>All Plans with NCATE designation, or plans seeking NCATE designation, must include an NCATE Accreditation Memo of Approval from the NAU NCATE administrator prior to college curricular submission.</w:t>
      </w:r>
    </w:p>
    <w:p w:rsidR="00287DE0" w:rsidRDefault="00287DE0" w:rsidP="0034234E">
      <w:pPr>
        <w:rPr>
          <w:rFonts w:ascii="Arial" w:hAnsi="Arial" w:cs="Arial"/>
          <w:b/>
          <w:i/>
          <w:sz w:val="24"/>
          <w:szCs w:val="24"/>
        </w:rPr>
      </w:pPr>
    </w:p>
    <w:p w:rsidR="00287DE0" w:rsidRDefault="00287DE0" w:rsidP="00287DE0">
      <w:pPr>
        <w:rPr>
          <w:rFonts w:ascii="Arial" w:hAnsi="Arial" w:cs="Arial"/>
          <w:b/>
          <w:i/>
          <w:sz w:val="24"/>
          <w:szCs w:val="24"/>
        </w:rPr>
      </w:pPr>
      <w:r w:rsidRPr="009F2168">
        <w:rPr>
          <w:rFonts w:ascii="Arial" w:hAnsi="Arial" w:cs="Arial"/>
          <w:b/>
          <w:i/>
          <w:sz w:val="24"/>
          <w:szCs w:val="24"/>
        </w:rPr>
        <w:t xml:space="preserve">UCC </w:t>
      </w:r>
      <w:r>
        <w:rPr>
          <w:rFonts w:ascii="Arial" w:hAnsi="Arial" w:cs="Arial"/>
          <w:b/>
          <w:i/>
          <w:sz w:val="24"/>
          <w:szCs w:val="24"/>
        </w:rPr>
        <w:t xml:space="preserve">proposals </w:t>
      </w:r>
      <w:r w:rsidRPr="009F2168">
        <w:rPr>
          <w:rFonts w:ascii="Arial" w:hAnsi="Arial" w:cs="Arial"/>
          <w:b/>
          <w:i/>
          <w:sz w:val="24"/>
          <w:szCs w:val="24"/>
        </w:rPr>
        <w:t>must include an updated 8-term plan.</w:t>
      </w:r>
    </w:p>
    <w:p w:rsidR="00287DE0" w:rsidRDefault="00287DE0" w:rsidP="00287DE0">
      <w:pPr>
        <w:rPr>
          <w:rFonts w:ascii="Arial" w:hAnsi="Arial" w:cs="Arial"/>
          <w:b/>
          <w:i/>
          <w:sz w:val="24"/>
          <w:szCs w:val="24"/>
        </w:rPr>
      </w:pPr>
      <w:r>
        <w:rPr>
          <w:rFonts w:ascii="Arial" w:hAnsi="Arial" w:cs="Arial"/>
          <w:b/>
          <w:i/>
          <w:sz w:val="24"/>
          <w:szCs w:val="24"/>
        </w:rPr>
        <w:t>UGC proposals must include an updated program of study.</w:t>
      </w:r>
    </w:p>
    <w:p w:rsidR="00287DE0" w:rsidRDefault="00287DE0" w:rsidP="0034234E">
      <w:pPr>
        <w:rPr>
          <w:rFonts w:ascii="Arial" w:hAnsi="Arial" w:cs="Arial"/>
          <w:b/>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48"/>
        <w:gridCol w:w="270"/>
        <w:gridCol w:w="2940"/>
        <w:gridCol w:w="930"/>
        <w:gridCol w:w="1350"/>
        <w:gridCol w:w="360"/>
        <w:gridCol w:w="540"/>
        <w:gridCol w:w="2970"/>
      </w:tblGrid>
      <w:tr w:rsidR="002B1A53" w:rsidTr="002B1A53">
        <w:trPr>
          <w:trHeight w:val="432"/>
        </w:trPr>
        <w:tc>
          <w:tcPr>
            <w:tcW w:w="1548" w:type="dxa"/>
            <w:vAlign w:val="bottom"/>
          </w:tcPr>
          <w:p w:rsidR="00DD1AD9" w:rsidRDefault="00DD1AD9" w:rsidP="00DD1AD9">
            <w:r>
              <w:rPr>
                <w:rFonts w:ascii="Arial" w:hAnsi="Arial" w:cs="Arial"/>
                <w:sz w:val="24"/>
                <w:szCs w:val="24"/>
              </w:rPr>
              <w:t>1</w:t>
            </w:r>
            <w:r w:rsidRPr="00CD0E74">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College</w:t>
            </w:r>
            <w:r>
              <w:rPr>
                <w:rFonts w:ascii="Arial" w:hAnsi="Arial" w:cs="Arial"/>
                <w:sz w:val="24"/>
                <w:szCs w:val="24"/>
              </w:rPr>
              <w:t>:</w:t>
            </w:r>
          </w:p>
        </w:tc>
        <w:tc>
          <w:tcPr>
            <w:tcW w:w="4140" w:type="dxa"/>
            <w:gridSpan w:val="3"/>
            <w:tcBorders>
              <w:bottom w:val="single" w:sz="4" w:space="0" w:color="auto"/>
            </w:tcBorders>
            <w:vAlign w:val="bottom"/>
          </w:tcPr>
          <w:p w:rsidR="00DD1AD9" w:rsidRDefault="008471BD" w:rsidP="00287DE0">
            <w:r>
              <w:t>CEFNS</w:t>
            </w:r>
          </w:p>
        </w:tc>
        <w:tc>
          <w:tcPr>
            <w:tcW w:w="2250" w:type="dxa"/>
            <w:gridSpan w:val="3"/>
            <w:vAlign w:val="bottom"/>
          </w:tcPr>
          <w:p w:rsidR="00DD1AD9" w:rsidRDefault="00DD1AD9" w:rsidP="00DD1AD9">
            <w:r>
              <w:rPr>
                <w:rFonts w:ascii="Arial" w:hAnsi="Arial" w:cs="Arial"/>
                <w:sz w:val="24"/>
                <w:szCs w:val="24"/>
              </w:rPr>
              <w:t>2.  Academic </w:t>
            </w:r>
            <w:r w:rsidRPr="00CD0E74">
              <w:rPr>
                <w:rFonts w:ascii="Arial" w:hAnsi="Arial" w:cs="Arial"/>
                <w:sz w:val="24"/>
                <w:szCs w:val="24"/>
              </w:rPr>
              <w:t>Unit</w:t>
            </w:r>
            <w:r>
              <w:rPr>
                <w:rFonts w:ascii="Arial" w:hAnsi="Arial" w:cs="Arial"/>
                <w:sz w:val="24"/>
                <w:szCs w:val="24"/>
              </w:rPr>
              <w:t>:</w:t>
            </w:r>
          </w:p>
        </w:tc>
        <w:tc>
          <w:tcPr>
            <w:tcW w:w="2970" w:type="dxa"/>
            <w:tcBorders>
              <w:bottom w:val="single" w:sz="4" w:space="0" w:color="auto"/>
            </w:tcBorders>
            <w:vAlign w:val="bottom"/>
          </w:tcPr>
          <w:p w:rsidR="00DD1AD9" w:rsidRDefault="008471BD" w:rsidP="00287DE0">
            <w:r>
              <w:t>Mathematics &amp; Statistics</w:t>
            </w:r>
          </w:p>
        </w:tc>
      </w:tr>
      <w:tr w:rsidR="00DD1AD9" w:rsidTr="002B1A53">
        <w:trPr>
          <w:trHeight w:val="432"/>
        </w:trPr>
        <w:tc>
          <w:tcPr>
            <w:tcW w:w="1818" w:type="dxa"/>
            <w:gridSpan w:val="2"/>
          </w:tcPr>
          <w:p w:rsidR="00DD1AD9" w:rsidRDefault="00DD1AD9" w:rsidP="00287DE0"/>
        </w:tc>
        <w:tc>
          <w:tcPr>
            <w:tcW w:w="2940" w:type="dxa"/>
          </w:tcPr>
          <w:p w:rsidR="00DD1AD9" w:rsidRDefault="00DD1AD9" w:rsidP="00287DE0"/>
        </w:tc>
        <w:tc>
          <w:tcPr>
            <w:tcW w:w="2280" w:type="dxa"/>
            <w:gridSpan w:val="2"/>
          </w:tcPr>
          <w:p w:rsidR="00DD1AD9" w:rsidRDefault="00DD1AD9" w:rsidP="00287DE0"/>
        </w:tc>
        <w:tc>
          <w:tcPr>
            <w:tcW w:w="3870" w:type="dxa"/>
            <w:gridSpan w:val="3"/>
          </w:tcPr>
          <w:p w:rsidR="00DD1AD9" w:rsidRDefault="00DD1AD9" w:rsidP="00287DE0"/>
        </w:tc>
      </w:tr>
      <w:tr w:rsidR="002B1A53" w:rsidTr="00910769">
        <w:trPr>
          <w:trHeight w:val="432"/>
        </w:trPr>
        <w:tc>
          <w:tcPr>
            <w:tcW w:w="1818" w:type="dxa"/>
            <w:gridSpan w:val="2"/>
            <w:vAlign w:val="bottom"/>
          </w:tcPr>
          <w:p w:rsidR="00DD1AD9" w:rsidRDefault="00DD1AD9" w:rsidP="00DD1AD9">
            <w:r>
              <w:rPr>
                <w:rFonts w:ascii="Arial" w:hAnsi="Arial" w:cs="Arial"/>
                <w:sz w:val="24"/>
                <w:szCs w:val="24"/>
              </w:rPr>
              <w:t>3</w:t>
            </w:r>
            <w:r w:rsidRPr="00CD0E74">
              <w:rPr>
                <w:rFonts w:ascii="Arial" w:hAnsi="Arial" w:cs="Arial"/>
                <w:sz w:val="24"/>
                <w:szCs w:val="24"/>
              </w:rPr>
              <w:t xml:space="preserve">.  Academic </w:t>
            </w:r>
            <w:r w:rsidR="002B1A53">
              <w:rPr>
                <w:rFonts w:ascii="Arial" w:hAnsi="Arial" w:cs="Arial"/>
                <w:sz w:val="24"/>
                <w:szCs w:val="24"/>
              </w:rPr>
              <w:t xml:space="preserve">     </w:t>
            </w:r>
            <w:r w:rsidRPr="00CD0E74">
              <w:rPr>
                <w:rFonts w:ascii="Arial" w:hAnsi="Arial" w:cs="Arial"/>
                <w:sz w:val="24"/>
                <w:szCs w:val="24"/>
              </w:rPr>
              <w:t>Plan Name</w:t>
            </w:r>
            <w:r>
              <w:rPr>
                <w:rFonts w:ascii="Arial" w:hAnsi="Arial" w:cs="Arial"/>
                <w:sz w:val="24"/>
                <w:szCs w:val="24"/>
              </w:rPr>
              <w:t>:</w:t>
            </w:r>
          </w:p>
        </w:tc>
        <w:tc>
          <w:tcPr>
            <w:tcW w:w="3870" w:type="dxa"/>
            <w:gridSpan w:val="2"/>
            <w:tcBorders>
              <w:bottom w:val="single" w:sz="4" w:space="0" w:color="auto"/>
            </w:tcBorders>
            <w:vAlign w:val="bottom"/>
          </w:tcPr>
          <w:p w:rsidR="00DD1AD9" w:rsidRDefault="008471BD" w:rsidP="00287DE0">
            <w:r>
              <w:t xml:space="preserve">BS Mathematics </w:t>
            </w:r>
            <w:r w:rsidR="00BC2C69">
              <w:t xml:space="preserve"> </w:t>
            </w:r>
            <w:r w:rsidR="00BC2C69" w:rsidRPr="00BC2C69">
              <w:rPr>
                <w:rFonts w:ascii="Arial" w:hAnsi="Arial" w:cs="Arial"/>
                <w:b/>
                <w:sz w:val="24"/>
                <w:szCs w:val="24"/>
              </w:rPr>
              <w:t>(MATBS)</w:t>
            </w:r>
          </w:p>
        </w:tc>
        <w:tc>
          <w:tcPr>
            <w:tcW w:w="1710" w:type="dxa"/>
            <w:gridSpan w:val="2"/>
            <w:vAlign w:val="bottom"/>
          </w:tcPr>
          <w:p w:rsidR="00DD1AD9" w:rsidRPr="00CD0E74" w:rsidRDefault="00DD1AD9" w:rsidP="00DD1AD9">
            <w:pPr>
              <w:rPr>
                <w:rFonts w:ascii="Arial" w:hAnsi="Arial" w:cs="Arial"/>
                <w:sz w:val="24"/>
                <w:szCs w:val="24"/>
              </w:rPr>
            </w:pPr>
            <w:r>
              <w:rPr>
                <w:rFonts w:ascii="Arial" w:hAnsi="Arial" w:cs="Arial"/>
                <w:sz w:val="24"/>
                <w:szCs w:val="24"/>
              </w:rPr>
              <w:t>4</w:t>
            </w:r>
            <w:r w:rsidR="00910769">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Emphasis</w:t>
            </w:r>
            <w:r>
              <w:rPr>
                <w:rFonts w:ascii="Arial" w:hAnsi="Arial" w:cs="Arial"/>
                <w:sz w:val="24"/>
                <w:szCs w:val="24"/>
              </w:rPr>
              <w:t>:</w:t>
            </w:r>
          </w:p>
        </w:tc>
        <w:tc>
          <w:tcPr>
            <w:tcW w:w="3510" w:type="dxa"/>
            <w:gridSpan w:val="2"/>
            <w:tcBorders>
              <w:bottom w:val="single" w:sz="4" w:space="0" w:color="auto"/>
            </w:tcBorders>
            <w:vAlign w:val="bottom"/>
          </w:tcPr>
          <w:p w:rsidR="00DD1AD9" w:rsidRDefault="00DD1AD9" w:rsidP="00287DE0"/>
        </w:tc>
      </w:tr>
    </w:tbl>
    <w:p w:rsidR="0065207F" w:rsidRDefault="0065207F" w:rsidP="0065207F">
      <w:pPr>
        <w:jc w:val="right"/>
        <w:rPr>
          <w:rFonts w:ascii="Arial" w:hAnsi="Arial"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28"/>
        <w:gridCol w:w="1008"/>
        <w:gridCol w:w="1782"/>
        <w:gridCol w:w="1854"/>
        <w:gridCol w:w="1026"/>
        <w:gridCol w:w="2610"/>
      </w:tblGrid>
      <w:tr w:rsidR="00287DE0" w:rsidTr="00BC2C69">
        <w:trPr>
          <w:trHeight w:val="504"/>
        </w:trPr>
        <w:tc>
          <w:tcPr>
            <w:tcW w:w="3636" w:type="dxa"/>
            <w:gridSpan w:val="2"/>
            <w:vAlign w:val="center"/>
          </w:tcPr>
          <w:p w:rsidR="00287DE0" w:rsidRPr="0065207F" w:rsidRDefault="00287DE0" w:rsidP="002B1A53">
            <w:pPr>
              <w:rPr>
                <w:rFonts w:ascii="Arial" w:hAnsi="Arial" w:cs="Arial"/>
                <w:sz w:val="24"/>
                <w:szCs w:val="24"/>
              </w:rPr>
            </w:pPr>
            <w:r>
              <w:rPr>
                <w:rFonts w:ascii="Arial" w:hAnsi="Arial" w:cs="Arial"/>
                <w:sz w:val="24"/>
                <w:szCs w:val="24"/>
              </w:rPr>
              <w:t xml:space="preserve">5.  </w:t>
            </w:r>
            <w:r w:rsidRPr="0065207F">
              <w:rPr>
                <w:rFonts w:ascii="Arial" w:hAnsi="Arial" w:cs="Arial"/>
                <w:sz w:val="24"/>
                <w:szCs w:val="24"/>
              </w:rPr>
              <w:t>Plan proposal:</w:t>
            </w:r>
          </w:p>
        </w:tc>
        <w:tc>
          <w:tcPr>
            <w:tcW w:w="3636" w:type="dxa"/>
            <w:gridSpan w:val="2"/>
            <w:vAlign w:val="center"/>
          </w:tcPr>
          <w:p w:rsidR="00287DE0" w:rsidRDefault="00BA4C28" w:rsidP="00287DE0">
            <w:pPr>
              <w:rPr>
                <w:rFonts w:ascii="Arial" w:hAnsi="Arial" w:cs="Arial"/>
                <w:sz w:val="28"/>
                <w:szCs w:val="28"/>
              </w:rPr>
            </w:pPr>
            <w:r>
              <w:rPr>
                <w:rFonts w:ascii="Arial" w:hAnsi="Arial" w:cs="Arial"/>
                <w:sz w:val="24"/>
                <w:szCs w:val="24"/>
              </w:rPr>
              <w:fldChar w:fldCharType="begin">
                <w:ffData>
                  <w:name w:val="Check1"/>
                  <w:enabled/>
                  <w:calcOnExit w:val="0"/>
                  <w:checkBox>
                    <w:sizeAuto/>
                    <w:default w:val="1"/>
                  </w:checkBox>
                </w:ffData>
              </w:fldChar>
            </w:r>
            <w:bookmarkStart w:id="2" w:name="Check1"/>
            <w:r w:rsidR="008471BD">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2"/>
            <w:r w:rsidR="00287DE0" w:rsidRPr="00835F7A">
              <w:rPr>
                <w:rFonts w:ascii="Arial" w:hAnsi="Arial" w:cs="Arial"/>
                <w:sz w:val="24"/>
                <w:szCs w:val="24"/>
              </w:rPr>
              <w:t xml:space="preserve">  Plan Change</w:t>
            </w:r>
            <w:r w:rsidR="00287DE0" w:rsidRPr="001A1380">
              <w:rPr>
                <w:rFonts w:ascii="Arial" w:hAnsi="Arial" w:cs="Arial"/>
                <w:b/>
                <w:color w:val="FF0000"/>
                <w:sz w:val="28"/>
                <w:szCs w:val="28"/>
              </w:rPr>
              <w:t xml:space="preserve"> </w:t>
            </w:r>
          </w:p>
        </w:tc>
        <w:tc>
          <w:tcPr>
            <w:tcW w:w="3636" w:type="dxa"/>
            <w:gridSpan w:val="2"/>
            <w:vAlign w:val="center"/>
          </w:tcPr>
          <w:p w:rsidR="00287DE0" w:rsidRDefault="00BA4C28" w:rsidP="0065207F">
            <w:pPr>
              <w:rPr>
                <w:rFonts w:ascii="Arial" w:hAnsi="Arial" w:cs="Arial"/>
                <w:sz w:val="28"/>
                <w:szCs w:val="28"/>
              </w:rPr>
            </w:pPr>
            <w:r w:rsidRPr="00835F7A">
              <w:rPr>
                <w:rFonts w:ascii="Arial" w:hAnsi="Arial" w:cs="Arial"/>
                <w:b/>
                <w:sz w:val="24"/>
                <w:szCs w:val="24"/>
              </w:rPr>
              <w:fldChar w:fldCharType="begin">
                <w:ffData>
                  <w:name w:val="Check2"/>
                  <w:enabled/>
                  <w:calcOnExit w:val="0"/>
                  <w:checkBox>
                    <w:sizeAuto/>
                    <w:default w:val="0"/>
                  </w:checkBox>
                </w:ffData>
              </w:fldChar>
            </w:r>
            <w:r w:rsidR="00287DE0"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287DE0" w:rsidRPr="00835F7A">
              <w:rPr>
                <w:rFonts w:ascii="Arial" w:hAnsi="Arial" w:cs="Arial"/>
                <w:b/>
                <w:sz w:val="24"/>
                <w:szCs w:val="24"/>
              </w:rPr>
              <w:t xml:space="preserve">  </w:t>
            </w:r>
            <w:r w:rsidR="00287DE0" w:rsidRPr="00835F7A">
              <w:rPr>
                <w:rFonts w:ascii="Arial" w:hAnsi="Arial" w:cs="Arial"/>
                <w:sz w:val="24"/>
                <w:szCs w:val="24"/>
              </w:rPr>
              <w:t>Plan Deletion</w:t>
            </w:r>
            <w:r w:rsidR="00287DE0" w:rsidRPr="001A1380">
              <w:rPr>
                <w:rFonts w:ascii="Arial" w:hAnsi="Arial" w:cs="Arial"/>
                <w:b/>
                <w:color w:val="FF0000"/>
                <w:sz w:val="28"/>
                <w:szCs w:val="28"/>
              </w:rPr>
              <w:t xml:space="preserve"> </w:t>
            </w:r>
          </w:p>
        </w:tc>
      </w:tr>
      <w:tr w:rsidR="0065207F" w:rsidTr="001A02A7">
        <w:trPr>
          <w:trHeight w:val="720"/>
        </w:trPr>
        <w:tc>
          <w:tcPr>
            <w:tcW w:w="2628" w:type="dxa"/>
            <w:vAlign w:val="center"/>
          </w:tcPr>
          <w:p w:rsidR="0065207F" w:rsidRDefault="0065207F" w:rsidP="0065207F">
            <w:pPr>
              <w:rPr>
                <w:rFonts w:ascii="Arial" w:hAnsi="Arial" w:cs="Arial"/>
                <w:sz w:val="28"/>
                <w:szCs w:val="28"/>
              </w:rPr>
            </w:pPr>
          </w:p>
        </w:tc>
        <w:tc>
          <w:tcPr>
            <w:tcW w:w="2790" w:type="dxa"/>
            <w:gridSpan w:val="2"/>
            <w:vAlign w:val="center"/>
          </w:tcPr>
          <w:p w:rsidR="0065207F" w:rsidRDefault="00BA4C28" w:rsidP="0065207F">
            <w:pPr>
              <w:rPr>
                <w:rFonts w:ascii="Arial" w:hAnsi="Arial" w:cs="Arial"/>
                <w:sz w:val="24"/>
                <w:szCs w:val="24"/>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New</w:t>
            </w:r>
          </w:p>
          <w:p w:rsidR="0065207F" w:rsidRDefault="0065207F" w:rsidP="0065207F">
            <w:pPr>
              <w:rPr>
                <w:rFonts w:ascii="Arial" w:hAnsi="Arial" w:cs="Arial"/>
                <w:sz w:val="28"/>
                <w:szCs w:val="28"/>
              </w:rPr>
            </w:pPr>
            <w:r>
              <w:rPr>
                <w:rFonts w:ascii="Arial" w:hAnsi="Arial" w:cs="Arial"/>
                <w:sz w:val="24"/>
                <w:szCs w:val="24"/>
              </w:rPr>
              <w:t>     </w:t>
            </w:r>
            <w:r w:rsidRPr="00665F4E">
              <w:rPr>
                <w:rFonts w:ascii="Arial" w:hAnsi="Arial" w:cs="Arial"/>
                <w:sz w:val="24"/>
                <w:szCs w:val="24"/>
              </w:rPr>
              <w:t xml:space="preserve"> Emphasis</w:t>
            </w:r>
          </w:p>
        </w:tc>
        <w:tc>
          <w:tcPr>
            <w:tcW w:w="2880" w:type="dxa"/>
            <w:gridSpan w:val="2"/>
            <w:vAlign w:val="center"/>
          </w:tcPr>
          <w:p w:rsidR="0065207F" w:rsidRDefault="00BA4C28" w:rsidP="0065207F">
            <w:pPr>
              <w:rPr>
                <w:rFonts w:ascii="Arial" w:hAnsi="Arial" w:cs="Arial"/>
                <w:sz w:val="28"/>
                <w:szCs w:val="28"/>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Emphasis       Change</w:t>
            </w:r>
          </w:p>
        </w:tc>
        <w:tc>
          <w:tcPr>
            <w:tcW w:w="2610" w:type="dxa"/>
            <w:vAlign w:val="center"/>
          </w:tcPr>
          <w:p w:rsidR="0065207F" w:rsidRDefault="00BA4C28" w:rsidP="0065207F">
            <w:pPr>
              <w:rPr>
                <w:rFonts w:ascii="Arial" w:hAnsi="Arial" w:cs="Arial"/>
                <w:sz w:val="28"/>
                <w:szCs w:val="28"/>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 xml:space="preserve">Emphasis              </w:t>
            </w:r>
            <w:r w:rsidR="001A02A7">
              <w:rPr>
                <w:rFonts w:ascii="Arial" w:hAnsi="Arial" w:cs="Arial"/>
                <w:sz w:val="24"/>
                <w:szCs w:val="24"/>
              </w:rPr>
              <w:t>      </w:t>
            </w:r>
            <w:r w:rsidR="0065207F" w:rsidRPr="00665F4E">
              <w:rPr>
                <w:rFonts w:ascii="Arial" w:hAnsi="Arial" w:cs="Arial"/>
                <w:sz w:val="24"/>
                <w:szCs w:val="24"/>
              </w:rPr>
              <w:t>Deletion</w:t>
            </w:r>
          </w:p>
        </w:tc>
      </w:tr>
    </w:tbl>
    <w:p w:rsidR="0065207F" w:rsidRDefault="0065207F" w:rsidP="0065207F">
      <w:pPr>
        <w:rPr>
          <w:rFonts w:ascii="Arial" w:hAnsi="Arial" w:cs="Arial"/>
          <w:sz w:val="28"/>
          <w:szCs w:val="28"/>
        </w:rPr>
      </w:pPr>
    </w:p>
    <w:p w:rsidR="0065207F" w:rsidRDefault="0065207F"/>
    <w:tbl>
      <w:tblPr>
        <w:tblStyle w:val="TableGrid"/>
        <w:tblW w:w="0" w:type="auto"/>
        <w:tblLayout w:type="fixed"/>
        <w:tblLook w:val="04A0"/>
      </w:tblPr>
      <w:tblGrid>
        <w:gridCol w:w="5418"/>
        <w:gridCol w:w="5490"/>
      </w:tblGrid>
      <w:tr w:rsidR="0065207F" w:rsidTr="001A02A7">
        <w:tc>
          <w:tcPr>
            <w:tcW w:w="5418" w:type="dxa"/>
          </w:tcPr>
          <w:p w:rsidR="004F3222" w:rsidRDefault="007D1975" w:rsidP="00F570EA">
            <w:pPr>
              <w:rPr>
                <w:rFonts w:ascii="Arial" w:hAnsi="Arial" w:cs="Arial"/>
                <w:b/>
                <w:sz w:val="24"/>
                <w:szCs w:val="24"/>
              </w:rPr>
            </w:pPr>
            <w:r>
              <w:rPr>
                <w:rFonts w:ascii="Arial" w:hAnsi="Arial" w:cs="Arial"/>
                <w:sz w:val="24"/>
                <w:szCs w:val="24"/>
              </w:rPr>
              <w:t>6</w:t>
            </w:r>
            <w:r w:rsidR="009C75F7">
              <w:rPr>
                <w:rFonts w:ascii="Arial" w:hAnsi="Arial" w:cs="Arial"/>
                <w:sz w:val="24"/>
                <w:szCs w:val="24"/>
              </w:rPr>
              <w:t xml:space="preserve">. </w:t>
            </w:r>
            <w:r w:rsidR="0065207F" w:rsidRPr="005821C8">
              <w:rPr>
                <w:rFonts w:ascii="Arial" w:hAnsi="Arial" w:cs="Arial"/>
                <w:sz w:val="24"/>
                <w:szCs w:val="24"/>
              </w:rPr>
              <w:t xml:space="preserve"> Current</w:t>
            </w:r>
            <w:r w:rsidR="00287DE0">
              <w:rPr>
                <w:rFonts w:ascii="Arial" w:hAnsi="Arial" w:cs="Arial"/>
                <w:sz w:val="24"/>
                <w:szCs w:val="24"/>
              </w:rPr>
              <w:t xml:space="preserve"> s</w:t>
            </w:r>
            <w:r w:rsidR="0065207F" w:rsidRPr="005821C8">
              <w:rPr>
                <w:rFonts w:ascii="Arial" w:hAnsi="Arial" w:cs="Arial"/>
                <w:sz w:val="24"/>
                <w:szCs w:val="24"/>
              </w:rPr>
              <w:t xml:space="preserve">tudent </w:t>
            </w:r>
            <w:r w:rsidR="00287DE0">
              <w:rPr>
                <w:rFonts w:ascii="Arial" w:hAnsi="Arial" w:cs="Arial"/>
                <w:sz w:val="24"/>
                <w:szCs w:val="24"/>
              </w:rPr>
              <w:t>l</w:t>
            </w:r>
            <w:r w:rsidR="0065207F" w:rsidRPr="005821C8">
              <w:rPr>
                <w:rFonts w:ascii="Arial" w:hAnsi="Arial" w:cs="Arial"/>
                <w:sz w:val="24"/>
                <w:szCs w:val="24"/>
              </w:rPr>
              <w:t xml:space="preserve">earning </w:t>
            </w:r>
            <w:r w:rsidR="00287DE0">
              <w:rPr>
                <w:rFonts w:ascii="Arial" w:hAnsi="Arial" w:cs="Arial"/>
                <w:sz w:val="24"/>
                <w:szCs w:val="24"/>
              </w:rPr>
              <w:t>o</w:t>
            </w:r>
            <w:r w:rsidR="0065207F" w:rsidRPr="005821C8">
              <w:rPr>
                <w:rFonts w:ascii="Arial" w:hAnsi="Arial" w:cs="Arial"/>
                <w:sz w:val="24"/>
                <w:szCs w:val="24"/>
              </w:rPr>
              <w:t xml:space="preserve">utcomes of the </w:t>
            </w:r>
            <w:r w:rsidR="00287DE0">
              <w:rPr>
                <w:rFonts w:ascii="Arial" w:hAnsi="Arial" w:cs="Arial"/>
                <w:sz w:val="24"/>
                <w:szCs w:val="24"/>
              </w:rPr>
              <w:t>p</w:t>
            </w:r>
            <w:r w:rsidR="0065207F" w:rsidRPr="005821C8">
              <w:rPr>
                <w:rFonts w:ascii="Arial" w:hAnsi="Arial" w:cs="Arial"/>
                <w:sz w:val="24"/>
                <w:szCs w:val="24"/>
              </w:rPr>
              <w:t>lan</w:t>
            </w:r>
            <w:r w:rsidR="00F570EA">
              <w:rPr>
                <w:rFonts w:ascii="Arial" w:hAnsi="Arial" w:cs="Arial"/>
                <w:sz w:val="24"/>
                <w:szCs w:val="24"/>
              </w:rPr>
              <w:t xml:space="preserve">.  If </w:t>
            </w:r>
            <w:r w:rsidR="00287DE0">
              <w:rPr>
                <w:rFonts w:ascii="Arial" w:hAnsi="Arial" w:cs="Arial"/>
                <w:sz w:val="24"/>
                <w:szCs w:val="24"/>
              </w:rPr>
              <w:t>structured as p</w:t>
            </w:r>
            <w:r w:rsidR="00F570EA">
              <w:rPr>
                <w:rFonts w:ascii="Arial" w:hAnsi="Arial" w:cs="Arial"/>
                <w:sz w:val="24"/>
                <w:szCs w:val="24"/>
              </w:rPr>
              <w:t>lan/</w:t>
            </w:r>
            <w:r w:rsidR="00287DE0">
              <w:rPr>
                <w:rFonts w:ascii="Arial" w:hAnsi="Arial" w:cs="Arial"/>
                <w:sz w:val="24"/>
                <w:szCs w:val="24"/>
              </w:rPr>
              <w:t>e</w:t>
            </w:r>
            <w:r w:rsidR="00F570EA">
              <w:rPr>
                <w:rFonts w:ascii="Arial" w:hAnsi="Arial" w:cs="Arial"/>
                <w:sz w:val="24"/>
                <w:szCs w:val="24"/>
              </w:rPr>
              <w:t>mphasis</w:t>
            </w:r>
            <w:r w:rsidR="00287DE0">
              <w:rPr>
                <w:rFonts w:ascii="Arial" w:hAnsi="Arial" w:cs="Arial"/>
                <w:sz w:val="24"/>
                <w:szCs w:val="24"/>
              </w:rPr>
              <w:t>,</w:t>
            </w:r>
            <w:r w:rsidR="00F570EA">
              <w:rPr>
                <w:rFonts w:ascii="Arial" w:hAnsi="Arial" w:cs="Arial"/>
                <w:sz w:val="24"/>
                <w:szCs w:val="24"/>
              </w:rPr>
              <w:t xml:space="preserve"> include for </w:t>
            </w:r>
            <w:r w:rsidR="00F570EA" w:rsidRPr="007A45A6">
              <w:rPr>
                <w:rFonts w:ascii="Arial" w:hAnsi="Arial" w:cs="Arial"/>
                <w:b/>
                <w:sz w:val="24"/>
                <w:szCs w:val="24"/>
              </w:rPr>
              <w:t xml:space="preserve">both </w:t>
            </w:r>
            <w:r w:rsidR="00287DE0">
              <w:rPr>
                <w:rFonts w:ascii="Arial" w:hAnsi="Arial" w:cs="Arial"/>
                <w:b/>
                <w:sz w:val="24"/>
                <w:szCs w:val="24"/>
              </w:rPr>
              <w:t>c</w:t>
            </w:r>
            <w:r w:rsidR="00F570EA">
              <w:rPr>
                <w:rFonts w:ascii="Arial" w:hAnsi="Arial" w:cs="Arial"/>
                <w:sz w:val="24"/>
                <w:szCs w:val="24"/>
              </w:rPr>
              <w:t xml:space="preserve">ore and </w:t>
            </w:r>
            <w:r w:rsidR="00287DE0">
              <w:rPr>
                <w:rFonts w:ascii="Arial" w:hAnsi="Arial" w:cs="Arial"/>
                <w:sz w:val="24"/>
                <w:szCs w:val="24"/>
              </w:rPr>
              <w:t>e</w:t>
            </w:r>
            <w:r w:rsidR="00F570EA">
              <w:rPr>
                <w:rFonts w:ascii="Arial" w:hAnsi="Arial" w:cs="Arial"/>
                <w:sz w:val="24"/>
                <w:szCs w:val="24"/>
              </w:rPr>
              <w:t xml:space="preserve">mphasis. </w:t>
            </w:r>
          </w:p>
          <w:p w:rsidR="004F3222" w:rsidRDefault="004F3222" w:rsidP="00F570EA">
            <w:pPr>
              <w:rPr>
                <w:rFonts w:ascii="Arial" w:hAnsi="Arial" w:cs="Arial"/>
                <w:b/>
                <w:sz w:val="24"/>
                <w:szCs w:val="24"/>
              </w:rPr>
            </w:pPr>
          </w:p>
          <w:p w:rsidR="00BC2C69" w:rsidRDefault="00BC2C69" w:rsidP="008471BD">
            <w:pPr>
              <w:widowControl w:val="0"/>
              <w:autoSpaceDE w:val="0"/>
              <w:autoSpaceDN w:val="0"/>
              <w:adjustRightInd w:val="0"/>
              <w:rPr>
                <w:rFonts w:ascii="Arial" w:hAnsi="Arial"/>
                <w:sz w:val="22"/>
              </w:rPr>
            </w:pPr>
          </w:p>
          <w:p w:rsidR="00BC2C69" w:rsidRDefault="00BC2C69" w:rsidP="008471BD">
            <w:pPr>
              <w:widowControl w:val="0"/>
              <w:autoSpaceDE w:val="0"/>
              <w:autoSpaceDN w:val="0"/>
              <w:adjustRightInd w:val="0"/>
              <w:rPr>
                <w:rFonts w:ascii="Arial" w:hAnsi="Arial"/>
                <w:sz w:val="22"/>
              </w:rPr>
            </w:pPr>
          </w:p>
          <w:p w:rsidR="00BC2C69" w:rsidRDefault="00BC2C69" w:rsidP="008471BD">
            <w:pPr>
              <w:widowControl w:val="0"/>
              <w:autoSpaceDE w:val="0"/>
              <w:autoSpaceDN w:val="0"/>
              <w:adjustRightInd w:val="0"/>
              <w:rPr>
                <w:rFonts w:ascii="Arial" w:hAnsi="Arial"/>
                <w:sz w:val="22"/>
              </w:rPr>
            </w:pPr>
          </w:p>
          <w:p w:rsidR="00BC2C69" w:rsidRDefault="00BC2C69" w:rsidP="008471BD">
            <w:pPr>
              <w:widowControl w:val="0"/>
              <w:autoSpaceDE w:val="0"/>
              <w:autoSpaceDN w:val="0"/>
              <w:adjustRightInd w:val="0"/>
              <w:rPr>
                <w:rFonts w:ascii="Arial" w:hAnsi="Arial"/>
                <w:sz w:val="22"/>
              </w:rPr>
            </w:pPr>
          </w:p>
          <w:p w:rsidR="008471BD" w:rsidRDefault="008471BD" w:rsidP="008471BD">
            <w:pPr>
              <w:widowControl w:val="0"/>
              <w:autoSpaceDE w:val="0"/>
              <w:autoSpaceDN w:val="0"/>
              <w:adjustRightInd w:val="0"/>
              <w:rPr>
                <w:rFonts w:ascii="Arial" w:hAnsi="Arial"/>
                <w:sz w:val="22"/>
              </w:rPr>
            </w:pPr>
            <w:r>
              <w:rPr>
                <w:rFonts w:ascii="Arial" w:hAnsi="Arial"/>
                <w:sz w:val="22"/>
              </w:rPr>
              <w:t xml:space="preserve">This plan addresses three general student learning outcomes: breadth and depth of mathematical knowledge, ability to communicate mathematics clearly, and facility with mathematical reasoning. Broad mathematical knowledge implies a basic understanding of the theory and applications of calculus, set theory, algebraic structures, and </w:t>
            </w:r>
            <w:r>
              <w:rPr>
                <w:rFonts w:ascii="Arial" w:hAnsi="Arial"/>
                <w:sz w:val="22"/>
              </w:rPr>
              <w:lastRenderedPageBreak/>
              <w:t>probability. Students should be able to communicate effectively and be comfortable collaborating with others on mathematical problems. Mathematical reasoning involves the ability to read and understand formal mathematics, construct rigorous proofs, and solve mathematical problems, as well as an understanding of the context and applications of mathematics, and facility with the use of technology in a mathematical context.</w:t>
            </w:r>
          </w:p>
          <w:p w:rsidR="004F3222" w:rsidRDefault="004F3222" w:rsidP="00F570EA"/>
        </w:tc>
        <w:tc>
          <w:tcPr>
            <w:tcW w:w="5490" w:type="dxa"/>
          </w:tcPr>
          <w:p w:rsidR="002A6916" w:rsidRDefault="0065207F" w:rsidP="002A6916">
            <w:pPr>
              <w:rPr>
                <w:rFonts w:ascii="Arial" w:hAnsi="Arial" w:cs="Arial"/>
                <w:b/>
                <w:sz w:val="24"/>
                <w:szCs w:val="24"/>
              </w:rPr>
            </w:pPr>
            <w:r>
              <w:rPr>
                <w:rFonts w:ascii="Arial" w:hAnsi="Arial" w:cs="Arial"/>
                <w:bCs/>
                <w:sz w:val="24"/>
                <w:szCs w:val="24"/>
              </w:rPr>
              <w:lastRenderedPageBreak/>
              <w:t>S</w:t>
            </w:r>
            <w:r w:rsidRPr="005821C8">
              <w:rPr>
                <w:rFonts w:ascii="Arial" w:hAnsi="Arial" w:cs="Arial"/>
                <w:bCs/>
                <w:sz w:val="24"/>
                <w:szCs w:val="24"/>
              </w:rPr>
              <w:t xml:space="preserve">how the </w:t>
            </w:r>
            <w:r w:rsidR="00DF6505">
              <w:rPr>
                <w:rFonts w:ascii="Arial" w:hAnsi="Arial" w:cs="Arial"/>
                <w:bCs/>
                <w:sz w:val="24"/>
                <w:szCs w:val="24"/>
              </w:rPr>
              <w:t xml:space="preserve">proposed </w:t>
            </w:r>
            <w:r w:rsidRPr="005821C8">
              <w:rPr>
                <w:rFonts w:ascii="Arial" w:hAnsi="Arial" w:cs="Arial"/>
                <w:bCs/>
                <w:sz w:val="24"/>
                <w:szCs w:val="24"/>
              </w:rPr>
              <w:t xml:space="preserve">changes </w:t>
            </w:r>
            <w:r w:rsidR="00DF6505">
              <w:rPr>
                <w:rFonts w:ascii="Arial" w:hAnsi="Arial" w:cs="Arial"/>
                <w:bCs/>
                <w:sz w:val="24"/>
                <w:szCs w:val="24"/>
              </w:rPr>
              <w:t xml:space="preserve">in this column </w:t>
            </w:r>
            <w:r>
              <w:rPr>
                <w:rFonts w:ascii="Arial" w:hAnsi="Arial" w:cs="Arial"/>
                <w:bCs/>
                <w:sz w:val="24"/>
                <w:szCs w:val="24"/>
              </w:rPr>
              <w:t>(if applicable)</w:t>
            </w:r>
            <w:r w:rsidRPr="005821C8">
              <w:rPr>
                <w:rFonts w:ascii="Arial" w:hAnsi="Arial" w:cs="Arial"/>
                <w:bCs/>
                <w:sz w:val="24"/>
                <w:szCs w:val="24"/>
              </w:rPr>
              <w:t>.</w:t>
            </w:r>
            <w:r>
              <w:rPr>
                <w:rFonts w:ascii="Arial" w:hAnsi="Arial" w:cs="Arial"/>
                <w:bCs/>
                <w:sz w:val="24"/>
                <w:szCs w:val="24"/>
              </w:rPr>
              <w:t xml:space="preserve">  </w:t>
            </w:r>
            <w:r w:rsidRPr="001A1380">
              <w:rPr>
                <w:rFonts w:ascii="Arial" w:hAnsi="Arial" w:cs="Arial"/>
                <w:b/>
                <w:sz w:val="24"/>
                <w:szCs w:val="24"/>
              </w:rPr>
              <w:t xml:space="preserve">Bold </w:t>
            </w:r>
            <w:r w:rsidRPr="001A1380">
              <w:rPr>
                <w:rFonts w:ascii="Arial" w:hAnsi="Arial" w:cs="Arial"/>
                <w:sz w:val="24"/>
                <w:szCs w:val="24"/>
              </w:rPr>
              <w:t>the changes, to differentiate from what is not changing, and change font to</w:t>
            </w:r>
            <w:r w:rsidRPr="001A1380">
              <w:rPr>
                <w:rFonts w:ascii="Arial" w:hAnsi="Arial" w:cs="Arial"/>
                <w:b/>
                <w:sz w:val="24"/>
                <w:szCs w:val="24"/>
              </w:rPr>
              <w:t xml:space="preserve"> </w:t>
            </w:r>
            <w:r w:rsidRPr="001A1380">
              <w:rPr>
                <w:rFonts w:ascii="Arial" w:hAnsi="Arial" w:cs="Arial"/>
                <w:b/>
                <w:strike/>
                <w:color w:val="FF0000"/>
                <w:sz w:val="24"/>
                <w:szCs w:val="24"/>
              </w:rPr>
              <w:t>Bold Red with strikethrough</w:t>
            </w:r>
            <w:r w:rsidRPr="001A1380">
              <w:rPr>
                <w:rFonts w:ascii="Arial" w:hAnsi="Arial" w:cs="Arial"/>
                <w:strike/>
                <w:color w:val="FF0000"/>
                <w:sz w:val="24"/>
                <w:szCs w:val="24"/>
              </w:rPr>
              <w:t xml:space="preserve"> </w:t>
            </w:r>
            <w:r w:rsidRPr="001A1380">
              <w:rPr>
                <w:rFonts w:ascii="Arial" w:hAnsi="Arial" w:cs="Arial"/>
                <w:sz w:val="24"/>
                <w:szCs w:val="24"/>
              </w:rPr>
              <w:t>for what is being deleted.</w:t>
            </w:r>
            <w:r w:rsidR="002A6916">
              <w:rPr>
                <w:rFonts w:ascii="Arial" w:hAnsi="Arial" w:cs="Arial"/>
                <w:sz w:val="24"/>
                <w:szCs w:val="24"/>
              </w:rPr>
              <w:t xml:space="preserve">  </w:t>
            </w:r>
            <w:r w:rsidR="002A6916" w:rsidRPr="00C66C6C">
              <w:rPr>
                <w:rFonts w:ascii="Arial" w:hAnsi="Arial" w:cs="Arial"/>
                <w:i/>
                <w:sz w:val="22"/>
                <w:szCs w:val="24"/>
              </w:rPr>
              <w:t>(</w:t>
            </w:r>
            <w:hyperlink r:id="rId10" w:history="1">
              <w:r w:rsidR="002A6916" w:rsidRPr="00C66C6C">
                <w:rPr>
                  <w:rStyle w:val="Hyperlink"/>
                  <w:rFonts w:ascii="Arial" w:hAnsi="Arial" w:cs="Arial"/>
                  <w:i/>
                  <w:sz w:val="22"/>
                  <w:szCs w:val="24"/>
                </w:rPr>
                <w:t>Resources, Examples &amp; Tools for Developing Effective Program Student Learning Outcomes</w:t>
              </w:r>
            </w:hyperlink>
            <w:r w:rsidR="002A6916" w:rsidRPr="006E69E0">
              <w:rPr>
                <w:rFonts w:ascii="Arial" w:hAnsi="Arial" w:cs="Arial"/>
                <w:i/>
                <w:sz w:val="22"/>
                <w:szCs w:val="24"/>
              </w:rPr>
              <w:t>).</w:t>
            </w:r>
          </w:p>
          <w:p w:rsidR="0065207F" w:rsidRDefault="0065207F">
            <w:pPr>
              <w:rPr>
                <w:rFonts w:ascii="Arial" w:hAnsi="Arial" w:cs="Arial"/>
                <w:sz w:val="24"/>
                <w:szCs w:val="24"/>
              </w:rPr>
            </w:pPr>
          </w:p>
          <w:p w:rsidR="008471BD" w:rsidRPr="00DD17D5" w:rsidRDefault="00DD17D5" w:rsidP="008471BD">
            <w:pPr>
              <w:widowControl w:val="0"/>
              <w:autoSpaceDE w:val="0"/>
              <w:autoSpaceDN w:val="0"/>
              <w:adjustRightInd w:val="0"/>
              <w:rPr>
                <w:rFonts w:ascii="Arial" w:hAnsi="Arial"/>
                <w:b/>
                <w:sz w:val="24"/>
                <w:szCs w:val="24"/>
              </w:rPr>
            </w:pPr>
            <w:r w:rsidRPr="00DD17D5">
              <w:rPr>
                <w:rFonts w:ascii="Arial" w:hAnsi="Arial"/>
                <w:b/>
                <w:sz w:val="24"/>
                <w:szCs w:val="24"/>
              </w:rPr>
              <w:t>UNCHANGED</w:t>
            </w:r>
          </w:p>
          <w:p w:rsidR="0065207F" w:rsidRDefault="0065207F">
            <w:pPr>
              <w:rPr>
                <w:rFonts w:ascii="Arial" w:hAnsi="Arial" w:cs="Arial"/>
                <w:sz w:val="24"/>
                <w:szCs w:val="24"/>
              </w:rPr>
            </w:pPr>
          </w:p>
          <w:p w:rsidR="0065207F" w:rsidRDefault="0065207F"/>
        </w:tc>
      </w:tr>
    </w:tbl>
    <w:p w:rsidR="0065207F" w:rsidRDefault="0065207F"/>
    <w:p w:rsidR="0065207F" w:rsidRDefault="0065207F"/>
    <w:p w:rsidR="0065207F" w:rsidRDefault="0065207F"/>
    <w:p w:rsidR="0065207F" w:rsidRDefault="0065207F"/>
    <w:tbl>
      <w:tblPr>
        <w:tblStyle w:val="TableGrid"/>
        <w:tblW w:w="0" w:type="auto"/>
        <w:tblLayout w:type="fixed"/>
        <w:tblLook w:val="04A0"/>
      </w:tblPr>
      <w:tblGrid>
        <w:gridCol w:w="5418"/>
        <w:gridCol w:w="5490"/>
      </w:tblGrid>
      <w:tr w:rsidR="0065207F" w:rsidTr="001A02A7">
        <w:tc>
          <w:tcPr>
            <w:tcW w:w="5418" w:type="dxa"/>
          </w:tcPr>
          <w:p w:rsidR="0065207F" w:rsidRPr="0065207F" w:rsidRDefault="00BA4C28" w:rsidP="0065207F">
            <w:pPr>
              <w:pStyle w:val="Heading3"/>
              <w:spacing w:line="260" w:lineRule="auto"/>
              <w:outlineLvl w:val="2"/>
              <w:rPr>
                <w:rFonts w:ascii="Arial" w:hAnsi="Arial" w:cs="Arial"/>
                <w:szCs w:val="24"/>
              </w:rPr>
            </w:pPr>
            <w:r w:rsidRPr="00BA4C28">
              <w:rPr>
                <w:noProof/>
                <w:szCs w:val="24"/>
              </w:rPr>
              <w:lastRenderedPageBreak/>
              <w:pict>
                <v:shapetype id="_x0000_t202" coordsize="21600,21600" o:spt="202" path="m,l,21600r21600,l21600,xe">
                  <v:stroke joinstyle="miter"/>
                  <v:path gradientshapeok="t" o:connecttype="rect"/>
                </v:shapetype>
                <v:shape id="Text Box 2" o:spid="_x0000_s1026" type="#_x0000_t202" style="position:absolute;margin-left:-7.95pt;margin-top:5.35pt;width:25.1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MVtgIAALg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" filled="f" stroked="f">
                  <v:textbox>
                    <w:txbxContent>
                      <w:p w:rsidR="00BC2C69" w:rsidRPr="005821C8" w:rsidRDefault="00BC2C69" w:rsidP="0065207F">
                        <w:pPr>
                          <w:rPr>
                            <w:szCs w:val="24"/>
                          </w:rPr>
                        </w:pPr>
                      </w:p>
                    </w:txbxContent>
                  </v:textbox>
                </v:shape>
              </w:pict>
            </w:r>
            <w:r w:rsidR="00CA6369">
              <w:rPr>
                <w:rFonts w:ascii="Arial" w:hAnsi="Arial" w:cs="Arial"/>
                <w:b w:val="0"/>
                <w:szCs w:val="24"/>
              </w:rPr>
              <w:t>7</w:t>
            </w:r>
            <w:r w:rsidR="0065207F" w:rsidRPr="0065207F">
              <w:rPr>
                <w:rFonts w:ascii="Arial" w:hAnsi="Arial" w:cs="Arial"/>
                <w:b w:val="0"/>
                <w:szCs w:val="24"/>
              </w:rPr>
              <w:t xml:space="preserve">. </w:t>
            </w:r>
            <w:r w:rsidR="00287DE0">
              <w:rPr>
                <w:rFonts w:ascii="Arial" w:hAnsi="Arial" w:cs="Arial"/>
                <w:b w:val="0"/>
                <w:szCs w:val="24"/>
              </w:rPr>
              <w:t xml:space="preserve"> Current</w:t>
            </w:r>
            <w:r w:rsidR="0065207F" w:rsidRPr="0065207F">
              <w:rPr>
                <w:rFonts w:ascii="Arial" w:hAnsi="Arial" w:cs="Arial"/>
                <w:b w:val="0"/>
                <w:szCs w:val="24"/>
              </w:rPr>
              <w:t xml:space="preserve"> catalog plan </w:t>
            </w:r>
            <w:r w:rsidR="00287DE0">
              <w:rPr>
                <w:rFonts w:ascii="Arial" w:hAnsi="Arial" w:cs="Arial"/>
                <w:b w:val="0"/>
                <w:szCs w:val="24"/>
              </w:rPr>
              <w:t xml:space="preserve">overview and </w:t>
            </w:r>
            <w:r w:rsidR="006C069B">
              <w:rPr>
                <w:rFonts w:ascii="Arial" w:hAnsi="Arial" w:cs="Arial"/>
                <w:b w:val="0"/>
                <w:szCs w:val="24"/>
              </w:rPr>
              <w:t>requirements</w:t>
            </w:r>
            <w:r w:rsidR="0065207F" w:rsidRPr="0065207F">
              <w:rPr>
                <w:rFonts w:ascii="Arial" w:hAnsi="Arial" w:cs="Arial"/>
                <w:b w:val="0"/>
                <w:szCs w:val="24"/>
              </w:rPr>
              <w:t xml:space="preserve"> in this column. Cut and paste</w:t>
            </w:r>
            <w:r w:rsidR="00287DE0">
              <w:rPr>
                <w:rFonts w:ascii="Arial" w:hAnsi="Arial" w:cs="Arial"/>
                <w:b w:val="0"/>
                <w:szCs w:val="24"/>
              </w:rPr>
              <w:t xml:space="preserve"> the </w:t>
            </w:r>
            <w:r w:rsidR="00332F9A" w:rsidRPr="00332F9A">
              <w:rPr>
                <w:rFonts w:ascii="Arial" w:hAnsi="Arial" w:cs="Arial"/>
                <w:i/>
                <w:szCs w:val="24"/>
                <w:u w:val="single"/>
              </w:rPr>
              <w:t>O</w:t>
            </w:r>
            <w:r w:rsidR="00287DE0" w:rsidRPr="00332F9A">
              <w:rPr>
                <w:rFonts w:ascii="Arial" w:hAnsi="Arial" w:cs="Arial"/>
                <w:i/>
                <w:szCs w:val="24"/>
                <w:u w:val="single"/>
              </w:rPr>
              <w:t>verview</w:t>
            </w:r>
            <w:r w:rsidR="00287DE0" w:rsidRPr="00332F9A">
              <w:rPr>
                <w:rFonts w:ascii="Arial" w:hAnsi="Arial" w:cs="Arial"/>
                <w:b w:val="0"/>
                <w:i/>
                <w:szCs w:val="24"/>
              </w:rPr>
              <w:t xml:space="preserve"> </w:t>
            </w:r>
            <w:r w:rsidR="00287DE0">
              <w:rPr>
                <w:rFonts w:ascii="Arial" w:hAnsi="Arial" w:cs="Arial"/>
                <w:b w:val="0"/>
                <w:szCs w:val="24"/>
              </w:rPr>
              <w:t xml:space="preserve">and </w:t>
            </w:r>
            <w:r w:rsidR="00332F9A" w:rsidRPr="00332F9A">
              <w:rPr>
                <w:rFonts w:ascii="Arial" w:hAnsi="Arial" w:cs="Arial"/>
                <w:i/>
                <w:szCs w:val="24"/>
                <w:u w:val="single"/>
              </w:rPr>
              <w:t>D</w:t>
            </w:r>
            <w:r w:rsidR="00287DE0" w:rsidRPr="00332F9A">
              <w:rPr>
                <w:rFonts w:ascii="Arial" w:hAnsi="Arial" w:cs="Arial"/>
                <w:i/>
                <w:szCs w:val="24"/>
                <w:u w:val="single"/>
              </w:rPr>
              <w:t>etails</w:t>
            </w:r>
            <w:r w:rsidR="00287DE0">
              <w:rPr>
                <w:rFonts w:ascii="Arial" w:hAnsi="Arial" w:cs="Arial"/>
                <w:b w:val="0"/>
                <w:szCs w:val="24"/>
              </w:rPr>
              <w:t xml:space="preserve"> tabs</w:t>
            </w:r>
            <w:r w:rsidR="0065207F" w:rsidRPr="0065207F">
              <w:rPr>
                <w:rFonts w:ascii="Arial" w:hAnsi="Arial" w:cs="Arial"/>
                <w:b w:val="0"/>
                <w:szCs w:val="24"/>
              </w:rPr>
              <w:t xml:space="preserve">, in </w:t>
            </w:r>
            <w:r w:rsidR="00287DE0">
              <w:rPr>
                <w:rFonts w:ascii="Arial" w:hAnsi="Arial" w:cs="Arial"/>
                <w:b w:val="0"/>
                <w:szCs w:val="24"/>
              </w:rPr>
              <w:t>their en</w:t>
            </w:r>
            <w:r w:rsidR="0065207F" w:rsidRPr="0065207F">
              <w:rPr>
                <w:rFonts w:ascii="Arial" w:hAnsi="Arial" w:cs="Arial"/>
                <w:b w:val="0"/>
                <w:szCs w:val="24"/>
              </w:rPr>
              <w:t>tirety, from the current on-line academic catalog:</w:t>
            </w:r>
            <w:r w:rsidR="0065207F" w:rsidRPr="0065207F">
              <w:rPr>
                <w:rFonts w:ascii="Arial" w:hAnsi="Arial" w:cs="Arial"/>
                <w:szCs w:val="24"/>
              </w:rPr>
              <w:t xml:space="preserve"> (</w:t>
            </w:r>
            <w:hyperlink r:id="rId11" w:history="1">
              <w:r w:rsidR="005E15CA">
                <w:rPr>
                  <w:rStyle w:val="Hyperlink"/>
                  <w:rFonts w:ascii="Arial" w:hAnsi="Arial" w:cs="Arial"/>
                  <w:szCs w:val="24"/>
                </w:rPr>
                <w:t>http://catalog.nau.edu/Catalog/</w:t>
              </w:r>
            </w:hyperlink>
            <w:r w:rsidR="0065207F" w:rsidRPr="0065207F">
              <w:rPr>
                <w:rFonts w:ascii="Arial" w:hAnsi="Arial" w:cs="Arial"/>
                <w:szCs w:val="24"/>
              </w:rPr>
              <w:t>)</w:t>
            </w:r>
          </w:p>
          <w:p w:rsidR="0065207F" w:rsidRDefault="0065207F"/>
          <w:p w:rsidR="008471BD" w:rsidRPr="008471BD" w:rsidRDefault="008471BD" w:rsidP="008471BD">
            <w:pPr>
              <w:pStyle w:val="NormalWeb"/>
            </w:pPr>
            <w:r>
              <w:t>In a</w:t>
            </w:r>
            <w:r w:rsidRPr="008471BD">
              <w:t>ddition to University Requirements:</w:t>
            </w:r>
          </w:p>
          <w:p w:rsidR="008471BD" w:rsidRPr="008471BD" w:rsidRDefault="008471BD" w:rsidP="008471BD">
            <w:pPr>
              <w:numPr>
                <w:ilvl w:val="0"/>
                <w:numId w:val="1"/>
              </w:numPr>
              <w:spacing w:before="100" w:beforeAutospacing="1" w:after="100" w:afterAutospacing="1"/>
            </w:pPr>
            <w:r w:rsidRPr="008471BD">
              <w:t>At least 51 units of major requirements</w:t>
            </w:r>
          </w:p>
          <w:p w:rsidR="008471BD" w:rsidRPr="008471BD" w:rsidRDefault="008471BD" w:rsidP="008471BD">
            <w:pPr>
              <w:numPr>
                <w:ilvl w:val="0"/>
                <w:numId w:val="1"/>
              </w:numPr>
              <w:spacing w:before="100" w:beforeAutospacing="1" w:after="100" w:afterAutospacing="1"/>
            </w:pPr>
            <w:r w:rsidRPr="008471BD">
              <w:t>Be aware that you may not use courses with an MAT or STA prefix to satisfy liberal studies requirements.  Please note that the usual 35 units for liberal studies are reduced to 32 units for mathematics majors, who are exempt from the 3-unit mathematics foundation requirement. </w:t>
            </w:r>
          </w:p>
          <w:p w:rsidR="008471BD" w:rsidRPr="008471BD" w:rsidRDefault="008471BD" w:rsidP="008471BD">
            <w:pPr>
              <w:numPr>
                <w:ilvl w:val="0"/>
                <w:numId w:val="1"/>
              </w:numPr>
              <w:spacing w:before="100" w:beforeAutospacing="1" w:after="100" w:afterAutospacing="1"/>
            </w:pPr>
            <w:r w:rsidRPr="008471BD">
              <w:t>Elective courses, if needed, to reach an overall total of at least 120 units</w:t>
            </w:r>
          </w:p>
          <w:p w:rsidR="008471BD" w:rsidRPr="008471BD" w:rsidRDefault="008471BD" w:rsidP="008471BD">
            <w:pPr>
              <w:pStyle w:val="NormalWeb"/>
            </w:pPr>
            <w:r w:rsidRPr="008471BD">
              <w:t>Please note that you may be able to use some courses to meet more than one requirement. Contact your advisor for details.</w:t>
            </w:r>
          </w:p>
          <w:tbl>
            <w:tblPr>
              <w:tblW w:w="0" w:type="auto"/>
              <w:tblCellSpacing w:w="15" w:type="dxa"/>
              <w:tblLayout w:type="fixed"/>
              <w:tblCellMar>
                <w:top w:w="15" w:type="dxa"/>
                <w:left w:w="15" w:type="dxa"/>
                <w:bottom w:w="15" w:type="dxa"/>
                <w:right w:w="15" w:type="dxa"/>
              </w:tblCellMar>
              <w:tblLook w:val="04A0"/>
            </w:tblPr>
            <w:tblGrid>
              <w:gridCol w:w="3149"/>
              <w:gridCol w:w="2275"/>
            </w:tblGrid>
            <w:tr w:rsidR="008471BD" w:rsidRPr="008471BD" w:rsidTr="008471BD">
              <w:trPr>
                <w:tblHeader/>
                <w:tblCellSpacing w:w="15" w:type="dxa"/>
              </w:trPr>
              <w:tc>
                <w:tcPr>
                  <w:tcW w:w="3104" w:type="dxa"/>
                  <w:vAlign w:val="center"/>
                  <w:hideMark/>
                </w:tcPr>
                <w:p w:rsidR="008471BD" w:rsidRPr="008471BD" w:rsidRDefault="008471BD">
                  <w:pPr>
                    <w:rPr>
                      <w:sz w:val="24"/>
                      <w:szCs w:val="24"/>
                    </w:rPr>
                  </w:pPr>
                  <w:r w:rsidRPr="008471BD">
                    <w:t>Minimum Units for Completion</w:t>
                  </w:r>
                </w:p>
              </w:tc>
              <w:tc>
                <w:tcPr>
                  <w:tcW w:w="2230" w:type="dxa"/>
                  <w:vAlign w:val="center"/>
                  <w:hideMark/>
                </w:tcPr>
                <w:p w:rsidR="008471BD" w:rsidRPr="008471BD" w:rsidRDefault="008471BD">
                  <w:pPr>
                    <w:rPr>
                      <w:sz w:val="24"/>
                      <w:szCs w:val="24"/>
                    </w:rPr>
                  </w:pPr>
                  <w:r w:rsidRPr="008471BD">
                    <w:t>120</w:t>
                  </w:r>
                </w:p>
              </w:tc>
            </w:tr>
            <w:tr w:rsidR="008471BD" w:rsidRPr="008471BD" w:rsidTr="008471BD">
              <w:trPr>
                <w:tblCellSpacing w:w="15" w:type="dxa"/>
              </w:trPr>
              <w:tc>
                <w:tcPr>
                  <w:tcW w:w="3104" w:type="dxa"/>
                  <w:vAlign w:val="center"/>
                  <w:hideMark/>
                </w:tcPr>
                <w:p w:rsidR="008471BD" w:rsidRPr="008471BD" w:rsidRDefault="008471BD">
                  <w:pPr>
                    <w:rPr>
                      <w:sz w:val="24"/>
                      <w:szCs w:val="24"/>
                    </w:rPr>
                  </w:pPr>
                  <w:r w:rsidRPr="008471BD">
                    <w:t>Mathematics Required</w:t>
                  </w:r>
                </w:p>
              </w:tc>
              <w:tc>
                <w:tcPr>
                  <w:tcW w:w="2230" w:type="dxa"/>
                  <w:vAlign w:val="center"/>
                  <w:hideMark/>
                </w:tcPr>
                <w:p w:rsidR="008471BD" w:rsidRPr="008471BD" w:rsidRDefault="00BA4C28">
                  <w:pPr>
                    <w:rPr>
                      <w:sz w:val="24"/>
                      <w:szCs w:val="24"/>
                    </w:rPr>
                  </w:pPr>
                  <w:hyperlink r:id="rId12" w:tgtFrame="_blank" w:history="1">
                    <w:r w:rsidR="008471BD" w:rsidRPr="008471BD">
                      <w:rPr>
                        <w:rStyle w:val="Hyperlink"/>
                        <w:color w:val="auto"/>
                      </w:rPr>
                      <w:t>MAT 441C</w:t>
                    </w:r>
                  </w:hyperlink>
                </w:p>
              </w:tc>
            </w:tr>
            <w:tr w:rsidR="008471BD" w:rsidRPr="008471BD" w:rsidTr="008471BD">
              <w:trPr>
                <w:tblCellSpacing w:w="15" w:type="dxa"/>
              </w:trPr>
              <w:tc>
                <w:tcPr>
                  <w:tcW w:w="3104" w:type="dxa"/>
                  <w:vAlign w:val="center"/>
                  <w:hideMark/>
                </w:tcPr>
                <w:p w:rsidR="008471BD" w:rsidRPr="008471BD" w:rsidRDefault="008471BD">
                  <w:pPr>
                    <w:rPr>
                      <w:sz w:val="24"/>
                      <w:szCs w:val="24"/>
                    </w:rPr>
                  </w:pPr>
                  <w:r w:rsidRPr="008471BD">
                    <w:t>University Honors Program</w:t>
                  </w:r>
                </w:p>
              </w:tc>
              <w:tc>
                <w:tcPr>
                  <w:tcW w:w="2230" w:type="dxa"/>
                  <w:vAlign w:val="center"/>
                  <w:hideMark/>
                </w:tcPr>
                <w:p w:rsidR="008471BD" w:rsidRPr="008471BD" w:rsidRDefault="008471BD">
                  <w:pPr>
                    <w:rPr>
                      <w:sz w:val="24"/>
                      <w:szCs w:val="24"/>
                    </w:rPr>
                  </w:pPr>
                  <w:r w:rsidRPr="008471BD">
                    <w:t>Optional</w:t>
                  </w:r>
                </w:p>
              </w:tc>
            </w:tr>
            <w:tr w:rsidR="008471BD" w:rsidRPr="008471BD" w:rsidTr="008471BD">
              <w:trPr>
                <w:tblCellSpacing w:w="15" w:type="dxa"/>
              </w:trPr>
              <w:tc>
                <w:tcPr>
                  <w:tcW w:w="3104" w:type="dxa"/>
                  <w:vAlign w:val="center"/>
                  <w:hideMark/>
                </w:tcPr>
                <w:p w:rsidR="008471BD" w:rsidRPr="008471BD" w:rsidRDefault="008471BD">
                  <w:pPr>
                    <w:rPr>
                      <w:sz w:val="24"/>
                      <w:szCs w:val="24"/>
                    </w:rPr>
                  </w:pPr>
                  <w:r w:rsidRPr="008471BD">
                    <w:t>Progression Plan</w:t>
                  </w:r>
                </w:p>
              </w:tc>
              <w:tc>
                <w:tcPr>
                  <w:tcW w:w="2230" w:type="dxa"/>
                  <w:vAlign w:val="center"/>
                  <w:hideMark/>
                </w:tcPr>
                <w:p w:rsidR="008471BD" w:rsidRPr="008471BD" w:rsidRDefault="00BA4C28">
                  <w:pPr>
                    <w:rPr>
                      <w:sz w:val="24"/>
                      <w:szCs w:val="24"/>
                    </w:rPr>
                  </w:pPr>
                  <w:hyperlink r:id="rId13" w:anchor="MATBS" w:tgtFrame="_blank" w:history="1">
                    <w:r w:rsidR="008471BD" w:rsidRPr="008471BD">
                      <w:rPr>
                        <w:rStyle w:val="Hyperlink"/>
                        <w:color w:val="auto"/>
                      </w:rPr>
                      <w:t>View Progression Plan</w:t>
                    </w:r>
                  </w:hyperlink>
                </w:p>
              </w:tc>
            </w:tr>
          </w:tbl>
          <w:p w:rsidR="008471BD" w:rsidRPr="008471BD" w:rsidRDefault="008471BD"/>
          <w:p w:rsidR="008471BD" w:rsidRPr="008471BD" w:rsidRDefault="008471BD" w:rsidP="008471BD">
            <w:pPr>
              <w:pStyle w:val="Heading5"/>
              <w:outlineLvl w:val="4"/>
              <w:rPr>
                <w:color w:val="auto"/>
              </w:rPr>
            </w:pPr>
            <w:r w:rsidRPr="008471BD">
              <w:rPr>
                <w:color w:val="auto"/>
              </w:rPr>
              <w:t>Major Requirements</w:t>
            </w:r>
          </w:p>
          <w:p w:rsidR="008471BD" w:rsidRPr="008471BD" w:rsidRDefault="008471BD" w:rsidP="008471BD">
            <w:pPr>
              <w:numPr>
                <w:ilvl w:val="0"/>
                <w:numId w:val="3"/>
              </w:numPr>
              <w:spacing w:before="100" w:beforeAutospacing="1" w:after="100" w:afterAutospacing="1"/>
              <w:ind w:left="0"/>
            </w:pPr>
            <w:r w:rsidRPr="008471BD">
              <w:t>Take the following 51 units with a Grade of "C" or better in each mathematics or statistics course:</w:t>
            </w:r>
          </w:p>
          <w:p w:rsidR="008471BD" w:rsidRPr="008471BD" w:rsidRDefault="00BA4C28" w:rsidP="008471BD">
            <w:pPr>
              <w:numPr>
                <w:ilvl w:val="1"/>
                <w:numId w:val="3"/>
              </w:numPr>
              <w:spacing w:before="100" w:beforeAutospacing="1" w:after="100" w:afterAutospacing="1"/>
              <w:ind w:left="720"/>
            </w:pPr>
            <w:hyperlink r:id="rId14" w:tgtFrame="_blank" w:history="1">
              <w:r w:rsidR="008471BD" w:rsidRPr="008471BD">
                <w:rPr>
                  <w:rStyle w:val="Hyperlink"/>
                  <w:color w:val="auto"/>
                </w:rPr>
                <w:t>MAT 136</w:t>
              </w:r>
            </w:hyperlink>
            <w:r w:rsidR="008471BD" w:rsidRPr="008471BD">
              <w:t xml:space="preserve">, </w:t>
            </w:r>
            <w:hyperlink r:id="rId15" w:tgtFrame="_blank" w:history="1">
              <w:r w:rsidR="008471BD" w:rsidRPr="008471BD">
                <w:rPr>
                  <w:rStyle w:val="Hyperlink"/>
                  <w:color w:val="auto"/>
                </w:rPr>
                <w:t>MAT 137</w:t>
              </w:r>
            </w:hyperlink>
            <w:r w:rsidR="008471BD" w:rsidRPr="008471BD">
              <w:t xml:space="preserve">, </w:t>
            </w:r>
            <w:hyperlink r:id="rId16" w:tgtFrame="_blank" w:history="1">
              <w:r w:rsidR="008471BD" w:rsidRPr="008471BD">
                <w:rPr>
                  <w:rStyle w:val="Hyperlink"/>
                  <w:color w:val="auto"/>
                </w:rPr>
                <w:t>MAT 226</w:t>
              </w:r>
            </w:hyperlink>
            <w:r w:rsidR="008471BD" w:rsidRPr="008471BD">
              <w:t xml:space="preserve">, </w:t>
            </w:r>
            <w:hyperlink r:id="rId17" w:tgtFrame="_blank" w:history="1">
              <w:r w:rsidR="008471BD" w:rsidRPr="008471BD">
                <w:rPr>
                  <w:rStyle w:val="Hyperlink"/>
                  <w:color w:val="auto"/>
                </w:rPr>
                <w:t>MAT 238</w:t>
              </w:r>
            </w:hyperlink>
            <w:r w:rsidR="008471BD" w:rsidRPr="008471BD">
              <w:t xml:space="preserve">, </w:t>
            </w:r>
            <w:hyperlink r:id="rId18" w:tgtFrame="_blank" w:history="1">
              <w:r w:rsidR="008471BD" w:rsidRPr="008471BD">
                <w:rPr>
                  <w:rStyle w:val="Hyperlink"/>
                  <w:color w:val="auto"/>
                </w:rPr>
                <w:t>MAT 316</w:t>
              </w:r>
            </w:hyperlink>
            <w:r w:rsidR="008471BD" w:rsidRPr="008471BD">
              <w:t xml:space="preserve"> (18 units)</w:t>
            </w:r>
          </w:p>
          <w:p w:rsidR="008471BD" w:rsidRPr="008471BD" w:rsidRDefault="00BA4C28" w:rsidP="008471BD">
            <w:pPr>
              <w:numPr>
                <w:ilvl w:val="1"/>
                <w:numId w:val="3"/>
              </w:numPr>
              <w:spacing w:before="100" w:beforeAutospacing="1" w:after="100" w:afterAutospacing="1"/>
              <w:ind w:left="720"/>
            </w:pPr>
            <w:hyperlink r:id="rId19" w:tgtFrame="_blank" w:history="1">
              <w:r w:rsidR="008471BD" w:rsidRPr="008471BD">
                <w:rPr>
                  <w:rStyle w:val="Hyperlink"/>
                  <w:color w:val="auto"/>
                </w:rPr>
                <w:t>STA 275</w:t>
              </w:r>
            </w:hyperlink>
            <w:r w:rsidR="008471BD" w:rsidRPr="008471BD">
              <w:t xml:space="preserve"> (3 units)</w:t>
            </w:r>
          </w:p>
          <w:p w:rsidR="008471BD" w:rsidRPr="008471BD" w:rsidRDefault="00BA4C28" w:rsidP="008471BD">
            <w:pPr>
              <w:numPr>
                <w:ilvl w:val="1"/>
                <w:numId w:val="3"/>
              </w:numPr>
              <w:spacing w:before="100" w:beforeAutospacing="1" w:after="100" w:afterAutospacing="1"/>
              <w:ind w:left="720"/>
            </w:pPr>
            <w:hyperlink r:id="rId20" w:tgtFrame="_blank" w:history="1">
              <w:r w:rsidR="008471BD" w:rsidRPr="008471BD">
                <w:rPr>
                  <w:rStyle w:val="Hyperlink"/>
                  <w:color w:val="auto"/>
                </w:rPr>
                <w:t>CS 122</w:t>
              </w:r>
            </w:hyperlink>
            <w:r w:rsidR="008471BD" w:rsidRPr="008471BD">
              <w:t xml:space="preserve">, </w:t>
            </w:r>
            <w:hyperlink r:id="rId21" w:tgtFrame="_blank" w:history="1">
              <w:r w:rsidR="008471BD" w:rsidRPr="008471BD">
                <w:rPr>
                  <w:rStyle w:val="Hyperlink"/>
                  <w:color w:val="auto"/>
                </w:rPr>
                <w:t>CS 122L</w:t>
              </w:r>
            </w:hyperlink>
            <w:r w:rsidR="008471BD" w:rsidRPr="008471BD">
              <w:t xml:space="preserve"> (3 units)</w:t>
            </w:r>
          </w:p>
          <w:p w:rsidR="008471BD" w:rsidRPr="008471BD" w:rsidRDefault="00BA4C28" w:rsidP="008471BD">
            <w:pPr>
              <w:numPr>
                <w:ilvl w:val="1"/>
                <w:numId w:val="3"/>
              </w:numPr>
              <w:spacing w:before="100" w:beforeAutospacing="1" w:after="100" w:afterAutospacing="1"/>
              <w:ind w:left="720"/>
            </w:pPr>
            <w:hyperlink r:id="rId22" w:tgtFrame="_blank" w:history="1">
              <w:r w:rsidR="008471BD" w:rsidRPr="008471BD">
                <w:rPr>
                  <w:rStyle w:val="Hyperlink"/>
                  <w:color w:val="auto"/>
                </w:rPr>
                <w:t>MAT 320W</w:t>
              </w:r>
            </w:hyperlink>
            <w:r w:rsidR="008471BD" w:rsidRPr="008471BD">
              <w:t xml:space="preserve"> (3 units)</w:t>
            </w:r>
          </w:p>
          <w:p w:rsidR="008471BD" w:rsidRPr="008471BD" w:rsidRDefault="00BA4C28" w:rsidP="008471BD">
            <w:pPr>
              <w:numPr>
                <w:ilvl w:val="1"/>
                <w:numId w:val="3"/>
              </w:numPr>
              <w:spacing w:before="100" w:beforeAutospacing="1" w:after="100" w:afterAutospacing="1"/>
              <w:ind w:left="720"/>
            </w:pPr>
            <w:hyperlink r:id="rId23" w:tgtFrame="_blank" w:history="1">
              <w:r w:rsidR="008471BD" w:rsidRPr="008471BD">
                <w:rPr>
                  <w:rStyle w:val="Hyperlink"/>
                  <w:color w:val="auto"/>
                </w:rPr>
                <w:t>MAT 411</w:t>
              </w:r>
            </w:hyperlink>
            <w:r w:rsidR="008471BD" w:rsidRPr="008471BD">
              <w:t xml:space="preserve">, </w:t>
            </w:r>
            <w:hyperlink r:id="rId24" w:tgtFrame="_blank" w:history="1">
              <w:r w:rsidR="008471BD" w:rsidRPr="008471BD">
                <w:rPr>
                  <w:rStyle w:val="Hyperlink"/>
                  <w:color w:val="auto"/>
                </w:rPr>
                <w:t>MAT 431</w:t>
              </w:r>
            </w:hyperlink>
            <w:r w:rsidR="008471BD" w:rsidRPr="008471BD">
              <w:t xml:space="preserve">, and </w:t>
            </w:r>
            <w:hyperlink r:id="rId25" w:tgtFrame="_blank" w:history="1">
              <w:r w:rsidR="008471BD" w:rsidRPr="008471BD">
                <w:rPr>
                  <w:rStyle w:val="Hyperlink"/>
                  <w:color w:val="auto"/>
                </w:rPr>
                <w:t>STA 473</w:t>
              </w:r>
            </w:hyperlink>
            <w:r w:rsidR="008471BD" w:rsidRPr="008471BD">
              <w:t xml:space="preserve"> plus one of </w:t>
            </w:r>
            <w:hyperlink r:id="rId26" w:tgtFrame="_blank" w:history="1">
              <w:r w:rsidR="008471BD" w:rsidRPr="008471BD">
                <w:rPr>
                  <w:rStyle w:val="Hyperlink"/>
                  <w:color w:val="auto"/>
                </w:rPr>
                <w:t>MAT 412C</w:t>
              </w:r>
            </w:hyperlink>
            <w:r w:rsidR="008471BD" w:rsidRPr="008471BD">
              <w:t xml:space="preserve">, </w:t>
            </w:r>
            <w:hyperlink r:id="rId27" w:tgtFrame="_blank" w:history="1">
              <w:r w:rsidR="008471BD" w:rsidRPr="008471BD">
                <w:rPr>
                  <w:rStyle w:val="Hyperlink"/>
                  <w:color w:val="auto"/>
                </w:rPr>
                <w:t>MAT 441C</w:t>
              </w:r>
            </w:hyperlink>
            <w:r w:rsidR="008471BD" w:rsidRPr="008471BD">
              <w:t xml:space="preserve">, or </w:t>
            </w:r>
            <w:hyperlink r:id="rId28" w:tgtFrame="_blank" w:history="1">
              <w:r w:rsidR="008471BD" w:rsidRPr="008471BD">
                <w:rPr>
                  <w:rStyle w:val="Hyperlink"/>
                  <w:color w:val="auto"/>
                </w:rPr>
                <w:t>STA 474C</w:t>
              </w:r>
            </w:hyperlink>
            <w:r w:rsidR="008471BD" w:rsidRPr="008471BD">
              <w:t xml:space="preserve">. (Please note that </w:t>
            </w:r>
            <w:hyperlink r:id="rId29" w:tgtFrame="_blank" w:history="1">
              <w:r w:rsidR="008471BD" w:rsidRPr="008471BD">
                <w:rPr>
                  <w:rStyle w:val="Hyperlink"/>
                  <w:color w:val="auto"/>
                </w:rPr>
                <w:t>MAT 412C</w:t>
              </w:r>
            </w:hyperlink>
            <w:r w:rsidR="008471BD" w:rsidRPr="008471BD">
              <w:t xml:space="preserve">, </w:t>
            </w:r>
            <w:hyperlink r:id="rId30" w:tgtFrame="_blank" w:history="1">
              <w:r w:rsidR="008471BD" w:rsidRPr="008471BD">
                <w:rPr>
                  <w:rStyle w:val="Hyperlink"/>
                  <w:color w:val="auto"/>
                </w:rPr>
                <w:t>MAT 441C</w:t>
              </w:r>
            </w:hyperlink>
            <w:r w:rsidR="008471BD" w:rsidRPr="008471BD">
              <w:t xml:space="preserve">, or </w:t>
            </w:r>
            <w:hyperlink r:id="rId31" w:tgtFrame="_blank" w:history="1">
              <w:r w:rsidR="008471BD" w:rsidRPr="008471BD">
                <w:rPr>
                  <w:rStyle w:val="Hyperlink"/>
                  <w:color w:val="auto"/>
                </w:rPr>
                <w:t>STA 474C</w:t>
              </w:r>
            </w:hyperlink>
            <w:r w:rsidR="008471BD" w:rsidRPr="008471BD">
              <w:t xml:space="preserve"> meet Northern Arizona University's senior capstone requirement.) (12 units)</w:t>
            </w:r>
          </w:p>
          <w:p w:rsidR="008471BD" w:rsidRPr="008471BD" w:rsidRDefault="008471BD" w:rsidP="008471BD">
            <w:pPr>
              <w:numPr>
                <w:ilvl w:val="1"/>
                <w:numId w:val="3"/>
              </w:numPr>
              <w:spacing w:before="100" w:beforeAutospacing="1" w:after="100" w:afterAutospacing="1"/>
              <w:ind w:left="720"/>
            </w:pPr>
            <w:r w:rsidRPr="008471BD">
              <w:t xml:space="preserve">Additional coursework selected from </w:t>
            </w:r>
            <w:hyperlink r:id="rId32" w:tgtFrame="_blank" w:history="1">
              <w:r w:rsidRPr="008471BD">
                <w:rPr>
                  <w:rStyle w:val="Hyperlink"/>
                  <w:color w:val="auto"/>
                </w:rPr>
                <w:t>MAT 239</w:t>
              </w:r>
            </w:hyperlink>
            <w:r w:rsidRPr="008471BD">
              <w:t xml:space="preserve"> and/or most MAT or STA courses numbered 300 or above (except </w:t>
            </w:r>
            <w:hyperlink r:id="rId33" w:tgtFrame="_blank" w:history="1">
              <w:r w:rsidRPr="008471BD">
                <w:rPr>
                  <w:rStyle w:val="Hyperlink"/>
                  <w:color w:val="auto"/>
                </w:rPr>
                <w:t>MAT 302</w:t>
              </w:r>
            </w:hyperlink>
            <w:r w:rsidRPr="008471BD">
              <w:t xml:space="preserve">, </w:t>
            </w:r>
            <w:hyperlink r:id="rId34" w:tgtFrame="_blank" w:history="1">
              <w:r w:rsidRPr="008471BD">
                <w:rPr>
                  <w:rStyle w:val="Hyperlink"/>
                  <w:color w:val="auto"/>
                </w:rPr>
                <w:t>MAT 401</w:t>
              </w:r>
            </w:hyperlink>
            <w:r w:rsidRPr="008471BD">
              <w:t xml:space="preserve">, </w:t>
            </w:r>
            <w:hyperlink r:id="rId35" w:tgtFrame="_blank" w:history="1">
              <w:r w:rsidRPr="008471BD">
                <w:rPr>
                  <w:rStyle w:val="Hyperlink"/>
                  <w:color w:val="auto"/>
                </w:rPr>
                <w:t>MAT 402</w:t>
              </w:r>
            </w:hyperlink>
            <w:r w:rsidRPr="008471BD">
              <w:t xml:space="preserve">, </w:t>
            </w:r>
            <w:hyperlink r:id="rId36" w:tgtFrame="_blank" w:history="1">
              <w:r w:rsidRPr="008471BD">
                <w:rPr>
                  <w:rStyle w:val="Hyperlink"/>
                  <w:color w:val="auto"/>
                </w:rPr>
                <w:t>MAT 405</w:t>
              </w:r>
            </w:hyperlink>
            <w:r w:rsidRPr="008471BD">
              <w:t xml:space="preserve">, and </w:t>
            </w:r>
            <w:hyperlink r:id="rId37" w:tgtFrame="_blank" w:history="1">
              <w:r w:rsidRPr="008471BD">
                <w:rPr>
                  <w:rStyle w:val="Hyperlink"/>
                  <w:color w:val="auto"/>
                </w:rPr>
                <w:t>MAT 406</w:t>
              </w:r>
            </w:hyperlink>
            <w:r w:rsidRPr="008471BD">
              <w:t>). (12 units)</w:t>
            </w:r>
          </w:p>
          <w:p w:rsidR="008471BD" w:rsidRPr="008471BD" w:rsidRDefault="008471BD" w:rsidP="008471BD">
            <w:pPr>
              <w:pStyle w:val="Heading5"/>
              <w:outlineLvl w:val="4"/>
              <w:rPr>
                <w:color w:val="auto"/>
              </w:rPr>
            </w:pPr>
            <w:r w:rsidRPr="008471BD">
              <w:rPr>
                <w:color w:val="auto"/>
              </w:rPr>
              <w:t>General Electives</w:t>
            </w:r>
          </w:p>
          <w:p w:rsidR="008471BD" w:rsidRDefault="008471BD" w:rsidP="008471BD">
            <w:pPr>
              <w:pStyle w:val="NormalWeb"/>
              <w:numPr>
                <w:ilvl w:val="0"/>
                <w:numId w:val="5"/>
              </w:numPr>
              <w:ind w:left="0"/>
            </w:pPr>
            <w:r>
              <w:t>Additional coursework is required, if, after you have met the previously described requirements, you have not yet completed a total of 120 units of credit.  </w:t>
            </w:r>
          </w:p>
          <w:p w:rsidR="008471BD" w:rsidRDefault="008471BD" w:rsidP="008471BD">
            <w:pPr>
              <w:pStyle w:val="NormalWeb"/>
            </w:pPr>
            <w:r>
              <w:lastRenderedPageBreak/>
              <w:t>You may take these remaining courses from any academic areas, using these courses to pursue your specific interests and goals. We encourage you to consult with your advisor to select the courses that will be most advantageous to you. (Please note that you may also use prerequisites or transfer credits as electives if they weren't used to meet major, minor, or liberal studies requirements.)</w:t>
            </w:r>
          </w:p>
          <w:p w:rsidR="008471BD" w:rsidRDefault="008471BD" w:rsidP="008471BD">
            <w:pPr>
              <w:pStyle w:val="Heading5"/>
              <w:outlineLvl w:val="4"/>
            </w:pPr>
            <w:r>
              <w:t>Additional Information</w:t>
            </w:r>
          </w:p>
          <w:p w:rsidR="008471BD" w:rsidRDefault="008471BD" w:rsidP="00EB471A">
            <w:pPr>
              <w:numPr>
                <w:ilvl w:val="0"/>
                <w:numId w:val="7"/>
              </w:numPr>
              <w:spacing w:before="100" w:beforeAutospacing="1" w:after="100" w:afterAutospacing="1"/>
              <w:ind w:left="0"/>
            </w:pPr>
            <w:r>
              <w:t>Be aware that some courses may have prerequisites that you must also take. For prerequisite information click on the course or see your advisor</w:t>
            </w:r>
          </w:p>
        </w:tc>
        <w:tc>
          <w:tcPr>
            <w:tcW w:w="5490" w:type="dxa"/>
          </w:tcPr>
          <w:p w:rsidR="0065207F" w:rsidRPr="00DF6505" w:rsidRDefault="0065207F">
            <w:pPr>
              <w:rPr>
                <w:rFonts w:ascii="Arial" w:hAnsi="Arial" w:cs="Arial"/>
                <w:sz w:val="24"/>
                <w:szCs w:val="24"/>
              </w:rPr>
            </w:pPr>
            <w:r w:rsidRPr="0065207F">
              <w:rPr>
                <w:rFonts w:ascii="Arial" w:hAnsi="Arial" w:cs="Arial"/>
                <w:sz w:val="24"/>
                <w:szCs w:val="24"/>
              </w:rPr>
              <w:lastRenderedPageBreak/>
              <w:t xml:space="preserve">Show the proposed changes in this column. </w:t>
            </w:r>
            <w:r w:rsidRPr="0065207F">
              <w:rPr>
                <w:rFonts w:ascii="Arial" w:hAnsi="Arial" w:cs="Arial"/>
                <w:b/>
                <w:sz w:val="24"/>
                <w:szCs w:val="24"/>
              </w:rPr>
              <w:t xml:space="preserve"> Bold</w:t>
            </w:r>
            <w:r w:rsidRPr="0065207F">
              <w:rPr>
                <w:rFonts w:ascii="Arial" w:hAnsi="Arial" w:cs="Arial"/>
                <w:sz w:val="24"/>
                <w:szCs w:val="24"/>
              </w:rPr>
              <w:t xml:space="preserve"> the changes, to differentiate from what is not changing, and change font to</w:t>
            </w:r>
            <w:r w:rsidRPr="0065207F">
              <w:rPr>
                <w:rFonts w:ascii="Arial" w:hAnsi="Arial" w:cs="Arial"/>
                <w:b/>
                <w:sz w:val="24"/>
                <w:szCs w:val="24"/>
              </w:rPr>
              <w:t xml:space="preserve"> </w:t>
            </w:r>
            <w:r w:rsidRPr="0065207F">
              <w:rPr>
                <w:rFonts w:ascii="Arial" w:hAnsi="Arial" w:cs="Arial"/>
                <w:b/>
                <w:strike/>
                <w:color w:val="FF0000"/>
                <w:sz w:val="24"/>
                <w:szCs w:val="24"/>
              </w:rPr>
              <w:t>Bold Red with strikethrough</w:t>
            </w:r>
            <w:r w:rsidRPr="00DF6505">
              <w:rPr>
                <w:rFonts w:ascii="Arial" w:hAnsi="Arial" w:cs="Arial"/>
                <w:color w:val="FF0000"/>
                <w:sz w:val="24"/>
                <w:szCs w:val="24"/>
              </w:rPr>
              <w:t xml:space="preserve"> </w:t>
            </w:r>
            <w:r w:rsidRPr="00DF6505">
              <w:rPr>
                <w:rFonts w:ascii="Arial" w:hAnsi="Arial" w:cs="Arial"/>
                <w:sz w:val="24"/>
                <w:szCs w:val="24"/>
              </w:rPr>
              <w:t>for what is being deleted.</w:t>
            </w:r>
          </w:p>
          <w:p w:rsidR="0065207F" w:rsidRDefault="0065207F">
            <w:pPr>
              <w:rPr>
                <w:rFonts w:ascii="Arial" w:hAnsi="Arial" w:cs="Arial"/>
                <w:b/>
                <w:sz w:val="24"/>
                <w:szCs w:val="24"/>
              </w:rPr>
            </w:pPr>
          </w:p>
          <w:p w:rsidR="008471BD" w:rsidRPr="008471BD" w:rsidRDefault="008471BD" w:rsidP="008471BD">
            <w:pPr>
              <w:pStyle w:val="NormalWeb"/>
            </w:pPr>
            <w:r>
              <w:t>In a</w:t>
            </w:r>
            <w:r w:rsidRPr="008471BD">
              <w:t>ddition to University Requirements:</w:t>
            </w:r>
          </w:p>
          <w:p w:rsidR="008471BD" w:rsidRPr="008471BD" w:rsidRDefault="008471BD" w:rsidP="008471BD">
            <w:pPr>
              <w:numPr>
                <w:ilvl w:val="0"/>
                <w:numId w:val="1"/>
              </w:numPr>
              <w:spacing w:before="100" w:beforeAutospacing="1" w:after="100" w:afterAutospacing="1"/>
            </w:pPr>
            <w:r w:rsidRPr="008471BD">
              <w:t>At least 51 units of major requirements</w:t>
            </w:r>
          </w:p>
          <w:p w:rsidR="008471BD" w:rsidRPr="008471BD" w:rsidRDefault="008471BD" w:rsidP="008471BD">
            <w:pPr>
              <w:numPr>
                <w:ilvl w:val="0"/>
                <w:numId w:val="1"/>
              </w:numPr>
              <w:spacing w:before="100" w:beforeAutospacing="1" w:after="100" w:afterAutospacing="1"/>
            </w:pPr>
            <w:r w:rsidRPr="008471BD">
              <w:t>Be aware that you may not use courses with an MAT or STA prefix to satisfy liberal studies requirements.  Please note that the usual 35 units for liberal studies are reduced to 32 units for mathematics majors, who are exempt from the 3-unit mathematics foundation requirement. </w:t>
            </w:r>
          </w:p>
          <w:p w:rsidR="008471BD" w:rsidRPr="008471BD" w:rsidRDefault="008471BD" w:rsidP="008471BD">
            <w:pPr>
              <w:numPr>
                <w:ilvl w:val="0"/>
                <w:numId w:val="1"/>
              </w:numPr>
              <w:spacing w:before="100" w:beforeAutospacing="1" w:after="100" w:afterAutospacing="1"/>
            </w:pPr>
            <w:r w:rsidRPr="008471BD">
              <w:t>Elective courses, if needed, to reach an overall total of at least 120 units</w:t>
            </w:r>
          </w:p>
          <w:p w:rsidR="008471BD" w:rsidRPr="008471BD" w:rsidRDefault="008471BD" w:rsidP="008471BD">
            <w:pPr>
              <w:pStyle w:val="NormalWeb"/>
            </w:pPr>
            <w:r w:rsidRPr="008471BD">
              <w:t>Please note that you may be able to use some courses to meet more than one requirement. Contact your advisor for details.</w:t>
            </w:r>
          </w:p>
          <w:tbl>
            <w:tblPr>
              <w:tblW w:w="0" w:type="auto"/>
              <w:tblCellSpacing w:w="15" w:type="dxa"/>
              <w:tblLayout w:type="fixed"/>
              <w:tblCellMar>
                <w:top w:w="15" w:type="dxa"/>
                <w:left w:w="15" w:type="dxa"/>
                <w:bottom w:w="15" w:type="dxa"/>
                <w:right w:w="15" w:type="dxa"/>
              </w:tblCellMar>
              <w:tblLook w:val="04A0"/>
            </w:tblPr>
            <w:tblGrid>
              <w:gridCol w:w="3149"/>
              <w:gridCol w:w="2275"/>
            </w:tblGrid>
            <w:tr w:rsidR="008471BD" w:rsidRPr="008471BD" w:rsidTr="008471BD">
              <w:trPr>
                <w:tblHeader/>
                <w:tblCellSpacing w:w="15" w:type="dxa"/>
              </w:trPr>
              <w:tc>
                <w:tcPr>
                  <w:tcW w:w="3104" w:type="dxa"/>
                  <w:vAlign w:val="center"/>
                  <w:hideMark/>
                </w:tcPr>
                <w:p w:rsidR="008471BD" w:rsidRPr="008471BD" w:rsidRDefault="008471BD" w:rsidP="008471BD">
                  <w:pPr>
                    <w:rPr>
                      <w:sz w:val="24"/>
                      <w:szCs w:val="24"/>
                    </w:rPr>
                  </w:pPr>
                  <w:r w:rsidRPr="008471BD">
                    <w:t>Minimum Units for Completion</w:t>
                  </w:r>
                </w:p>
              </w:tc>
              <w:tc>
                <w:tcPr>
                  <w:tcW w:w="2230" w:type="dxa"/>
                  <w:vAlign w:val="center"/>
                  <w:hideMark/>
                </w:tcPr>
                <w:p w:rsidR="008471BD" w:rsidRPr="008471BD" w:rsidRDefault="008471BD" w:rsidP="008471BD">
                  <w:pPr>
                    <w:rPr>
                      <w:sz w:val="24"/>
                      <w:szCs w:val="24"/>
                    </w:rPr>
                  </w:pPr>
                  <w:r w:rsidRPr="008471BD">
                    <w:t>120</w:t>
                  </w:r>
                </w:p>
              </w:tc>
            </w:tr>
            <w:tr w:rsidR="008471BD" w:rsidRPr="008471BD" w:rsidTr="008471BD">
              <w:trPr>
                <w:tblCellSpacing w:w="15" w:type="dxa"/>
              </w:trPr>
              <w:tc>
                <w:tcPr>
                  <w:tcW w:w="3104" w:type="dxa"/>
                  <w:vAlign w:val="center"/>
                  <w:hideMark/>
                </w:tcPr>
                <w:p w:rsidR="008471BD" w:rsidRPr="008471BD" w:rsidRDefault="008471BD" w:rsidP="008471BD">
                  <w:pPr>
                    <w:rPr>
                      <w:sz w:val="24"/>
                      <w:szCs w:val="24"/>
                    </w:rPr>
                  </w:pPr>
                  <w:r w:rsidRPr="008471BD">
                    <w:t>Mathematics Required</w:t>
                  </w:r>
                </w:p>
              </w:tc>
              <w:tc>
                <w:tcPr>
                  <w:tcW w:w="2230" w:type="dxa"/>
                  <w:vAlign w:val="center"/>
                  <w:hideMark/>
                </w:tcPr>
                <w:p w:rsidR="008471BD" w:rsidRPr="008471BD" w:rsidRDefault="00BA4C28" w:rsidP="008471BD">
                  <w:pPr>
                    <w:rPr>
                      <w:sz w:val="24"/>
                      <w:szCs w:val="24"/>
                    </w:rPr>
                  </w:pPr>
                  <w:hyperlink r:id="rId38" w:tgtFrame="_blank" w:history="1">
                    <w:r w:rsidR="008471BD" w:rsidRPr="008471BD">
                      <w:rPr>
                        <w:rStyle w:val="Hyperlink"/>
                        <w:color w:val="auto"/>
                      </w:rPr>
                      <w:t>MAT 441C</w:t>
                    </w:r>
                  </w:hyperlink>
                </w:p>
              </w:tc>
            </w:tr>
            <w:tr w:rsidR="008471BD" w:rsidRPr="008471BD" w:rsidTr="008471BD">
              <w:trPr>
                <w:tblCellSpacing w:w="15" w:type="dxa"/>
              </w:trPr>
              <w:tc>
                <w:tcPr>
                  <w:tcW w:w="3104" w:type="dxa"/>
                  <w:vAlign w:val="center"/>
                  <w:hideMark/>
                </w:tcPr>
                <w:p w:rsidR="008471BD" w:rsidRPr="008471BD" w:rsidRDefault="008471BD" w:rsidP="008471BD">
                  <w:pPr>
                    <w:rPr>
                      <w:sz w:val="24"/>
                      <w:szCs w:val="24"/>
                    </w:rPr>
                  </w:pPr>
                  <w:r w:rsidRPr="008471BD">
                    <w:t>University Honors Program</w:t>
                  </w:r>
                </w:p>
              </w:tc>
              <w:tc>
                <w:tcPr>
                  <w:tcW w:w="2230" w:type="dxa"/>
                  <w:vAlign w:val="center"/>
                  <w:hideMark/>
                </w:tcPr>
                <w:p w:rsidR="008471BD" w:rsidRPr="008471BD" w:rsidRDefault="008471BD" w:rsidP="008471BD">
                  <w:pPr>
                    <w:rPr>
                      <w:sz w:val="24"/>
                      <w:szCs w:val="24"/>
                    </w:rPr>
                  </w:pPr>
                  <w:r w:rsidRPr="008471BD">
                    <w:t>Optional</w:t>
                  </w:r>
                </w:p>
              </w:tc>
            </w:tr>
            <w:tr w:rsidR="008471BD" w:rsidRPr="008471BD" w:rsidTr="008471BD">
              <w:trPr>
                <w:tblCellSpacing w:w="15" w:type="dxa"/>
              </w:trPr>
              <w:tc>
                <w:tcPr>
                  <w:tcW w:w="3104" w:type="dxa"/>
                  <w:vAlign w:val="center"/>
                  <w:hideMark/>
                </w:tcPr>
                <w:p w:rsidR="008471BD" w:rsidRPr="008471BD" w:rsidRDefault="008471BD" w:rsidP="008471BD">
                  <w:pPr>
                    <w:rPr>
                      <w:sz w:val="24"/>
                      <w:szCs w:val="24"/>
                    </w:rPr>
                  </w:pPr>
                  <w:r w:rsidRPr="008471BD">
                    <w:t>Progression Plan</w:t>
                  </w:r>
                </w:p>
              </w:tc>
              <w:tc>
                <w:tcPr>
                  <w:tcW w:w="2230" w:type="dxa"/>
                  <w:vAlign w:val="center"/>
                  <w:hideMark/>
                </w:tcPr>
                <w:p w:rsidR="008471BD" w:rsidRPr="008471BD" w:rsidRDefault="00BA4C28" w:rsidP="008471BD">
                  <w:pPr>
                    <w:rPr>
                      <w:sz w:val="24"/>
                      <w:szCs w:val="24"/>
                    </w:rPr>
                  </w:pPr>
                  <w:hyperlink r:id="rId39" w:anchor="MATBS" w:tgtFrame="_blank" w:history="1">
                    <w:r w:rsidR="008471BD" w:rsidRPr="008471BD">
                      <w:rPr>
                        <w:rStyle w:val="Hyperlink"/>
                        <w:color w:val="auto"/>
                      </w:rPr>
                      <w:t>View Progression Plan</w:t>
                    </w:r>
                  </w:hyperlink>
                </w:p>
              </w:tc>
            </w:tr>
          </w:tbl>
          <w:p w:rsidR="008471BD" w:rsidRPr="008471BD" w:rsidRDefault="008471BD" w:rsidP="008471BD"/>
          <w:p w:rsidR="008471BD" w:rsidRPr="008471BD" w:rsidRDefault="008471BD" w:rsidP="008471BD">
            <w:pPr>
              <w:pStyle w:val="Heading5"/>
              <w:outlineLvl w:val="4"/>
              <w:rPr>
                <w:color w:val="auto"/>
              </w:rPr>
            </w:pPr>
            <w:r w:rsidRPr="008471BD">
              <w:rPr>
                <w:color w:val="auto"/>
              </w:rPr>
              <w:t>Major Requirements</w:t>
            </w:r>
          </w:p>
          <w:p w:rsidR="008471BD" w:rsidRPr="008471BD" w:rsidRDefault="008471BD" w:rsidP="008471BD">
            <w:pPr>
              <w:numPr>
                <w:ilvl w:val="0"/>
                <w:numId w:val="3"/>
              </w:numPr>
              <w:spacing w:before="100" w:beforeAutospacing="1" w:after="100" w:afterAutospacing="1"/>
              <w:ind w:left="0"/>
            </w:pPr>
            <w:r w:rsidRPr="008471BD">
              <w:t>Take the following 51 units with a Grade of "C" or better in each mathematics or statistics course:</w:t>
            </w:r>
          </w:p>
          <w:p w:rsidR="008471BD" w:rsidRPr="008471BD" w:rsidRDefault="00BA4C28" w:rsidP="008471BD">
            <w:pPr>
              <w:numPr>
                <w:ilvl w:val="1"/>
                <w:numId w:val="3"/>
              </w:numPr>
              <w:spacing w:before="100" w:beforeAutospacing="1" w:after="100" w:afterAutospacing="1"/>
              <w:ind w:left="720"/>
            </w:pPr>
            <w:hyperlink r:id="rId40" w:tgtFrame="_blank" w:history="1">
              <w:r w:rsidR="008471BD" w:rsidRPr="008471BD">
                <w:rPr>
                  <w:rStyle w:val="Hyperlink"/>
                  <w:color w:val="auto"/>
                </w:rPr>
                <w:t>MAT 136</w:t>
              </w:r>
            </w:hyperlink>
            <w:r w:rsidR="008471BD" w:rsidRPr="008471BD">
              <w:t xml:space="preserve">, </w:t>
            </w:r>
            <w:hyperlink r:id="rId41" w:tgtFrame="_blank" w:history="1">
              <w:r w:rsidR="008471BD" w:rsidRPr="008471BD">
                <w:rPr>
                  <w:rStyle w:val="Hyperlink"/>
                  <w:color w:val="auto"/>
                </w:rPr>
                <w:t>MAT 137</w:t>
              </w:r>
            </w:hyperlink>
            <w:r w:rsidR="008471BD" w:rsidRPr="008471BD">
              <w:t xml:space="preserve">, </w:t>
            </w:r>
            <w:hyperlink r:id="rId42" w:tgtFrame="_blank" w:history="1">
              <w:r w:rsidR="008471BD" w:rsidRPr="008471BD">
                <w:rPr>
                  <w:rStyle w:val="Hyperlink"/>
                  <w:color w:val="auto"/>
                </w:rPr>
                <w:t>MAT</w:t>
              </w:r>
              <w:r w:rsidR="008471BD">
                <w:rPr>
                  <w:rStyle w:val="Hyperlink"/>
                  <w:color w:val="auto"/>
                </w:rPr>
                <w:t xml:space="preserve"> </w:t>
              </w:r>
              <w:r w:rsidR="008471BD" w:rsidRPr="00771AC9">
                <w:rPr>
                  <w:rStyle w:val="Hyperlink"/>
                  <w:b/>
                  <w:color w:val="auto"/>
                  <w:highlight w:val="yellow"/>
                </w:rPr>
                <w:t>220 or</w:t>
              </w:r>
              <w:r w:rsidR="008471BD" w:rsidRPr="008471BD">
                <w:rPr>
                  <w:rStyle w:val="Hyperlink"/>
                  <w:color w:val="auto"/>
                </w:rPr>
                <w:t xml:space="preserve"> 226</w:t>
              </w:r>
            </w:hyperlink>
            <w:r w:rsidR="008471BD" w:rsidRPr="008471BD">
              <w:t xml:space="preserve">, </w:t>
            </w:r>
            <w:hyperlink r:id="rId43" w:tgtFrame="_blank" w:history="1">
              <w:r w:rsidR="008471BD" w:rsidRPr="008471BD">
                <w:rPr>
                  <w:rStyle w:val="Hyperlink"/>
                  <w:color w:val="auto"/>
                </w:rPr>
                <w:t>MAT 238</w:t>
              </w:r>
            </w:hyperlink>
            <w:r w:rsidR="008471BD" w:rsidRPr="008471BD">
              <w:t xml:space="preserve">, </w:t>
            </w:r>
            <w:hyperlink r:id="rId44" w:tgtFrame="_blank" w:history="1">
              <w:r w:rsidR="008471BD" w:rsidRPr="008471BD">
                <w:rPr>
                  <w:rStyle w:val="Hyperlink"/>
                  <w:color w:val="auto"/>
                </w:rPr>
                <w:t>MAT 316</w:t>
              </w:r>
            </w:hyperlink>
            <w:r w:rsidR="008471BD" w:rsidRPr="008471BD">
              <w:t xml:space="preserve"> (18 units)</w:t>
            </w:r>
          </w:p>
          <w:p w:rsidR="008471BD" w:rsidRPr="008471BD" w:rsidRDefault="00BA4C28" w:rsidP="008471BD">
            <w:pPr>
              <w:numPr>
                <w:ilvl w:val="1"/>
                <w:numId w:val="3"/>
              </w:numPr>
              <w:spacing w:before="100" w:beforeAutospacing="1" w:after="100" w:afterAutospacing="1"/>
              <w:ind w:left="720"/>
            </w:pPr>
            <w:hyperlink r:id="rId45" w:tgtFrame="_blank" w:history="1">
              <w:r w:rsidR="008471BD" w:rsidRPr="008471BD">
                <w:rPr>
                  <w:rStyle w:val="Hyperlink"/>
                  <w:color w:val="auto"/>
                </w:rPr>
                <w:t xml:space="preserve">STA </w:t>
              </w:r>
              <w:r w:rsidR="008471BD" w:rsidRPr="009F0756">
                <w:rPr>
                  <w:rStyle w:val="Hyperlink"/>
                  <w:b/>
                  <w:color w:val="auto"/>
                  <w:highlight w:val="yellow"/>
                </w:rPr>
                <w:t>270 or</w:t>
              </w:r>
              <w:r w:rsidR="008471BD">
                <w:rPr>
                  <w:rStyle w:val="Hyperlink"/>
                  <w:b/>
                  <w:color w:val="auto"/>
                </w:rPr>
                <w:t xml:space="preserve"> </w:t>
              </w:r>
              <w:r w:rsidR="008471BD" w:rsidRPr="008471BD">
                <w:rPr>
                  <w:rStyle w:val="Hyperlink"/>
                  <w:color w:val="auto"/>
                </w:rPr>
                <w:t>275</w:t>
              </w:r>
            </w:hyperlink>
            <w:r w:rsidR="008471BD" w:rsidRPr="008471BD">
              <w:t xml:space="preserve"> (3 units)</w:t>
            </w:r>
          </w:p>
          <w:p w:rsidR="008471BD" w:rsidRPr="008471BD" w:rsidRDefault="00BA4C28" w:rsidP="008471BD">
            <w:pPr>
              <w:numPr>
                <w:ilvl w:val="1"/>
                <w:numId w:val="3"/>
              </w:numPr>
              <w:spacing w:before="100" w:beforeAutospacing="1" w:after="100" w:afterAutospacing="1"/>
              <w:ind w:left="720"/>
            </w:pPr>
            <w:hyperlink r:id="rId46" w:tgtFrame="_blank" w:history="1">
              <w:r w:rsidR="008471BD" w:rsidRPr="008471BD">
                <w:rPr>
                  <w:rStyle w:val="Hyperlink"/>
                  <w:color w:val="auto"/>
                </w:rPr>
                <w:t>CS 122</w:t>
              </w:r>
            </w:hyperlink>
            <w:r w:rsidR="008471BD" w:rsidRPr="008471BD">
              <w:t xml:space="preserve">, </w:t>
            </w:r>
            <w:hyperlink r:id="rId47" w:tgtFrame="_blank" w:history="1">
              <w:r w:rsidR="008471BD" w:rsidRPr="008471BD">
                <w:rPr>
                  <w:rStyle w:val="Hyperlink"/>
                  <w:color w:val="auto"/>
                </w:rPr>
                <w:t>CS 122L</w:t>
              </w:r>
            </w:hyperlink>
            <w:r w:rsidR="008471BD" w:rsidRPr="008471BD">
              <w:t xml:space="preserve"> (3 units)</w:t>
            </w:r>
          </w:p>
          <w:p w:rsidR="008471BD" w:rsidRPr="008471BD" w:rsidRDefault="00BA4C28" w:rsidP="008471BD">
            <w:pPr>
              <w:numPr>
                <w:ilvl w:val="1"/>
                <w:numId w:val="3"/>
              </w:numPr>
              <w:spacing w:before="100" w:beforeAutospacing="1" w:after="100" w:afterAutospacing="1"/>
              <w:ind w:left="720"/>
            </w:pPr>
            <w:hyperlink r:id="rId48" w:tgtFrame="_blank" w:history="1">
              <w:r w:rsidR="008471BD" w:rsidRPr="008471BD">
                <w:rPr>
                  <w:rStyle w:val="Hyperlink"/>
                  <w:color w:val="auto"/>
                </w:rPr>
                <w:t>MAT 320W</w:t>
              </w:r>
            </w:hyperlink>
            <w:r w:rsidR="008471BD" w:rsidRPr="008471BD">
              <w:t xml:space="preserve"> (3 units)</w:t>
            </w:r>
          </w:p>
          <w:p w:rsidR="008471BD" w:rsidRPr="008471BD" w:rsidRDefault="00BA4C28" w:rsidP="008471BD">
            <w:pPr>
              <w:numPr>
                <w:ilvl w:val="1"/>
                <w:numId w:val="3"/>
              </w:numPr>
              <w:spacing w:before="100" w:beforeAutospacing="1" w:after="100" w:afterAutospacing="1"/>
              <w:ind w:left="720"/>
            </w:pPr>
            <w:hyperlink r:id="rId49" w:tgtFrame="_blank" w:history="1">
              <w:r w:rsidR="008471BD" w:rsidRPr="008471BD">
                <w:rPr>
                  <w:rStyle w:val="Hyperlink"/>
                  <w:color w:val="auto"/>
                </w:rPr>
                <w:t>MAT 411</w:t>
              </w:r>
            </w:hyperlink>
            <w:r w:rsidR="008471BD" w:rsidRPr="008471BD">
              <w:t xml:space="preserve">, </w:t>
            </w:r>
            <w:hyperlink r:id="rId50" w:tgtFrame="_blank" w:history="1">
              <w:r w:rsidR="008471BD" w:rsidRPr="008471BD">
                <w:rPr>
                  <w:rStyle w:val="Hyperlink"/>
                  <w:color w:val="auto"/>
                </w:rPr>
                <w:t>MAT 431</w:t>
              </w:r>
            </w:hyperlink>
            <w:r w:rsidR="008471BD" w:rsidRPr="008471BD">
              <w:t xml:space="preserve">, and </w:t>
            </w:r>
            <w:hyperlink r:id="rId51" w:tgtFrame="_blank" w:history="1">
              <w:r w:rsidR="008471BD" w:rsidRPr="008471BD">
                <w:rPr>
                  <w:rStyle w:val="Hyperlink"/>
                  <w:color w:val="auto"/>
                </w:rPr>
                <w:t>STA 473</w:t>
              </w:r>
            </w:hyperlink>
            <w:r w:rsidR="008471BD" w:rsidRPr="008471BD">
              <w:t xml:space="preserve"> plus one of </w:t>
            </w:r>
            <w:hyperlink r:id="rId52" w:tgtFrame="_blank" w:history="1">
              <w:r w:rsidR="008471BD" w:rsidRPr="008471BD">
                <w:rPr>
                  <w:rStyle w:val="Hyperlink"/>
                  <w:color w:val="auto"/>
                </w:rPr>
                <w:t>MAT 412C</w:t>
              </w:r>
            </w:hyperlink>
            <w:r w:rsidR="008471BD" w:rsidRPr="008471BD">
              <w:t xml:space="preserve">, </w:t>
            </w:r>
            <w:hyperlink r:id="rId53" w:tgtFrame="_blank" w:history="1">
              <w:r w:rsidR="008471BD" w:rsidRPr="008471BD">
                <w:rPr>
                  <w:rStyle w:val="Hyperlink"/>
                  <w:color w:val="auto"/>
                </w:rPr>
                <w:t>MAT 441C</w:t>
              </w:r>
            </w:hyperlink>
            <w:r w:rsidR="008471BD" w:rsidRPr="008471BD">
              <w:t xml:space="preserve">, or </w:t>
            </w:r>
            <w:hyperlink r:id="rId54" w:tgtFrame="_blank" w:history="1">
              <w:r w:rsidR="008471BD" w:rsidRPr="008471BD">
                <w:rPr>
                  <w:rStyle w:val="Hyperlink"/>
                  <w:color w:val="auto"/>
                </w:rPr>
                <w:t>STA 474C</w:t>
              </w:r>
            </w:hyperlink>
            <w:r w:rsidR="008471BD" w:rsidRPr="008471BD">
              <w:t xml:space="preserve">. (Please note that </w:t>
            </w:r>
            <w:hyperlink r:id="rId55" w:tgtFrame="_blank" w:history="1">
              <w:r w:rsidR="008471BD" w:rsidRPr="008471BD">
                <w:rPr>
                  <w:rStyle w:val="Hyperlink"/>
                  <w:color w:val="auto"/>
                </w:rPr>
                <w:t>MAT 412C</w:t>
              </w:r>
            </w:hyperlink>
            <w:r w:rsidR="008471BD" w:rsidRPr="008471BD">
              <w:t xml:space="preserve">, </w:t>
            </w:r>
            <w:hyperlink r:id="rId56" w:tgtFrame="_blank" w:history="1">
              <w:r w:rsidR="008471BD" w:rsidRPr="008471BD">
                <w:rPr>
                  <w:rStyle w:val="Hyperlink"/>
                  <w:color w:val="auto"/>
                </w:rPr>
                <w:t>MAT 441C</w:t>
              </w:r>
            </w:hyperlink>
            <w:r w:rsidR="008471BD" w:rsidRPr="008471BD">
              <w:t xml:space="preserve">, or </w:t>
            </w:r>
            <w:hyperlink r:id="rId57" w:tgtFrame="_blank" w:history="1">
              <w:r w:rsidR="008471BD" w:rsidRPr="008471BD">
                <w:rPr>
                  <w:rStyle w:val="Hyperlink"/>
                  <w:color w:val="auto"/>
                </w:rPr>
                <w:t>STA 474C</w:t>
              </w:r>
            </w:hyperlink>
            <w:r w:rsidR="008471BD" w:rsidRPr="008471BD">
              <w:t xml:space="preserve"> meet Northern Arizona University's senior capstone requirement.) (12 units)</w:t>
            </w:r>
          </w:p>
          <w:p w:rsidR="008471BD" w:rsidRPr="008471BD" w:rsidRDefault="008471BD" w:rsidP="008471BD">
            <w:pPr>
              <w:numPr>
                <w:ilvl w:val="1"/>
                <w:numId w:val="3"/>
              </w:numPr>
              <w:spacing w:before="100" w:beforeAutospacing="1" w:after="100" w:afterAutospacing="1"/>
              <w:ind w:left="720"/>
            </w:pPr>
            <w:r w:rsidRPr="008471BD">
              <w:t xml:space="preserve">Additional coursework selected from </w:t>
            </w:r>
            <w:hyperlink r:id="rId58" w:tgtFrame="_blank" w:history="1">
              <w:r w:rsidRPr="008471BD">
                <w:rPr>
                  <w:rStyle w:val="Hyperlink"/>
                  <w:color w:val="auto"/>
                </w:rPr>
                <w:t xml:space="preserve">MAT </w:t>
              </w:r>
              <w:r w:rsidRPr="00EB471A">
                <w:rPr>
                  <w:rStyle w:val="Hyperlink"/>
                  <w:b/>
                  <w:color w:val="auto"/>
                  <w:highlight w:val="yellow"/>
                </w:rPr>
                <w:t>220, 226, or</w:t>
              </w:r>
              <w:r>
                <w:rPr>
                  <w:rStyle w:val="Hyperlink"/>
                  <w:b/>
                  <w:color w:val="auto"/>
                </w:rPr>
                <w:t xml:space="preserve"> </w:t>
              </w:r>
              <w:r w:rsidRPr="008471BD">
                <w:rPr>
                  <w:rStyle w:val="Hyperlink"/>
                  <w:color w:val="auto"/>
                </w:rPr>
                <w:t>239</w:t>
              </w:r>
            </w:hyperlink>
            <w:r w:rsidRPr="008471BD">
              <w:t xml:space="preserve"> and/or most MAT or STA courses numbered 300 or above (except </w:t>
            </w:r>
            <w:hyperlink r:id="rId59" w:tgtFrame="_blank" w:history="1">
              <w:r w:rsidRPr="008471BD">
                <w:rPr>
                  <w:rStyle w:val="Hyperlink"/>
                  <w:color w:val="auto"/>
                </w:rPr>
                <w:t>MAT 302</w:t>
              </w:r>
            </w:hyperlink>
            <w:r w:rsidRPr="008471BD">
              <w:t xml:space="preserve">, </w:t>
            </w:r>
            <w:hyperlink r:id="rId60" w:tgtFrame="_blank" w:history="1">
              <w:r w:rsidRPr="008471BD">
                <w:rPr>
                  <w:rStyle w:val="Hyperlink"/>
                  <w:color w:val="auto"/>
                </w:rPr>
                <w:t>MAT 401</w:t>
              </w:r>
            </w:hyperlink>
            <w:r w:rsidRPr="008471BD">
              <w:t xml:space="preserve">, </w:t>
            </w:r>
            <w:hyperlink r:id="rId61" w:tgtFrame="_blank" w:history="1">
              <w:r w:rsidRPr="008471BD">
                <w:rPr>
                  <w:rStyle w:val="Hyperlink"/>
                  <w:color w:val="auto"/>
                </w:rPr>
                <w:t>MAT 402</w:t>
              </w:r>
            </w:hyperlink>
            <w:r w:rsidRPr="008471BD">
              <w:t xml:space="preserve">, </w:t>
            </w:r>
            <w:hyperlink r:id="rId62" w:tgtFrame="_blank" w:history="1">
              <w:r w:rsidRPr="008471BD">
                <w:rPr>
                  <w:rStyle w:val="Hyperlink"/>
                  <w:color w:val="auto"/>
                </w:rPr>
                <w:t>MAT 405</w:t>
              </w:r>
            </w:hyperlink>
            <w:r w:rsidRPr="008471BD">
              <w:t xml:space="preserve">, and </w:t>
            </w:r>
            <w:hyperlink r:id="rId63" w:tgtFrame="_blank" w:history="1">
              <w:r w:rsidRPr="008471BD">
                <w:rPr>
                  <w:rStyle w:val="Hyperlink"/>
                  <w:color w:val="auto"/>
                </w:rPr>
                <w:t>MAT 406</w:t>
              </w:r>
            </w:hyperlink>
            <w:r w:rsidRPr="008471BD">
              <w:t>). (12 units)</w:t>
            </w:r>
          </w:p>
          <w:p w:rsidR="008471BD" w:rsidRPr="008471BD" w:rsidRDefault="008471BD" w:rsidP="008471BD">
            <w:pPr>
              <w:pStyle w:val="Heading5"/>
              <w:outlineLvl w:val="4"/>
              <w:rPr>
                <w:color w:val="auto"/>
              </w:rPr>
            </w:pPr>
            <w:r w:rsidRPr="008471BD">
              <w:rPr>
                <w:color w:val="auto"/>
              </w:rPr>
              <w:t>General Electives</w:t>
            </w:r>
          </w:p>
          <w:p w:rsidR="008471BD" w:rsidRDefault="008471BD" w:rsidP="008471BD">
            <w:pPr>
              <w:pStyle w:val="NormalWeb"/>
              <w:numPr>
                <w:ilvl w:val="0"/>
                <w:numId w:val="5"/>
              </w:numPr>
              <w:ind w:left="0"/>
            </w:pPr>
            <w:r>
              <w:t>Additional coursework is required, if, after you have met the previously described requirements, you have not yet completed a total of 120 units of credit.  </w:t>
            </w:r>
          </w:p>
          <w:p w:rsidR="008471BD" w:rsidRDefault="008471BD" w:rsidP="008471BD">
            <w:pPr>
              <w:pStyle w:val="NormalWeb"/>
            </w:pPr>
            <w:r>
              <w:t xml:space="preserve">You may take these remaining courses from any </w:t>
            </w:r>
            <w:r>
              <w:lastRenderedPageBreak/>
              <w:t>academic areas, using these courses to pursue your specific interests and goals. We encourage you to consult with your advisor to select the courses that will be most advantageous to you. (Please note that you may also use prerequisites or transfer credits as electives if they weren't used to meet major, minor, or liberal studies requirements.)</w:t>
            </w:r>
          </w:p>
          <w:p w:rsidR="008471BD" w:rsidRDefault="008471BD" w:rsidP="008471BD">
            <w:pPr>
              <w:pStyle w:val="Heading5"/>
              <w:outlineLvl w:val="4"/>
            </w:pPr>
            <w:r>
              <w:t>Additional Information</w:t>
            </w:r>
          </w:p>
          <w:p w:rsidR="00EB471A" w:rsidRDefault="00EB471A" w:rsidP="008471BD"/>
          <w:p w:rsidR="00EB471A" w:rsidRDefault="00EB471A" w:rsidP="008471BD"/>
          <w:p w:rsidR="0065207F" w:rsidRDefault="008471BD">
            <w:pPr>
              <w:rPr>
                <w:rFonts w:ascii="Arial" w:hAnsi="Arial" w:cs="Arial"/>
                <w:b/>
                <w:sz w:val="24"/>
                <w:szCs w:val="24"/>
              </w:rPr>
            </w:pPr>
            <w:r>
              <w:t>Be aware that some courses may have prerequisites that you must also take. For prerequisite information click on the course or see your advisor.</w:t>
            </w:r>
          </w:p>
          <w:p w:rsidR="0065207F" w:rsidRDefault="0065207F">
            <w:pPr>
              <w:rPr>
                <w:rFonts w:ascii="Arial" w:hAnsi="Arial" w:cs="Arial"/>
                <w:b/>
                <w:sz w:val="24"/>
                <w:szCs w:val="24"/>
              </w:rPr>
            </w:pPr>
          </w:p>
          <w:p w:rsidR="0065207F" w:rsidRPr="0065207F" w:rsidRDefault="0065207F">
            <w:pPr>
              <w:rPr>
                <w:sz w:val="24"/>
                <w:szCs w:val="24"/>
              </w:rPr>
            </w:pPr>
          </w:p>
        </w:tc>
      </w:tr>
    </w:tbl>
    <w:p w:rsidR="0065207F" w:rsidRDefault="0065207F"/>
    <w:p w:rsidR="007D1975" w:rsidRDefault="007D1975" w:rsidP="007D1975">
      <w:pPr>
        <w:rPr>
          <w:rFonts w:ascii="Arial" w:hAnsi="Arial" w:cs="Arial"/>
          <w:sz w:val="24"/>
          <w:szCs w:val="24"/>
        </w:rPr>
      </w:pPr>
    </w:p>
    <w:p w:rsidR="007D1975" w:rsidRDefault="00CA6369" w:rsidP="007D1975">
      <w:pPr>
        <w:rPr>
          <w:rFonts w:ascii="Arial" w:hAnsi="Arial" w:cs="Arial"/>
          <w:b/>
          <w:sz w:val="24"/>
          <w:szCs w:val="24"/>
        </w:rPr>
      </w:pPr>
      <w:r>
        <w:rPr>
          <w:rFonts w:ascii="Arial" w:hAnsi="Arial" w:cs="Arial"/>
          <w:sz w:val="24"/>
          <w:szCs w:val="24"/>
        </w:rPr>
        <w:t>8</w:t>
      </w:r>
      <w:r w:rsidR="007D1975">
        <w:rPr>
          <w:rFonts w:ascii="Arial" w:hAnsi="Arial" w:cs="Arial"/>
          <w:sz w:val="24"/>
          <w:szCs w:val="24"/>
        </w:rPr>
        <w:t xml:space="preserve">.  </w:t>
      </w:r>
      <w:r w:rsidR="007D1975" w:rsidRPr="00B45DCE">
        <w:rPr>
          <w:rFonts w:ascii="Arial" w:hAnsi="Arial" w:cs="Arial"/>
          <w:sz w:val="24"/>
          <w:szCs w:val="24"/>
        </w:rPr>
        <w:t>Justification for proposal</w:t>
      </w:r>
      <w:r w:rsidR="007D1975">
        <w:rPr>
          <w:rFonts w:ascii="Arial" w:hAnsi="Arial" w:cs="Arial"/>
          <w:sz w:val="24"/>
          <w:szCs w:val="24"/>
        </w:rPr>
        <w:t>:</w:t>
      </w:r>
      <w:r w:rsidR="007D1975" w:rsidRPr="00B45DCE">
        <w:rPr>
          <w:rFonts w:ascii="Arial" w:hAnsi="Arial" w:cs="Arial"/>
          <w:sz w:val="24"/>
          <w:szCs w:val="24"/>
        </w:rPr>
        <w:t xml:space="preserve"> </w:t>
      </w:r>
      <w:r w:rsidR="007D1975" w:rsidRPr="00B45DCE">
        <w:rPr>
          <w:rFonts w:ascii="Arial" w:hAnsi="Arial" w:cs="Arial"/>
          <w:b/>
          <w:sz w:val="24"/>
          <w:szCs w:val="24"/>
        </w:rPr>
        <w:t xml:space="preserve">  </w:t>
      </w:r>
    </w:p>
    <w:p w:rsidR="00C3660C" w:rsidRDefault="008471BD" w:rsidP="008F62B2">
      <w:pPr>
        <w:shd w:val="clear" w:color="auto" w:fill="D9D9D9" w:themeFill="background1" w:themeFillShade="D9"/>
        <w:rPr>
          <w:rFonts w:ascii="Arial" w:hAnsi="Arial" w:cs="Arial"/>
          <w:b/>
          <w:sz w:val="24"/>
          <w:szCs w:val="24"/>
        </w:rPr>
      </w:pPr>
      <w:r>
        <w:rPr>
          <w:rFonts w:ascii="Arial" w:hAnsi="Arial" w:cs="Arial"/>
          <w:b/>
          <w:sz w:val="24"/>
          <w:szCs w:val="24"/>
        </w:rPr>
        <w:t xml:space="preserve">The change permits students the alternative of taking MAT 220 in place of MAT 226.  MAT 220 is a new course that emphasizes communication, mathematical reasoning and mathematical problem solving, created in part in response to assessment reports indicating a need to strengthen communication and reasoning skills of our majors.  The other change allows students with transfer credit or AP credit in STA 270 to count this course in place of STA 275.  </w:t>
      </w:r>
    </w:p>
    <w:p w:rsidR="008F62B2" w:rsidRDefault="008471BD" w:rsidP="008F62B2">
      <w:pPr>
        <w:shd w:val="clear" w:color="auto" w:fill="D9D9D9" w:themeFill="background1" w:themeFillShade="D9"/>
        <w:rPr>
          <w:rFonts w:ascii="Arial" w:hAnsi="Arial" w:cs="Arial"/>
          <w:b/>
          <w:sz w:val="24"/>
          <w:szCs w:val="24"/>
        </w:rPr>
      </w:pPr>
      <w:r>
        <w:rPr>
          <w:rFonts w:ascii="Arial" w:hAnsi="Arial" w:cs="Arial"/>
          <w:b/>
          <w:sz w:val="24"/>
          <w:szCs w:val="24"/>
        </w:rPr>
        <w:t xml:space="preserve">Currently, students entering with STA 270 credit must take STA 275 as well, and in the process lose three hours credit.  STA 275 and STA 270 share significant content, but STA 275 emphasizes a more mathematical approach.   </w:t>
      </w:r>
      <w:r w:rsidR="00C315A8">
        <w:rPr>
          <w:rFonts w:ascii="Arial" w:hAnsi="Arial" w:cs="Arial"/>
          <w:b/>
          <w:sz w:val="24"/>
          <w:szCs w:val="24"/>
        </w:rPr>
        <w:t xml:space="preserve">Mathematics majors who take their elementary statistics course while at NAU will take STA 275.  </w:t>
      </w:r>
      <w:r>
        <w:rPr>
          <w:rFonts w:ascii="Arial" w:hAnsi="Arial" w:cs="Arial"/>
          <w:b/>
          <w:sz w:val="24"/>
          <w:szCs w:val="24"/>
        </w:rPr>
        <w:t xml:space="preserve"> </w:t>
      </w:r>
    </w:p>
    <w:p w:rsidR="008F62B2" w:rsidRDefault="008F62B2" w:rsidP="008F62B2">
      <w:pPr>
        <w:shd w:val="clear" w:color="auto" w:fill="D9D9D9" w:themeFill="background1" w:themeFillShade="D9"/>
        <w:rPr>
          <w:rFonts w:ascii="Arial" w:hAnsi="Arial" w:cs="Arial"/>
          <w:b/>
          <w:sz w:val="24"/>
          <w:szCs w:val="24"/>
        </w:rPr>
      </w:pPr>
    </w:p>
    <w:p w:rsidR="007D1975" w:rsidRDefault="007D1975"/>
    <w:p w:rsidR="0065207F" w:rsidRPr="002B2123" w:rsidRDefault="00287DE0" w:rsidP="0065207F">
      <w:pPr>
        <w:rPr>
          <w:rFonts w:ascii="Arial" w:hAnsi="Arial" w:cs="Arial"/>
          <w:b/>
        </w:rPr>
      </w:pPr>
      <w:r>
        <w:rPr>
          <w:rFonts w:ascii="Arial" w:hAnsi="Arial" w:cs="Arial"/>
          <w:sz w:val="24"/>
          <w:szCs w:val="24"/>
        </w:rPr>
        <w:t>9</w:t>
      </w:r>
      <w:r w:rsidR="0065207F" w:rsidRPr="002B2123">
        <w:rPr>
          <w:rFonts w:ascii="Arial" w:hAnsi="Arial" w:cs="Arial"/>
          <w:sz w:val="24"/>
          <w:szCs w:val="24"/>
        </w:rPr>
        <w:t>.  NCATE designation, if applicable</w:t>
      </w:r>
      <w:r w:rsidR="0065207F" w:rsidRPr="002B2123">
        <w:rPr>
          <w:rFonts w:ascii="Arial" w:hAnsi="Arial" w:cs="Arial"/>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94"/>
        <w:gridCol w:w="236"/>
        <w:gridCol w:w="58"/>
        <w:gridCol w:w="180"/>
        <w:gridCol w:w="1980"/>
        <w:gridCol w:w="1350"/>
        <w:gridCol w:w="262"/>
        <w:gridCol w:w="1916"/>
        <w:gridCol w:w="1332"/>
      </w:tblGrid>
      <w:tr w:rsidR="00DD1AD9" w:rsidRPr="00350A98" w:rsidTr="002B1A53">
        <w:trPr>
          <w:trHeight w:val="432"/>
        </w:trPr>
        <w:tc>
          <w:tcPr>
            <w:tcW w:w="3594" w:type="dxa"/>
            <w:vAlign w:val="center"/>
          </w:tcPr>
          <w:p w:rsidR="00DD1AD9" w:rsidRPr="002B2123" w:rsidRDefault="00BA4C28" w:rsidP="002B1A53">
            <w:pPr>
              <w:jc w:val="cente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DD1AD9" w:rsidRPr="002B2123">
              <w:rPr>
                <w:rFonts w:ascii="Arial" w:hAnsi="Arial" w:cs="Arial"/>
                <w:sz w:val="24"/>
                <w:szCs w:val="24"/>
              </w:rPr>
              <w:t xml:space="preserve">  Initial Plan</w:t>
            </w:r>
          </w:p>
        </w:tc>
        <w:tc>
          <w:tcPr>
            <w:tcW w:w="236" w:type="dxa"/>
            <w:vAlign w:val="center"/>
          </w:tcPr>
          <w:p w:rsidR="00DD1AD9" w:rsidRPr="002B2123" w:rsidRDefault="00DD1AD9" w:rsidP="00DF6505"/>
        </w:tc>
        <w:tc>
          <w:tcPr>
            <w:tcW w:w="3568" w:type="dxa"/>
            <w:gridSpan w:val="4"/>
            <w:vAlign w:val="center"/>
          </w:tcPr>
          <w:p w:rsidR="00DD1AD9" w:rsidRPr="002B2123" w:rsidRDefault="00BA4C28" w:rsidP="002B1A53">
            <w:pPr>
              <w:jc w:val="cente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DD1AD9" w:rsidRPr="002B2123">
              <w:rPr>
                <w:rFonts w:ascii="Arial" w:hAnsi="Arial" w:cs="Arial"/>
                <w:sz w:val="24"/>
                <w:szCs w:val="24"/>
              </w:rPr>
              <w:t xml:space="preserve">  Advanced Plan</w:t>
            </w:r>
          </w:p>
        </w:tc>
        <w:tc>
          <w:tcPr>
            <w:tcW w:w="262" w:type="dxa"/>
          </w:tcPr>
          <w:p w:rsidR="00DD1AD9" w:rsidRPr="002B2123" w:rsidRDefault="00DD1AD9" w:rsidP="00DF6505"/>
        </w:tc>
        <w:tc>
          <w:tcPr>
            <w:tcW w:w="3248" w:type="dxa"/>
            <w:gridSpan w:val="2"/>
            <w:vAlign w:val="center"/>
          </w:tcPr>
          <w:p w:rsidR="00DD1AD9" w:rsidRPr="00350A98" w:rsidRDefault="00BA4C28" w:rsidP="002B1A53">
            <w:pPr>
              <w:rPr>
                <w:highlight w:val="yellow"/>
              </w:rP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2B1A53">
              <w:rPr>
                <w:rFonts w:ascii="Arial" w:hAnsi="Arial" w:cs="Arial"/>
                <w:sz w:val="24"/>
                <w:szCs w:val="24"/>
              </w:rPr>
              <w:t xml:space="preserve">  Remove </w:t>
            </w:r>
            <w:r w:rsidR="00DD1AD9" w:rsidRPr="002B2123">
              <w:rPr>
                <w:rFonts w:ascii="Arial" w:hAnsi="Arial" w:cs="Arial"/>
                <w:sz w:val="24"/>
                <w:szCs w:val="24"/>
              </w:rPr>
              <w:t>Designation</w:t>
            </w:r>
          </w:p>
        </w:tc>
      </w:tr>
      <w:tr w:rsidR="00103A43" w:rsidTr="002B1A53">
        <w:trPr>
          <w:gridAfter w:val="1"/>
          <w:wAfter w:w="1332" w:type="dxa"/>
          <w:trHeight w:val="432"/>
        </w:trPr>
        <w:tc>
          <w:tcPr>
            <w:tcW w:w="3888" w:type="dxa"/>
            <w:gridSpan w:val="3"/>
            <w:vAlign w:val="bottom"/>
          </w:tcPr>
          <w:p w:rsidR="00DD1AD9" w:rsidRDefault="00DD1AD9" w:rsidP="0058038B">
            <w:pPr>
              <w:rPr>
                <w:rFonts w:ascii="Arial" w:hAnsi="Arial" w:cs="Arial"/>
                <w:bCs/>
                <w:sz w:val="24"/>
                <w:szCs w:val="24"/>
              </w:rPr>
            </w:pPr>
          </w:p>
          <w:p w:rsidR="00103A43" w:rsidRDefault="002B1A53" w:rsidP="00287DE0">
            <w:r>
              <w:rPr>
                <w:rFonts w:ascii="Arial" w:hAnsi="Arial" w:cs="Arial"/>
                <w:bCs/>
                <w:sz w:val="24"/>
                <w:szCs w:val="24"/>
              </w:rPr>
              <w:t>1</w:t>
            </w:r>
            <w:r w:rsidR="00287DE0">
              <w:rPr>
                <w:rFonts w:ascii="Arial" w:hAnsi="Arial" w:cs="Arial"/>
                <w:bCs/>
                <w:sz w:val="24"/>
                <w:szCs w:val="24"/>
              </w:rPr>
              <w:t>0</w:t>
            </w:r>
            <w:r w:rsidR="00103A43" w:rsidRPr="009A53CC">
              <w:rPr>
                <w:rFonts w:ascii="Arial" w:hAnsi="Arial" w:cs="Arial"/>
                <w:bCs/>
                <w:sz w:val="24"/>
                <w:szCs w:val="24"/>
              </w:rPr>
              <w:t>.  Effective beginning</w:t>
            </w:r>
            <w:r w:rsidR="00103A43">
              <w:rPr>
                <w:rFonts w:ascii="Arial" w:hAnsi="Arial" w:cs="Arial"/>
                <w:bCs/>
                <w:sz w:val="24"/>
                <w:szCs w:val="24"/>
              </w:rPr>
              <w:t xml:space="preserve"> </w:t>
            </w:r>
            <w:r w:rsidR="00103A43" w:rsidRPr="009A53CC">
              <w:rPr>
                <w:rFonts w:ascii="Arial" w:hAnsi="Arial" w:cs="Arial"/>
                <w:bCs/>
                <w:sz w:val="24"/>
                <w:szCs w:val="24"/>
              </w:rPr>
              <w:t xml:space="preserve"> </w:t>
            </w:r>
            <w:r w:rsidR="00103A43" w:rsidRPr="00D611F1">
              <w:rPr>
                <w:rFonts w:ascii="Arial" w:hAnsi="Arial" w:cs="Arial"/>
                <w:b/>
                <w:bCs/>
                <w:sz w:val="24"/>
                <w:szCs w:val="24"/>
              </w:rPr>
              <w:t>FALL</w:t>
            </w:r>
            <w:r w:rsidR="00103A43" w:rsidRPr="007326EC">
              <w:rPr>
                <w:rFonts w:ascii="Arial" w:hAnsi="Arial" w:cs="Arial"/>
                <w:bCs/>
                <w:sz w:val="24"/>
                <w:szCs w:val="24"/>
              </w:rPr>
              <w:t>:</w:t>
            </w:r>
          </w:p>
        </w:tc>
        <w:tc>
          <w:tcPr>
            <w:tcW w:w="2160" w:type="dxa"/>
            <w:gridSpan w:val="2"/>
            <w:tcBorders>
              <w:bottom w:val="single" w:sz="4" w:space="0" w:color="auto"/>
            </w:tcBorders>
            <w:vAlign w:val="bottom"/>
          </w:tcPr>
          <w:p w:rsidR="00103A43" w:rsidRPr="0058038B" w:rsidRDefault="00C315A8" w:rsidP="0058038B">
            <w:pPr>
              <w:rPr>
                <w:u w:val="single"/>
              </w:rPr>
            </w:pPr>
            <w:r>
              <w:rPr>
                <w:u w:val="single"/>
              </w:rPr>
              <w:t>2014</w:t>
            </w:r>
          </w:p>
        </w:tc>
        <w:tc>
          <w:tcPr>
            <w:tcW w:w="3528" w:type="dxa"/>
            <w:gridSpan w:val="3"/>
            <w:vAlign w:val="center"/>
          </w:tcPr>
          <w:p w:rsidR="00103A43" w:rsidRPr="0058038B" w:rsidRDefault="00103A43" w:rsidP="0058038B"/>
        </w:tc>
      </w:tr>
      <w:tr w:rsidR="0058038B" w:rsidTr="00AB7DBA">
        <w:trPr>
          <w:gridAfter w:val="1"/>
          <w:wAfter w:w="1332" w:type="dxa"/>
          <w:trHeight w:val="432"/>
        </w:trPr>
        <w:tc>
          <w:tcPr>
            <w:tcW w:w="4068" w:type="dxa"/>
            <w:gridSpan w:val="4"/>
          </w:tcPr>
          <w:p w:rsidR="0058038B" w:rsidRPr="004652CE" w:rsidRDefault="0058038B" w:rsidP="0058038B">
            <w:pPr>
              <w:rPr>
                <w:rFonts w:ascii="Arial" w:hAnsi="Arial" w:cs="Arial"/>
                <w:b/>
                <w:sz w:val="24"/>
                <w:szCs w:val="24"/>
              </w:rPr>
            </w:pPr>
            <w:r w:rsidRPr="0058038B">
              <w:t xml:space="preserve">    </w:t>
            </w:r>
            <w:r w:rsidR="00AB7DBA">
              <w:t xml:space="preserve">   </w:t>
            </w:r>
            <w:r w:rsidRPr="0058038B">
              <w:t xml:space="preserve">  </w:t>
            </w:r>
            <w:hyperlink r:id="rId64" w:history="1">
              <w:r w:rsidRPr="004652CE">
                <w:rPr>
                  <w:rStyle w:val="Hyperlink"/>
                  <w:rFonts w:ascii="Arial" w:hAnsi="Arial" w:cs="Arial"/>
                  <w:b/>
                  <w:sz w:val="24"/>
                  <w:szCs w:val="24"/>
                </w:rPr>
                <w:t>See effective dates calendar</w:t>
              </w:r>
            </w:hyperlink>
            <w:r w:rsidR="005E15CA">
              <w:t>.</w:t>
            </w:r>
          </w:p>
        </w:tc>
        <w:tc>
          <w:tcPr>
            <w:tcW w:w="5508" w:type="dxa"/>
            <w:gridSpan w:val="4"/>
          </w:tcPr>
          <w:p w:rsidR="0058038B" w:rsidRPr="0058038B" w:rsidRDefault="0058038B"/>
        </w:tc>
      </w:tr>
    </w:tbl>
    <w:p w:rsidR="00CA6369" w:rsidRDefault="00CA6369" w:rsidP="004652CE">
      <w:pPr>
        <w:rPr>
          <w:rFonts w:ascii="Arial" w:hAnsi="Arial" w:cs="Arial"/>
          <w:sz w:val="24"/>
          <w:szCs w:val="24"/>
        </w:rPr>
      </w:pPr>
    </w:p>
    <w:p w:rsidR="004652CE" w:rsidRPr="00360614" w:rsidRDefault="004652CE" w:rsidP="004652CE">
      <w:pPr>
        <w:rPr>
          <w:rFonts w:ascii="Arial" w:hAnsi="Arial" w:cs="Arial"/>
          <w:sz w:val="24"/>
          <w:szCs w:val="24"/>
        </w:rPr>
      </w:pPr>
      <w:r w:rsidRPr="00360614">
        <w:rPr>
          <w:rFonts w:ascii="Arial" w:hAnsi="Arial" w:cs="Arial"/>
          <w:sz w:val="24"/>
          <w:szCs w:val="24"/>
        </w:rPr>
        <w:t>1</w:t>
      </w:r>
      <w:r w:rsidR="00287DE0">
        <w:rPr>
          <w:rFonts w:ascii="Arial" w:hAnsi="Arial" w:cs="Arial"/>
          <w:sz w:val="24"/>
          <w:szCs w:val="24"/>
        </w:rPr>
        <w:t>1</w:t>
      </w:r>
      <w:r w:rsidRPr="00360614">
        <w:rPr>
          <w:rFonts w:ascii="Arial" w:hAnsi="Arial" w:cs="Arial"/>
          <w:sz w:val="24"/>
          <w:szCs w:val="24"/>
        </w:rPr>
        <w:t>. Will this proposal</w:t>
      </w:r>
      <w:r w:rsidR="004A4315">
        <w:rPr>
          <w:rFonts w:ascii="Arial" w:hAnsi="Arial" w:cs="Arial"/>
          <w:sz w:val="24"/>
          <w:szCs w:val="24"/>
        </w:rPr>
        <w:t xml:space="preserve"> impact</w:t>
      </w:r>
      <w:r w:rsidRPr="00360614">
        <w:rPr>
          <w:rFonts w:ascii="Arial" w:hAnsi="Arial" w:cs="Arial"/>
          <w:sz w:val="24"/>
          <w:szCs w:val="24"/>
        </w:rPr>
        <w:t xml:space="preserve"> other plans, sub plans, or course offerings, etc.?</w:t>
      </w:r>
      <w:r w:rsidR="00A40DC3">
        <w:rPr>
          <w:rFonts w:ascii="Arial" w:hAnsi="Arial" w:cs="Arial"/>
          <w:sz w:val="24"/>
          <w:szCs w:val="24"/>
        </w:rPr>
        <w:t xml:space="preserve">         </w:t>
      </w:r>
      <w:r w:rsidR="00A40DC3" w:rsidRPr="00360614">
        <w:rPr>
          <w:rFonts w:ascii="Arial" w:hAnsi="Arial" w:cs="Arial"/>
          <w:sz w:val="24"/>
          <w:szCs w:val="24"/>
        </w:rPr>
        <w:t xml:space="preserve">Yes </w:t>
      </w:r>
      <w:r w:rsidR="00BA4C28" w:rsidRPr="00360614">
        <w:rPr>
          <w:rFonts w:ascii="Arial" w:hAnsi="Arial" w:cs="Arial"/>
          <w:sz w:val="24"/>
          <w:szCs w:val="24"/>
        </w:rPr>
        <w:fldChar w:fldCharType="begin">
          <w:ffData>
            <w:name w:val=""/>
            <w:enabled/>
            <w:calcOnExit w:val="0"/>
            <w:checkBox>
              <w:sizeAuto/>
              <w:default w:val="0"/>
            </w:checkBox>
          </w:ffData>
        </w:fldChar>
      </w:r>
      <w:r w:rsidR="00A40DC3" w:rsidRPr="00360614">
        <w:rPr>
          <w:rFonts w:ascii="Arial" w:hAnsi="Arial" w:cs="Arial"/>
          <w:sz w:val="24"/>
          <w:szCs w:val="24"/>
        </w:rPr>
        <w:instrText xml:space="preserve"> FORMCHECKBOX </w:instrText>
      </w:r>
      <w:r w:rsidR="00BA4C28">
        <w:rPr>
          <w:rFonts w:ascii="Arial" w:hAnsi="Arial" w:cs="Arial"/>
          <w:sz w:val="24"/>
          <w:szCs w:val="24"/>
        </w:rPr>
      </w:r>
      <w:r w:rsidR="00BA4C28">
        <w:rPr>
          <w:rFonts w:ascii="Arial" w:hAnsi="Arial" w:cs="Arial"/>
          <w:sz w:val="24"/>
          <w:szCs w:val="24"/>
        </w:rPr>
        <w:fldChar w:fldCharType="separate"/>
      </w:r>
      <w:r w:rsidR="00BA4C28" w:rsidRPr="00360614">
        <w:rPr>
          <w:rFonts w:ascii="Arial" w:hAnsi="Arial" w:cs="Arial"/>
          <w:sz w:val="24"/>
          <w:szCs w:val="24"/>
        </w:rPr>
        <w:fldChar w:fldCharType="end"/>
      </w:r>
      <w:r w:rsidR="00A40DC3">
        <w:rPr>
          <w:rFonts w:ascii="Arial" w:hAnsi="Arial" w:cs="Arial"/>
          <w:sz w:val="24"/>
          <w:szCs w:val="24"/>
        </w:rPr>
        <w:t xml:space="preserve">   </w:t>
      </w:r>
      <w:r w:rsidR="00A40DC3" w:rsidRPr="00360614">
        <w:rPr>
          <w:rFonts w:ascii="Arial" w:hAnsi="Arial" w:cs="Arial"/>
          <w:sz w:val="24"/>
          <w:szCs w:val="24"/>
        </w:rPr>
        <w:t xml:space="preserve">    No </w:t>
      </w:r>
      <w:r w:rsidR="00BA4C28">
        <w:rPr>
          <w:rFonts w:ascii="Arial" w:hAnsi="Arial" w:cs="Arial"/>
          <w:sz w:val="24"/>
          <w:szCs w:val="24"/>
        </w:rPr>
        <w:fldChar w:fldCharType="begin">
          <w:ffData>
            <w:name w:val="Check5"/>
            <w:enabled/>
            <w:calcOnExit w:val="0"/>
            <w:checkBox>
              <w:sizeAuto/>
              <w:default w:val="1"/>
            </w:checkBox>
          </w:ffData>
        </w:fldChar>
      </w:r>
      <w:bookmarkStart w:id="3" w:name="Check5"/>
      <w:r w:rsidR="00C315A8">
        <w:rPr>
          <w:rFonts w:ascii="Arial" w:hAnsi="Arial" w:cs="Arial"/>
          <w:sz w:val="24"/>
          <w:szCs w:val="24"/>
        </w:rPr>
        <w:instrText xml:space="preserve"> FORMCHECKBOX </w:instrText>
      </w:r>
      <w:r w:rsidR="00BA4C28">
        <w:rPr>
          <w:rFonts w:ascii="Arial" w:hAnsi="Arial" w:cs="Arial"/>
          <w:sz w:val="24"/>
          <w:szCs w:val="24"/>
        </w:rPr>
      </w:r>
      <w:r w:rsidR="00BA4C28">
        <w:rPr>
          <w:rFonts w:ascii="Arial" w:hAnsi="Arial" w:cs="Arial"/>
          <w:sz w:val="24"/>
          <w:szCs w:val="24"/>
        </w:rPr>
        <w:fldChar w:fldCharType="separate"/>
      </w:r>
      <w:r w:rsidR="00BA4C28">
        <w:rPr>
          <w:rFonts w:ascii="Arial" w:hAnsi="Arial" w:cs="Arial"/>
          <w:sz w:val="24"/>
          <w:szCs w:val="24"/>
        </w:rPr>
        <w:fldChar w:fldCharType="end"/>
      </w:r>
      <w:bookmarkEnd w:id="3"/>
      <w:r>
        <w:rPr>
          <w:rFonts w:ascii="Arial" w:hAnsi="Arial" w:cs="Arial"/>
          <w:sz w:val="24"/>
          <w:szCs w:val="24"/>
        </w:rPr>
        <w:t xml:space="preserve">                                                                                                       </w:t>
      </w:r>
      <w:r w:rsidR="001A02A7">
        <w:rPr>
          <w:rFonts w:ascii="Arial" w:hAnsi="Arial" w:cs="Arial"/>
          <w:sz w:val="24"/>
          <w:szCs w:val="24"/>
        </w:rPr>
        <w:t xml:space="preserve">                     </w:t>
      </w:r>
      <w:r>
        <w:rPr>
          <w:rFonts w:ascii="Arial" w:hAnsi="Arial" w:cs="Arial"/>
          <w:sz w:val="24"/>
          <w:szCs w:val="24"/>
        </w:rPr>
        <w:t xml:space="preserve">      </w:t>
      </w:r>
      <w:r w:rsidRPr="00360614">
        <w:rPr>
          <w:rFonts w:ascii="Arial" w:hAnsi="Arial" w:cs="Arial"/>
          <w:sz w:val="24"/>
          <w:szCs w:val="24"/>
        </w:rPr>
        <w:t xml:space="preserve">  </w:t>
      </w:r>
    </w:p>
    <w:p w:rsidR="00B079BE" w:rsidRPr="003151BF" w:rsidRDefault="004652CE" w:rsidP="003151BF">
      <w:pPr>
        <w:shd w:val="clear" w:color="auto" w:fill="FFFFFF" w:themeFill="background1"/>
        <w:rPr>
          <w:rFonts w:ascii="Arial" w:hAnsi="Arial" w:cs="Arial"/>
          <w:bCs/>
          <w:sz w:val="24"/>
          <w:szCs w:val="24"/>
        </w:rPr>
      </w:pPr>
      <w:r w:rsidRPr="007D1B84">
        <w:rPr>
          <w:rFonts w:ascii="Arial" w:hAnsi="Arial" w:cs="Arial"/>
          <w:sz w:val="24"/>
          <w:szCs w:val="24"/>
        </w:rPr>
        <w:t>  </w:t>
      </w:r>
      <w:r w:rsidR="007D1B84">
        <w:rPr>
          <w:rFonts w:ascii="Arial" w:hAnsi="Arial" w:cs="Arial"/>
          <w:bCs/>
          <w:sz w:val="24"/>
          <w:szCs w:val="24"/>
        </w:rPr>
        <w:t xml:space="preserve">   </w:t>
      </w:r>
      <w:r w:rsidR="007D1B84" w:rsidRPr="007D1B84">
        <w:rPr>
          <w:rFonts w:ascii="Arial" w:hAnsi="Arial" w:cs="Arial"/>
          <w:bCs/>
          <w:sz w:val="24"/>
          <w:szCs w:val="24"/>
        </w:rPr>
        <w:t xml:space="preserve"> </w:t>
      </w:r>
      <w:r w:rsidR="007D1B84" w:rsidRPr="003151BF">
        <w:rPr>
          <w:rFonts w:ascii="Arial" w:hAnsi="Arial" w:cs="Arial"/>
          <w:bCs/>
          <w:sz w:val="24"/>
          <w:szCs w:val="24"/>
        </w:rPr>
        <w:t xml:space="preserve">If </w:t>
      </w:r>
      <w:r w:rsidR="00B079BE" w:rsidRPr="003151BF">
        <w:rPr>
          <w:rFonts w:ascii="Arial" w:hAnsi="Arial" w:cs="Arial"/>
          <w:bCs/>
          <w:sz w:val="24"/>
          <w:szCs w:val="24"/>
        </w:rPr>
        <w:t xml:space="preserve">yes, </w:t>
      </w:r>
      <w:r w:rsidR="007D1B84" w:rsidRPr="003151BF">
        <w:rPr>
          <w:rFonts w:ascii="Arial" w:hAnsi="Arial" w:cs="Arial"/>
          <w:bCs/>
          <w:sz w:val="24"/>
          <w:szCs w:val="24"/>
        </w:rPr>
        <w:t>describe the impact</w:t>
      </w:r>
      <w:r w:rsidR="00B079BE" w:rsidRPr="003151BF">
        <w:rPr>
          <w:rFonts w:ascii="Arial" w:hAnsi="Arial" w:cs="Arial"/>
          <w:bCs/>
          <w:sz w:val="24"/>
          <w:szCs w:val="24"/>
        </w:rPr>
        <w:t>.  If applicable</w:t>
      </w:r>
      <w:r w:rsidR="007A1971" w:rsidRPr="003151BF">
        <w:rPr>
          <w:rFonts w:ascii="Arial" w:hAnsi="Arial" w:cs="Arial"/>
          <w:bCs/>
          <w:sz w:val="24"/>
          <w:szCs w:val="24"/>
        </w:rPr>
        <w:t>,</w:t>
      </w:r>
      <w:r w:rsidR="00B079BE" w:rsidRPr="003151BF">
        <w:rPr>
          <w:rFonts w:ascii="Arial" w:hAnsi="Arial" w:cs="Arial"/>
          <w:bCs/>
          <w:sz w:val="24"/>
          <w:szCs w:val="24"/>
        </w:rPr>
        <w:t xml:space="preserve"> i</w:t>
      </w:r>
      <w:r w:rsidR="007D1B84" w:rsidRPr="003151BF">
        <w:rPr>
          <w:rFonts w:ascii="Arial" w:hAnsi="Arial" w:cs="Arial"/>
          <w:bCs/>
          <w:sz w:val="24"/>
          <w:szCs w:val="24"/>
        </w:rPr>
        <w:t xml:space="preserve">nclude evidence of notification </w:t>
      </w:r>
      <w:r w:rsidR="007A1971" w:rsidRPr="003151BF">
        <w:rPr>
          <w:rFonts w:ascii="Arial" w:hAnsi="Arial" w:cs="Arial"/>
          <w:bCs/>
          <w:sz w:val="24"/>
          <w:szCs w:val="24"/>
        </w:rPr>
        <w:t xml:space="preserve">to </w:t>
      </w:r>
      <w:r w:rsidR="007D1B84" w:rsidRPr="003151BF">
        <w:rPr>
          <w:rFonts w:ascii="Arial" w:hAnsi="Arial" w:cs="Arial"/>
          <w:bCs/>
          <w:sz w:val="24"/>
          <w:szCs w:val="24"/>
        </w:rPr>
        <w:t xml:space="preserve">and/or response from </w:t>
      </w:r>
    </w:p>
    <w:p w:rsidR="004652CE" w:rsidRPr="007D1B84" w:rsidRDefault="00B079BE" w:rsidP="003151BF">
      <w:pPr>
        <w:shd w:val="clear" w:color="auto" w:fill="FFFFFF" w:themeFill="background1"/>
        <w:rPr>
          <w:sz w:val="24"/>
          <w:szCs w:val="24"/>
        </w:rPr>
      </w:pPr>
      <w:r w:rsidRPr="003151BF">
        <w:rPr>
          <w:rFonts w:ascii="Arial" w:hAnsi="Arial" w:cs="Arial"/>
          <w:bCs/>
          <w:sz w:val="24"/>
          <w:szCs w:val="24"/>
        </w:rPr>
        <w:t xml:space="preserve">      </w:t>
      </w:r>
      <w:proofErr w:type="gramStart"/>
      <w:r w:rsidR="007D1B84" w:rsidRPr="003151BF">
        <w:rPr>
          <w:rFonts w:ascii="Arial" w:hAnsi="Arial" w:cs="Arial"/>
          <w:bCs/>
          <w:sz w:val="24"/>
          <w:szCs w:val="24"/>
        </w:rPr>
        <w:t>each</w:t>
      </w:r>
      <w:proofErr w:type="gramEnd"/>
      <w:r w:rsidR="007D1B84" w:rsidRPr="003151BF">
        <w:rPr>
          <w:rFonts w:ascii="Arial" w:hAnsi="Arial" w:cs="Arial"/>
          <w:bCs/>
          <w:sz w:val="24"/>
          <w:szCs w:val="24"/>
        </w:rPr>
        <w:t xml:space="preserve"> impacted academic unit</w:t>
      </w:r>
      <w:r w:rsidR="00FA436C" w:rsidRPr="007D1B84">
        <w:rPr>
          <w:rFonts w:ascii="Arial" w:hAnsi="Arial" w:cs="Arial"/>
          <w:bCs/>
          <w:sz w:val="24"/>
          <w:szCs w:val="24"/>
        </w:rPr>
        <w:t xml:space="preserve"> </w:t>
      </w:r>
    </w:p>
    <w:p w:rsidR="008F62B2" w:rsidRDefault="008F62B2" w:rsidP="008F62B2">
      <w:pPr>
        <w:shd w:val="clear" w:color="auto" w:fill="D9D9D9" w:themeFill="background1" w:themeFillShade="D9"/>
        <w:rPr>
          <w:rFonts w:ascii="Arial" w:hAnsi="Arial" w:cs="Arial"/>
          <w:sz w:val="24"/>
          <w:szCs w:val="24"/>
        </w:rPr>
      </w:pPr>
    </w:p>
    <w:p w:rsidR="00C3660C" w:rsidRDefault="00C3660C" w:rsidP="004652CE">
      <w:pPr>
        <w:rPr>
          <w:rFonts w:ascii="Arial" w:hAnsi="Arial" w:cs="Arial"/>
          <w:sz w:val="24"/>
          <w:szCs w:val="24"/>
        </w:rPr>
      </w:pPr>
    </w:p>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2-13</w:t>
      </w:r>
      <w:r w:rsidRPr="00421641">
        <w:rPr>
          <w:rFonts w:ascii="Arial" w:hAnsi="Arial" w:cs="Arial"/>
          <w:b/>
          <w:sz w:val="24"/>
          <w:szCs w:val="24"/>
          <w:u w:val="single"/>
        </w:rPr>
        <w:t xml:space="preserve"> for UCC/ECCC only:</w:t>
      </w:r>
    </w:p>
    <w:p w:rsidR="005735CD" w:rsidRDefault="005735CD" w:rsidP="005735CD">
      <w:pPr>
        <w:rPr>
          <w:rFonts w:ascii="Arial" w:hAnsi="Arial" w:cs="Arial"/>
          <w:sz w:val="24"/>
          <w:szCs w:val="24"/>
        </w:rPr>
      </w:pPr>
    </w:p>
    <w:p w:rsidR="00552434" w:rsidRPr="002B1A53"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2</w:t>
      </w:r>
      <w:r w:rsidRPr="002B1A53">
        <w:rPr>
          <w:rFonts w:ascii="Arial" w:hAnsi="Arial" w:cs="Arial"/>
          <w:sz w:val="24"/>
          <w:szCs w:val="24"/>
        </w:rPr>
        <w:t xml:space="preserve">.  </w:t>
      </w:r>
      <w:r w:rsidRPr="00C712CE">
        <w:rPr>
          <w:rFonts w:ascii="Arial" w:hAnsi="Arial" w:cs="Arial"/>
          <w:sz w:val="24"/>
          <w:szCs w:val="24"/>
        </w:rPr>
        <w:t xml:space="preserve">A major is differentiated from another major by required course commonality:  24 units of the </w:t>
      </w:r>
      <w:r>
        <w:rPr>
          <w:rFonts w:ascii="Arial" w:hAnsi="Arial" w:cs="Arial"/>
          <w:sz w:val="24"/>
          <w:szCs w:val="24"/>
        </w:rPr>
        <w:t xml:space="preserve">         </w:t>
      </w:r>
      <w:r w:rsidRPr="00C712CE">
        <w:rPr>
          <w:rFonts w:ascii="Arial" w:hAnsi="Arial" w:cs="Arial"/>
          <w:sz w:val="24"/>
          <w:szCs w:val="24"/>
        </w:rPr>
        <w:t xml:space="preserve">required credit hours of a major must be unique, (i.e. not common or not dual use as a required </w:t>
      </w:r>
      <w:r>
        <w:rPr>
          <w:rFonts w:ascii="Arial" w:hAnsi="Arial" w:cs="Arial"/>
          <w:sz w:val="24"/>
          <w:szCs w:val="24"/>
        </w:rPr>
        <w:t>       </w:t>
      </w:r>
      <w:r w:rsidRPr="00C712CE">
        <w:rPr>
          <w:rFonts w:ascii="Arial" w:hAnsi="Arial" w:cs="Arial"/>
          <w:sz w:val="24"/>
          <w:szCs w:val="24"/>
        </w:rPr>
        <w:t xml:space="preserve">element in another major), to that major.  </w:t>
      </w:r>
      <w:r>
        <w:rPr>
          <w:rFonts w:ascii="Arial" w:hAnsi="Arial" w:cs="Arial"/>
          <w:sz w:val="24"/>
          <w:szCs w:val="24"/>
        </w:rPr>
        <w:t xml:space="preserve">Does </w:t>
      </w:r>
      <w:r w:rsidRPr="002B1A53">
        <w:rPr>
          <w:rFonts w:ascii="Arial" w:hAnsi="Arial" w:cs="Arial"/>
          <w:sz w:val="24"/>
          <w:szCs w:val="24"/>
        </w:rPr>
        <w:t xml:space="preserve">this plan </w:t>
      </w:r>
      <w:r>
        <w:rPr>
          <w:rFonts w:ascii="Arial" w:hAnsi="Arial" w:cs="Arial"/>
          <w:sz w:val="24"/>
          <w:szCs w:val="24"/>
        </w:rPr>
        <w:t>have 24 units of unique required        credit?</w:t>
      </w:r>
      <w:r w:rsidRPr="002B1A53">
        <w:rPr>
          <w:rFonts w:ascii="Arial" w:hAnsi="Arial" w:cs="Arial"/>
          <w:sz w:val="24"/>
          <w:szCs w:val="24"/>
        </w:rPr>
        <w:t xml:space="preserve">                                                                                                    </w:t>
      </w:r>
      <w:r>
        <w:rPr>
          <w:rFonts w:ascii="Arial" w:hAnsi="Arial" w:cs="Arial"/>
          <w:sz w:val="24"/>
          <w:szCs w:val="24"/>
        </w:rPr>
        <w:t xml:space="preserve">              </w:t>
      </w:r>
      <w:r w:rsidRPr="002B1A53">
        <w:rPr>
          <w:rFonts w:ascii="Arial" w:hAnsi="Arial" w:cs="Arial"/>
          <w:sz w:val="24"/>
          <w:szCs w:val="24"/>
        </w:rPr>
        <w:t xml:space="preserve">   Yes </w:t>
      </w:r>
      <w:r w:rsidR="00BA4C28">
        <w:rPr>
          <w:rFonts w:ascii="Arial" w:hAnsi="Arial" w:cs="Arial"/>
          <w:sz w:val="24"/>
          <w:szCs w:val="24"/>
        </w:rPr>
        <w:fldChar w:fldCharType="begin">
          <w:ffData>
            <w:name w:val=""/>
            <w:enabled/>
            <w:calcOnExit w:val="0"/>
            <w:checkBox>
              <w:sizeAuto/>
              <w:default w:val="1"/>
            </w:checkBox>
          </w:ffData>
        </w:fldChar>
      </w:r>
      <w:r w:rsidR="00C315A8">
        <w:rPr>
          <w:rFonts w:ascii="Arial" w:hAnsi="Arial" w:cs="Arial"/>
          <w:sz w:val="24"/>
          <w:szCs w:val="24"/>
        </w:rPr>
        <w:instrText xml:space="preserve"> FORMCHECKBOX </w:instrText>
      </w:r>
      <w:r w:rsidR="00BA4C28">
        <w:rPr>
          <w:rFonts w:ascii="Arial" w:hAnsi="Arial" w:cs="Arial"/>
          <w:sz w:val="24"/>
          <w:szCs w:val="24"/>
        </w:rPr>
      </w:r>
      <w:r w:rsidR="00BA4C28">
        <w:rPr>
          <w:rFonts w:ascii="Arial" w:hAnsi="Arial" w:cs="Arial"/>
          <w:sz w:val="24"/>
          <w:szCs w:val="24"/>
        </w:rPr>
        <w:fldChar w:fldCharType="separate"/>
      </w:r>
      <w:r w:rsidR="00BA4C28">
        <w:rPr>
          <w:rFonts w:ascii="Arial" w:hAnsi="Arial" w:cs="Arial"/>
          <w:sz w:val="24"/>
          <w:szCs w:val="24"/>
        </w:rPr>
        <w:fldChar w:fldCharType="end"/>
      </w:r>
      <w:r w:rsidRPr="002B1A53">
        <w:rPr>
          <w:rFonts w:ascii="Arial" w:hAnsi="Arial" w:cs="Arial"/>
          <w:sz w:val="24"/>
          <w:szCs w:val="24"/>
        </w:rPr>
        <w:t xml:space="preserve">      No </w:t>
      </w:r>
      <w:r w:rsidR="00BA4C28"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BA4C28">
        <w:rPr>
          <w:rFonts w:ascii="Arial" w:hAnsi="Arial" w:cs="Arial"/>
          <w:sz w:val="24"/>
          <w:szCs w:val="24"/>
        </w:rPr>
      </w:r>
      <w:r w:rsidR="00BA4C28">
        <w:rPr>
          <w:rFonts w:ascii="Arial" w:hAnsi="Arial" w:cs="Arial"/>
          <w:sz w:val="24"/>
          <w:szCs w:val="24"/>
        </w:rPr>
        <w:fldChar w:fldCharType="separate"/>
      </w:r>
      <w:r w:rsidR="00BA4C28" w:rsidRPr="002B1A53">
        <w:rPr>
          <w:rFonts w:ascii="Arial" w:hAnsi="Arial" w:cs="Arial"/>
          <w:sz w:val="24"/>
          <w:szCs w:val="24"/>
        </w:rPr>
        <w:fldChar w:fldCharType="end"/>
      </w:r>
      <w:r w:rsidRPr="002B1A53">
        <w:rPr>
          <w:rFonts w:ascii="Arial" w:hAnsi="Arial" w:cs="Arial"/>
          <w:sz w:val="24"/>
          <w:szCs w:val="24"/>
        </w:rPr>
        <w:t>                                                                                               </w:t>
      </w:r>
      <w:r>
        <w:rPr>
          <w:rFonts w:ascii="Arial" w:hAnsi="Arial" w:cs="Arial"/>
          <w:sz w:val="24"/>
          <w:szCs w:val="24"/>
        </w:rPr>
        <w:t>                            </w:t>
      </w:r>
      <w:r w:rsidRPr="002B1A53">
        <w:rPr>
          <w:rFonts w:ascii="Arial" w:hAnsi="Arial" w:cs="Arial"/>
          <w:sz w:val="24"/>
          <w:szCs w:val="24"/>
        </w:rPr>
        <w:t>       </w:t>
      </w:r>
    </w:p>
    <w:p w:rsidR="00552434" w:rsidRDefault="00552434" w:rsidP="00552434">
      <w:pPr>
        <w:rPr>
          <w:rFonts w:ascii="Arial" w:hAnsi="Arial" w:cs="Arial"/>
          <w:sz w:val="24"/>
          <w:szCs w:val="24"/>
        </w:rPr>
      </w:pPr>
    </w:p>
    <w:p w:rsidR="00552434" w:rsidRDefault="00552434" w:rsidP="00552434">
      <w:pPr>
        <w:rPr>
          <w:rFonts w:ascii="Arial" w:hAnsi="Arial" w:cs="Arial"/>
          <w:sz w:val="24"/>
          <w:szCs w:val="24"/>
        </w:rPr>
      </w:pPr>
      <w:r w:rsidRPr="002B1A53">
        <w:rPr>
          <w:rFonts w:ascii="Arial" w:hAnsi="Arial" w:cs="Arial"/>
          <w:sz w:val="24"/>
          <w:szCs w:val="24"/>
        </w:rPr>
        <w:lastRenderedPageBreak/>
        <w:t>1</w:t>
      </w:r>
      <w:r>
        <w:rPr>
          <w:rFonts w:ascii="Arial" w:hAnsi="Arial" w:cs="Arial"/>
          <w:sz w:val="24"/>
          <w:szCs w:val="24"/>
        </w:rPr>
        <w:t>3</w:t>
      </w:r>
      <w:r w:rsidRPr="002B1A53">
        <w:rPr>
          <w:rFonts w:ascii="Arial" w:hAnsi="Arial" w:cs="Arial"/>
          <w:sz w:val="24"/>
          <w:szCs w:val="24"/>
        </w:rPr>
        <w:t xml:space="preserve">.  </w:t>
      </w:r>
      <w:r w:rsidRPr="00C712CE">
        <w:rPr>
          <w:rFonts w:ascii="Arial" w:hAnsi="Arial" w:cs="Arial"/>
          <w:sz w:val="24"/>
          <w:szCs w:val="24"/>
        </w:rPr>
        <w:t xml:space="preserve">Minor: A planned group of courses from one or more subject matter areas consisting of at least </w:t>
      </w:r>
      <w:r>
        <w:rPr>
          <w:rFonts w:ascii="Arial" w:hAnsi="Arial" w:cs="Arial"/>
          <w:sz w:val="24"/>
          <w:szCs w:val="24"/>
        </w:rPr>
        <w:t xml:space="preserve">          1</w:t>
      </w:r>
      <w:r w:rsidRPr="00C712CE">
        <w:rPr>
          <w:rFonts w:ascii="Arial" w:hAnsi="Arial" w:cs="Arial"/>
          <w:sz w:val="24"/>
          <w:szCs w:val="24"/>
        </w:rPr>
        <w:t>8 hours and no more than 24 hours.</w:t>
      </w:r>
      <w:r>
        <w:rPr>
          <w:rFonts w:ascii="Arial" w:hAnsi="Arial" w:cs="Arial"/>
          <w:sz w:val="24"/>
          <w:szCs w:val="24"/>
        </w:rPr>
        <w:t xml:space="preserve">  </w:t>
      </w:r>
      <w:r w:rsidRPr="00C712CE">
        <w:rPr>
          <w:rFonts w:ascii="Arial" w:hAnsi="Arial" w:cs="Arial"/>
          <w:sz w:val="24"/>
          <w:szCs w:val="24"/>
        </w:rPr>
        <w:t>At least 1</w:t>
      </w:r>
      <w:r w:rsidR="009213C1">
        <w:rPr>
          <w:rFonts w:ascii="Arial" w:hAnsi="Arial" w:cs="Arial"/>
          <w:sz w:val="24"/>
          <w:szCs w:val="24"/>
        </w:rPr>
        <w:t>2</w:t>
      </w:r>
      <w:r w:rsidRPr="00C712CE">
        <w:rPr>
          <w:rFonts w:ascii="Arial" w:hAnsi="Arial" w:cs="Arial"/>
          <w:sz w:val="24"/>
          <w:szCs w:val="24"/>
        </w:rPr>
        <w:t xml:space="preserve"> hours of the minor must be unique to</w:t>
      </w:r>
      <w:r>
        <w:rPr>
          <w:rFonts w:ascii="Arial" w:hAnsi="Arial" w:cs="Arial"/>
          <w:sz w:val="24"/>
          <w:szCs w:val="24"/>
        </w:rPr>
        <w:t xml:space="preserve"> </w:t>
      </w:r>
      <w:r w:rsidRPr="00C712CE">
        <w:rPr>
          <w:rFonts w:ascii="Arial" w:hAnsi="Arial" w:cs="Arial"/>
          <w:sz w:val="24"/>
          <w:szCs w:val="24"/>
        </w:rPr>
        <w:t xml:space="preserve">that minor </w:t>
      </w:r>
      <w:r>
        <w:rPr>
          <w:rFonts w:ascii="Arial" w:hAnsi="Arial" w:cs="Arial"/>
          <w:sz w:val="24"/>
          <w:szCs w:val="24"/>
        </w:rPr>
        <w:t>       </w:t>
      </w:r>
      <w:r w:rsidRPr="00C712CE">
        <w:rPr>
          <w:rFonts w:ascii="Arial" w:hAnsi="Arial" w:cs="Arial"/>
          <w:sz w:val="24"/>
          <w:szCs w:val="24"/>
        </w:rPr>
        <w:t>to differe</w:t>
      </w:r>
      <w:r>
        <w:rPr>
          <w:rFonts w:ascii="Arial" w:hAnsi="Arial" w:cs="Arial"/>
          <w:sz w:val="24"/>
          <w:szCs w:val="24"/>
        </w:rPr>
        <w:t xml:space="preserve">ntiate it from other minors. </w:t>
      </w:r>
      <w:r w:rsidRPr="002B1A53">
        <w:rPr>
          <w:rFonts w:ascii="Arial" w:hAnsi="Arial" w:cs="Arial"/>
          <w:sz w:val="24"/>
          <w:szCs w:val="24"/>
        </w:rPr>
        <w:t xml:space="preserve">                                                                                                </w:t>
      </w:r>
    </w:p>
    <w:p w:rsidR="005735CD" w:rsidRPr="00CC5FEA" w:rsidRDefault="00552434" w:rsidP="00552434">
      <w:pPr>
        <w:rPr>
          <w:rFonts w:ascii="Arial" w:hAnsi="Arial" w:cs="Arial"/>
          <w:sz w:val="24"/>
          <w:szCs w:val="24"/>
        </w:rPr>
      </w:pPr>
      <w:r>
        <w:rPr>
          <w:rFonts w:ascii="Arial" w:hAnsi="Arial" w:cs="Arial"/>
          <w:sz w:val="24"/>
          <w:szCs w:val="24"/>
        </w:rPr>
        <w:t>            Does this minor have 1</w:t>
      </w:r>
      <w:r w:rsidR="009213C1">
        <w:rPr>
          <w:rFonts w:ascii="Arial" w:hAnsi="Arial" w:cs="Arial"/>
          <w:sz w:val="24"/>
          <w:szCs w:val="24"/>
        </w:rPr>
        <w:t>2</w:t>
      </w:r>
      <w:r>
        <w:rPr>
          <w:rFonts w:ascii="Arial" w:hAnsi="Arial" w:cs="Arial"/>
          <w:sz w:val="24"/>
          <w:szCs w:val="24"/>
        </w:rPr>
        <w:t xml:space="preserve"> units of unique required credit?                                 </w:t>
      </w:r>
      <w:r w:rsidRPr="002B1A53">
        <w:rPr>
          <w:rFonts w:ascii="Arial" w:hAnsi="Arial" w:cs="Arial"/>
          <w:sz w:val="24"/>
          <w:szCs w:val="24"/>
        </w:rPr>
        <w:t xml:space="preserve">Yes </w:t>
      </w:r>
      <w:r w:rsidR="00BA4C28"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BA4C28">
        <w:rPr>
          <w:rFonts w:ascii="Arial" w:hAnsi="Arial" w:cs="Arial"/>
          <w:sz w:val="24"/>
          <w:szCs w:val="24"/>
        </w:rPr>
      </w:r>
      <w:r w:rsidR="00BA4C28">
        <w:rPr>
          <w:rFonts w:ascii="Arial" w:hAnsi="Arial" w:cs="Arial"/>
          <w:sz w:val="24"/>
          <w:szCs w:val="24"/>
        </w:rPr>
        <w:fldChar w:fldCharType="separate"/>
      </w:r>
      <w:r w:rsidR="00BA4C28" w:rsidRPr="002B1A53">
        <w:rPr>
          <w:rFonts w:ascii="Arial" w:hAnsi="Arial" w:cs="Arial"/>
          <w:sz w:val="24"/>
          <w:szCs w:val="24"/>
        </w:rPr>
        <w:fldChar w:fldCharType="end"/>
      </w:r>
      <w:r w:rsidRPr="002B1A53">
        <w:rPr>
          <w:rFonts w:ascii="Arial" w:hAnsi="Arial" w:cs="Arial"/>
          <w:sz w:val="24"/>
          <w:szCs w:val="24"/>
        </w:rPr>
        <w:t xml:space="preserve">      No </w:t>
      </w:r>
      <w:r w:rsidR="00BA4C28"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BA4C28">
        <w:rPr>
          <w:rFonts w:ascii="Arial" w:hAnsi="Arial" w:cs="Arial"/>
          <w:sz w:val="24"/>
          <w:szCs w:val="24"/>
        </w:rPr>
      </w:r>
      <w:r w:rsidR="00BA4C28">
        <w:rPr>
          <w:rFonts w:ascii="Arial" w:hAnsi="Arial" w:cs="Arial"/>
          <w:sz w:val="24"/>
          <w:szCs w:val="24"/>
        </w:rPr>
        <w:fldChar w:fldCharType="separate"/>
      </w:r>
      <w:r w:rsidR="00BA4C28" w:rsidRPr="002B1A53">
        <w:rPr>
          <w:rFonts w:ascii="Arial" w:hAnsi="Arial" w:cs="Arial"/>
          <w:sz w:val="24"/>
          <w:szCs w:val="24"/>
        </w:rPr>
        <w:fldChar w:fldCharType="end"/>
      </w:r>
    </w:p>
    <w:p w:rsidR="00083DF5" w:rsidRDefault="00083DF5" w:rsidP="005735CD">
      <w:pPr>
        <w:rPr>
          <w:rFonts w:ascii="Arial" w:hAnsi="Arial" w:cs="Arial"/>
          <w:b/>
          <w:sz w:val="24"/>
          <w:szCs w:val="24"/>
          <w:u w:val="single"/>
        </w:rPr>
      </w:pPr>
    </w:p>
    <w:p w:rsidR="00083DF5" w:rsidRDefault="00083DF5" w:rsidP="005735CD">
      <w:pPr>
        <w:rPr>
          <w:rFonts w:ascii="Arial" w:hAnsi="Arial" w:cs="Arial"/>
          <w:b/>
          <w:sz w:val="24"/>
          <w:szCs w:val="24"/>
          <w:u w:val="single"/>
        </w:rPr>
      </w:pPr>
    </w:p>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4-15</w:t>
      </w:r>
      <w:r w:rsidRPr="00421641">
        <w:rPr>
          <w:rFonts w:ascii="Arial" w:hAnsi="Arial" w:cs="Arial"/>
          <w:b/>
          <w:sz w:val="24"/>
          <w:szCs w:val="24"/>
          <w:u w:val="single"/>
        </w:rPr>
        <w:t xml:space="preserve"> for U</w:t>
      </w:r>
      <w:r>
        <w:rPr>
          <w:rFonts w:ascii="Arial" w:hAnsi="Arial" w:cs="Arial"/>
          <w:b/>
          <w:sz w:val="24"/>
          <w:szCs w:val="24"/>
          <w:u w:val="single"/>
        </w:rPr>
        <w:t>G</w:t>
      </w:r>
      <w:r w:rsidRPr="00421641">
        <w:rPr>
          <w:rFonts w:ascii="Arial" w:hAnsi="Arial" w:cs="Arial"/>
          <w:b/>
          <w:sz w:val="24"/>
          <w:szCs w:val="24"/>
          <w:u w:val="single"/>
        </w:rPr>
        <w:t>C only:</w:t>
      </w:r>
    </w:p>
    <w:p w:rsidR="005735CD" w:rsidRDefault="005735CD" w:rsidP="005735CD">
      <w:pPr>
        <w:rPr>
          <w:rFonts w:ascii="Arial" w:hAnsi="Arial" w:cs="Arial"/>
          <w:sz w:val="24"/>
          <w:szCs w:val="24"/>
        </w:rPr>
      </w:pPr>
    </w:p>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4</w:t>
      </w:r>
      <w:r w:rsidRPr="002B1A53">
        <w:rPr>
          <w:rFonts w:ascii="Arial" w:hAnsi="Arial" w:cs="Arial"/>
          <w:sz w:val="24"/>
          <w:szCs w:val="24"/>
        </w:rPr>
        <w:t xml:space="preserve">.  </w:t>
      </w:r>
      <w:r>
        <w:rPr>
          <w:rFonts w:ascii="Arial" w:hAnsi="Arial" w:cs="Arial"/>
          <w:sz w:val="24"/>
          <w:szCs w:val="24"/>
        </w:rPr>
        <w:t>If this is a non-thesis plan, does it require</w:t>
      </w:r>
      <w:r w:rsidR="000B2CE9">
        <w:rPr>
          <w:rFonts w:ascii="Arial" w:hAnsi="Arial" w:cs="Arial"/>
          <w:sz w:val="24"/>
          <w:szCs w:val="24"/>
        </w:rPr>
        <w:t xml:space="preserve"> a minimum of</w:t>
      </w:r>
      <w:r>
        <w:rPr>
          <w:rFonts w:ascii="Arial" w:hAnsi="Arial" w:cs="Arial"/>
          <w:sz w:val="24"/>
          <w:szCs w:val="24"/>
        </w:rPr>
        <w:t xml:space="preserve"> 24 units of formal graded coursework?  </w:t>
      </w:r>
      <w:r w:rsidRPr="002B1A53">
        <w:rPr>
          <w:rFonts w:ascii="Arial" w:hAnsi="Arial" w:cs="Arial"/>
          <w:sz w:val="24"/>
          <w:szCs w:val="24"/>
        </w:rPr>
        <w:t xml:space="preserve">                                                                                                                                                                                                                                                 Yes </w:t>
      </w:r>
      <w:r w:rsidR="00BA4C28"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BA4C28">
        <w:rPr>
          <w:rFonts w:ascii="Arial" w:hAnsi="Arial" w:cs="Arial"/>
          <w:sz w:val="24"/>
          <w:szCs w:val="24"/>
        </w:rPr>
      </w:r>
      <w:r w:rsidR="00BA4C28">
        <w:rPr>
          <w:rFonts w:ascii="Arial" w:hAnsi="Arial" w:cs="Arial"/>
          <w:sz w:val="24"/>
          <w:szCs w:val="24"/>
        </w:rPr>
        <w:fldChar w:fldCharType="separate"/>
      </w:r>
      <w:r w:rsidR="00BA4C28" w:rsidRPr="002B1A53">
        <w:rPr>
          <w:rFonts w:ascii="Arial" w:hAnsi="Arial" w:cs="Arial"/>
          <w:sz w:val="24"/>
          <w:szCs w:val="24"/>
        </w:rPr>
        <w:fldChar w:fldCharType="end"/>
      </w:r>
      <w:r w:rsidRPr="002B1A53">
        <w:rPr>
          <w:rFonts w:ascii="Arial" w:hAnsi="Arial" w:cs="Arial"/>
          <w:sz w:val="24"/>
          <w:szCs w:val="24"/>
        </w:rPr>
        <w:t xml:space="preserve">      No </w:t>
      </w:r>
      <w:r w:rsidR="00BA4C28"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BA4C28">
        <w:rPr>
          <w:rFonts w:ascii="Arial" w:hAnsi="Arial" w:cs="Arial"/>
          <w:sz w:val="24"/>
          <w:szCs w:val="24"/>
        </w:rPr>
      </w:r>
      <w:r w:rsidR="00BA4C28">
        <w:rPr>
          <w:rFonts w:ascii="Arial" w:hAnsi="Arial" w:cs="Arial"/>
          <w:sz w:val="24"/>
          <w:szCs w:val="24"/>
        </w:rPr>
        <w:fldChar w:fldCharType="separate"/>
      </w:r>
      <w:r w:rsidR="00BA4C28" w:rsidRPr="002B1A53">
        <w:rPr>
          <w:rFonts w:ascii="Arial" w:hAnsi="Arial" w:cs="Arial"/>
          <w:sz w:val="24"/>
          <w:szCs w:val="24"/>
        </w:rPr>
        <w:fldChar w:fldCharType="end"/>
      </w:r>
    </w:p>
    <w:p w:rsidR="005735CD" w:rsidRDefault="005735CD" w:rsidP="005735CD">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5735CD" w:rsidRPr="0027415E" w:rsidRDefault="005735CD" w:rsidP="005735CD">
      <w:pPr>
        <w:shd w:val="clear" w:color="auto" w:fill="D9D9D9" w:themeFill="background1" w:themeFillShade="D9"/>
        <w:rPr>
          <w:rFonts w:ascii="Arial" w:hAnsi="Arial" w:cs="Arial"/>
          <w:sz w:val="24"/>
          <w:szCs w:val="24"/>
        </w:rPr>
      </w:pPr>
    </w:p>
    <w:p w:rsidR="005735CD" w:rsidRDefault="005735CD" w:rsidP="005735CD"/>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5</w:t>
      </w:r>
      <w:r w:rsidRPr="002B1A53">
        <w:rPr>
          <w:rFonts w:ascii="Arial" w:hAnsi="Arial" w:cs="Arial"/>
          <w:sz w:val="24"/>
          <w:szCs w:val="24"/>
        </w:rPr>
        <w:t xml:space="preserve">.  </w:t>
      </w:r>
      <w:r>
        <w:rPr>
          <w:rFonts w:ascii="Arial" w:hAnsi="Arial" w:cs="Arial"/>
          <w:sz w:val="24"/>
          <w:szCs w:val="24"/>
        </w:rPr>
        <w:t>If this is a thesis plan, does it require</w:t>
      </w:r>
      <w:r w:rsidR="000B2CE9">
        <w:rPr>
          <w:rFonts w:ascii="Arial" w:hAnsi="Arial" w:cs="Arial"/>
          <w:sz w:val="24"/>
          <w:szCs w:val="24"/>
        </w:rPr>
        <w:t xml:space="preserve"> a minimum of</w:t>
      </w:r>
      <w:r>
        <w:rPr>
          <w:rFonts w:ascii="Arial" w:hAnsi="Arial" w:cs="Arial"/>
          <w:sz w:val="24"/>
          <w:szCs w:val="24"/>
        </w:rPr>
        <w:t xml:space="preserve"> 18 units of formal graded coursework?  </w:t>
      </w:r>
      <w:r w:rsidRPr="002B1A53">
        <w:rPr>
          <w:rFonts w:ascii="Arial" w:hAnsi="Arial" w:cs="Arial"/>
          <w:sz w:val="24"/>
          <w:szCs w:val="24"/>
        </w:rPr>
        <w:t xml:space="preserve">                                                                                                                                                                                                                                                 Yes </w:t>
      </w:r>
      <w:r w:rsidR="00BA4C28"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BA4C28">
        <w:rPr>
          <w:rFonts w:ascii="Arial" w:hAnsi="Arial" w:cs="Arial"/>
          <w:sz w:val="24"/>
          <w:szCs w:val="24"/>
        </w:rPr>
      </w:r>
      <w:r w:rsidR="00BA4C28">
        <w:rPr>
          <w:rFonts w:ascii="Arial" w:hAnsi="Arial" w:cs="Arial"/>
          <w:sz w:val="24"/>
          <w:szCs w:val="24"/>
        </w:rPr>
        <w:fldChar w:fldCharType="separate"/>
      </w:r>
      <w:r w:rsidR="00BA4C28" w:rsidRPr="002B1A53">
        <w:rPr>
          <w:rFonts w:ascii="Arial" w:hAnsi="Arial" w:cs="Arial"/>
          <w:sz w:val="24"/>
          <w:szCs w:val="24"/>
        </w:rPr>
        <w:fldChar w:fldCharType="end"/>
      </w:r>
      <w:r w:rsidRPr="002B1A53">
        <w:rPr>
          <w:rFonts w:ascii="Arial" w:hAnsi="Arial" w:cs="Arial"/>
          <w:sz w:val="24"/>
          <w:szCs w:val="24"/>
        </w:rPr>
        <w:t xml:space="preserve">      No </w:t>
      </w:r>
      <w:r w:rsidR="00BA4C28"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BA4C28">
        <w:rPr>
          <w:rFonts w:ascii="Arial" w:hAnsi="Arial" w:cs="Arial"/>
          <w:sz w:val="24"/>
          <w:szCs w:val="24"/>
        </w:rPr>
      </w:r>
      <w:r w:rsidR="00BA4C28">
        <w:rPr>
          <w:rFonts w:ascii="Arial" w:hAnsi="Arial" w:cs="Arial"/>
          <w:sz w:val="24"/>
          <w:szCs w:val="24"/>
        </w:rPr>
        <w:fldChar w:fldCharType="separate"/>
      </w:r>
      <w:r w:rsidR="00BA4C28" w:rsidRPr="002B1A53">
        <w:rPr>
          <w:rFonts w:ascii="Arial" w:hAnsi="Arial" w:cs="Arial"/>
          <w:sz w:val="24"/>
          <w:szCs w:val="24"/>
        </w:rPr>
        <w:fldChar w:fldCharType="end"/>
      </w:r>
    </w:p>
    <w:p w:rsidR="005735CD" w:rsidRDefault="005735CD" w:rsidP="00D1166C">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5735CD" w:rsidRDefault="005735CD" w:rsidP="005735CD">
      <w:pPr>
        <w:shd w:val="clear" w:color="auto" w:fill="D9D9D9" w:themeFill="background1" w:themeFillShade="D9"/>
        <w:rPr>
          <w:rFonts w:ascii="Arial" w:hAnsi="Arial" w:cs="Arial"/>
          <w:sz w:val="24"/>
          <w:szCs w:val="24"/>
        </w:rPr>
      </w:pPr>
    </w:p>
    <w:p w:rsidR="00E93E74" w:rsidRDefault="00E93E74"/>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761DF6" w:rsidTr="008471BD">
        <w:tc>
          <w:tcPr>
            <w:tcW w:w="9018" w:type="dxa"/>
            <w:shd w:val="clear" w:color="auto" w:fill="DDD9C3" w:themeFill="background2" w:themeFillShade="E6"/>
          </w:tcPr>
          <w:p w:rsidR="00761DF6" w:rsidRPr="003E5653" w:rsidRDefault="00761DF6" w:rsidP="008471BD">
            <w:pPr>
              <w:rPr>
                <w:rFonts w:ascii="Arial" w:hAnsi="Arial" w:cs="Arial"/>
                <w:b/>
                <w:sz w:val="24"/>
                <w:szCs w:val="24"/>
                <w:u w:val="single"/>
              </w:rPr>
            </w:pPr>
            <w:r w:rsidRPr="003E5653">
              <w:rPr>
                <w:rFonts w:ascii="Arial" w:hAnsi="Arial" w:cs="Arial"/>
                <w:b/>
                <w:sz w:val="24"/>
                <w:szCs w:val="24"/>
                <w:u w:val="single"/>
              </w:rPr>
              <w:t>FLAGSTAFF MOUNTAIN CAMPUS</w:t>
            </w:r>
            <w:bookmarkStart w:id="4" w:name="_GoBack"/>
            <w:bookmarkEnd w:id="4"/>
          </w:p>
        </w:tc>
        <w:tc>
          <w:tcPr>
            <w:tcW w:w="1980" w:type="dxa"/>
            <w:shd w:val="clear" w:color="auto" w:fill="DDD9C3" w:themeFill="background2" w:themeFillShade="E6"/>
          </w:tcPr>
          <w:p w:rsidR="00761DF6" w:rsidRDefault="00761DF6" w:rsidP="008471BD"/>
        </w:tc>
      </w:tr>
      <w:tr w:rsidR="00761DF6" w:rsidTr="008471BD">
        <w:tc>
          <w:tcPr>
            <w:tcW w:w="9018" w:type="dxa"/>
            <w:tcBorders>
              <w:bottom w:val="single" w:sz="4" w:space="0" w:color="auto"/>
            </w:tcBorders>
            <w:shd w:val="clear" w:color="auto" w:fill="DDD9C3" w:themeFill="background2" w:themeFillShade="E6"/>
          </w:tcPr>
          <w:p w:rsidR="00761DF6" w:rsidRPr="00EB471A" w:rsidRDefault="00761DF6" w:rsidP="008471BD">
            <w:pPr>
              <w:rPr>
                <w:rFonts w:ascii="Arial" w:hAnsi="Arial" w:cs="Arial"/>
                <w:b/>
                <w:sz w:val="24"/>
                <w:szCs w:val="24"/>
              </w:rPr>
            </w:pPr>
          </w:p>
          <w:p w:rsidR="00761DF6" w:rsidRPr="00EB471A" w:rsidRDefault="00761DF6" w:rsidP="008471BD">
            <w:pPr>
              <w:rPr>
                <w:rFonts w:ascii="Arial" w:hAnsi="Arial" w:cs="Arial"/>
                <w:b/>
                <w:sz w:val="24"/>
                <w:szCs w:val="24"/>
              </w:rPr>
            </w:pPr>
          </w:p>
          <w:p w:rsidR="00EB471A" w:rsidRPr="00EB471A" w:rsidRDefault="00EB471A" w:rsidP="008471BD">
            <w:pPr>
              <w:rPr>
                <w:rFonts w:ascii="Arial" w:hAnsi="Arial" w:cs="Arial"/>
                <w:b/>
                <w:sz w:val="24"/>
                <w:szCs w:val="24"/>
              </w:rPr>
            </w:pPr>
            <w:r w:rsidRPr="00EB471A">
              <w:rPr>
                <w:rFonts w:ascii="Arial" w:hAnsi="Arial" w:cs="Arial"/>
                <w:b/>
                <w:sz w:val="24"/>
                <w:szCs w:val="24"/>
              </w:rPr>
              <w:t xml:space="preserve">Scott Galland </w:t>
            </w:r>
          </w:p>
          <w:p w:rsidR="00761DF6" w:rsidRPr="00EB471A" w:rsidRDefault="00761DF6" w:rsidP="008471BD">
            <w:pPr>
              <w:rPr>
                <w:rFonts w:ascii="Arial" w:hAnsi="Arial" w:cs="Arial"/>
                <w:b/>
                <w:sz w:val="24"/>
                <w:szCs w:val="24"/>
              </w:rPr>
            </w:pPr>
          </w:p>
        </w:tc>
        <w:tc>
          <w:tcPr>
            <w:tcW w:w="1980" w:type="dxa"/>
            <w:tcBorders>
              <w:bottom w:val="single" w:sz="4" w:space="0" w:color="auto"/>
            </w:tcBorders>
            <w:shd w:val="clear" w:color="auto" w:fill="DDD9C3" w:themeFill="background2" w:themeFillShade="E6"/>
          </w:tcPr>
          <w:p w:rsidR="00EB471A" w:rsidRDefault="00EB471A" w:rsidP="008471BD">
            <w:pPr>
              <w:rPr>
                <w:rFonts w:ascii="Arial" w:hAnsi="Arial" w:cs="Arial"/>
                <w:b/>
                <w:sz w:val="24"/>
                <w:szCs w:val="24"/>
              </w:rPr>
            </w:pPr>
          </w:p>
          <w:p w:rsidR="00EB471A" w:rsidRDefault="00EB471A" w:rsidP="008471BD">
            <w:pPr>
              <w:rPr>
                <w:rFonts w:ascii="Arial" w:hAnsi="Arial" w:cs="Arial"/>
                <w:b/>
                <w:sz w:val="24"/>
                <w:szCs w:val="24"/>
              </w:rPr>
            </w:pPr>
          </w:p>
          <w:p w:rsidR="00761DF6" w:rsidRPr="00EB471A" w:rsidRDefault="00DD17D5" w:rsidP="008471BD">
            <w:pPr>
              <w:rPr>
                <w:rFonts w:ascii="Arial" w:hAnsi="Arial" w:cs="Arial"/>
                <w:b/>
                <w:sz w:val="24"/>
                <w:szCs w:val="24"/>
              </w:rPr>
            </w:pPr>
            <w:r>
              <w:rPr>
                <w:rFonts w:ascii="Arial" w:hAnsi="Arial" w:cs="Arial"/>
                <w:b/>
                <w:sz w:val="24"/>
                <w:szCs w:val="24"/>
              </w:rPr>
              <w:t>12/5</w:t>
            </w:r>
            <w:r w:rsidR="00EB471A" w:rsidRPr="00EB471A">
              <w:rPr>
                <w:rFonts w:ascii="Arial" w:hAnsi="Arial" w:cs="Arial"/>
                <w:b/>
                <w:sz w:val="24"/>
                <w:szCs w:val="24"/>
              </w:rPr>
              <w:t>/2013</w:t>
            </w:r>
          </w:p>
        </w:tc>
      </w:tr>
      <w:tr w:rsidR="00761DF6" w:rsidTr="008471BD">
        <w:tc>
          <w:tcPr>
            <w:tcW w:w="9018" w:type="dxa"/>
            <w:tcBorders>
              <w:top w:val="single" w:sz="4" w:space="0" w:color="auto"/>
            </w:tcBorders>
            <w:shd w:val="clear" w:color="auto" w:fill="DDD9C3" w:themeFill="background2" w:themeFillShade="E6"/>
          </w:tcPr>
          <w:p w:rsidR="00761DF6" w:rsidRDefault="00761DF6" w:rsidP="008471BD">
            <w:r w:rsidRPr="00B45DCE">
              <w:rPr>
                <w:rFonts w:ascii="Arial" w:hAnsi="Arial" w:cs="Arial"/>
                <w:sz w:val="24"/>
                <w:szCs w:val="24"/>
              </w:rPr>
              <w:t>Reviewed by Curriculum Process Associate</w:t>
            </w:r>
          </w:p>
        </w:tc>
        <w:tc>
          <w:tcPr>
            <w:tcW w:w="1980" w:type="dxa"/>
            <w:tcBorders>
              <w:top w:val="single" w:sz="4" w:space="0" w:color="auto"/>
            </w:tcBorders>
            <w:shd w:val="clear" w:color="auto" w:fill="DDD9C3" w:themeFill="background2" w:themeFillShade="E6"/>
          </w:tcPr>
          <w:p w:rsidR="00761DF6" w:rsidRDefault="00761DF6" w:rsidP="008471BD">
            <w:r w:rsidRPr="00B45DCE">
              <w:rPr>
                <w:rFonts w:ascii="Arial" w:hAnsi="Arial" w:cs="Arial"/>
                <w:sz w:val="24"/>
                <w:szCs w:val="24"/>
              </w:rPr>
              <w:t>Date</w:t>
            </w:r>
          </w:p>
        </w:tc>
      </w:tr>
      <w:tr w:rsidR="00761DF6" w:rsidTr="008471BD">
        <w:tc>
          <w:tcPr>
            <w:tcW w:w="9018" w:type="dxa"/>
            <w:shd w:val="clear" w:color="auto" w:fill="DDD9C3" w:themeFill="background2" w:themeFillShade="E6"/>
          </w:tcPr>
          <w:p w:rsidR="00761DF6" w:rsidRDefault="00761DF6" w:rsidP="008471BD"/>
        </w:tc>
        <w:tc>
          <w:tcPr>
            <w:tcW w:w="1980" w:type="dxa"/>
            <w:shd w:val="clear" w:color="auto" w:fill="DDD9C3" w:themeFill="background2" w:themeFillShade="E6"/>
          </w:tcPr>
          <w:p w:rsidR="00761DF6" w:rsidRDefault="00761DF6" w:rsidP="008471BD"/>
        </w:tc>
      </w:tr>
      <w:tr w:rsidR="00761DF6" w:rsidTr="008471BD">
        <w:trPr>
          <w:trHeight w:val="144"/>
        </w:trPr>
        <w:tc>
          <w:tcPr>
            <w:tcW w:w="9018" w:type="dxa"/>
            <w:shd w:val="clear" w:color="auto" w:fill="DDD9C3" w:themeFill="background2" w:themeFillShade="E6"/>
          </w:tcPr>
          <w:p w:rsidR="00761DF6" w:rsidRDefault="00761DF6" w:rsidP="008471BD">
            <w:r w:rsidRPr="00B45DCE">
              <w:rPr>
                <w:rFonts w:ascii="Arial" w:hAnsi="Arial" w:cs="Arial"/>
                <w:b/>
                <w:sz w:val="24"/>
                <w:szCs w:val="24"/>
              </w:rPr>
              <w:t>Approvals</w:t>
            </w:r>
            <w:r w:rsidRPr="00B45DCE">
              <w:t>:</w:t>
            </w:r>
          </w:p>
          <w:p w:rsidR="00761DF6" w:rsidRDefault="00761DF6" w:rsidP="008471BD"/>
        </w:tc>
        <w:tc>
          <w:tcPr>
            <w:tcW w:w="1980" w:type="dxa"/>
            <w:shd w:val="clear" w:color="auto" w:fill="DDD9C3" w:themeFill="background2" w:themeFillShade="E6"/>
          </w:tcPr>
          <w:p w:rsidR="00761DF6" w:rsidRDefault="00761DF6" w:rsidP="008471BD"/>
        </w:tc>
      </w:tr>
      <w:tr w:rsidR="00761DF6" w:rsidTr="008471BD">
        <w:tc>
          <w:tcPr>
            <w:tcW w:w="9018" w:type="dxa"/>
            <w:tcBorders>
              <w:bottom w:val="single" w:sz="4" w:space="0" w:color="auto"/>
            </w:tcBorders>
            <w:shd w:val="clear" w:color="auto" w:fill="DDD9C3" w:themeFill="background2" w:themeFillShade="E6"/>
          </w:tcPr>
          <w:p w:rsidR="00761DF6" w:rsidRDefault="00761DF6" w:rsidP="008471BD"/>
        </w:tc>
        <w:tc>
          <w:tcPr>
            <w:tcW w:w="1980" w:type="dxa"/>
            <w:tcBorders>
              <w:bottom w:val="single" w:sz="4" w:space="0" w:color="auto"/>
            </w:tcBorders>
            <w:shd w:val="clear" w:color="auto" w:fill="DDD9C3" w:themeFill="background2" w:themeFillShade="E6"/>
          </w:tcPr>
          <w:p w:rsidR="00761DF6" w:rsidRDefault="00761DF6" w:rsidP="008471BD"/>
        </w:tc>
      </w:tr>
      <w:tr w:rsidR="00761DF6" w:rsidTr="008471BD">
        <w:tc>
          <w:tcPr>
            <w:tcW w:w="9018" w:type="dxa"/>
            <w:tcBorders>
              <w:top w:val="single" w:sz="4" w:space="0" w:color="auto"/>
            </w:tcBorders>
            <w:shd w:val="clear" w:color="auto" w:fill="DDD9C3" w:themeFill="background2" w:themeFillShade="E6"/>
          </w:tcPr>
          <w:p w:rsidR="00761DF6" w:rsidRDefault="00761DF6" w:rsidP="008471BD">
            <w:r w:rsidRPr="00B45DCE">
              <w:rPr>
                <w:rFonts w:ascii="Arial" w:hAnsi="Arial" w:cs="Arial"/>
                <w:sz w:val="24"/>
                <w:szCs w:val="24"/>
              </w:rPr>
              <w:t>Department Chair/Unit Head (if appropriate)</w:t>
            </w:r>
          </w:p>
        </w:tc>
        <w:tc>
          <w:tcPr>
            <w:tcW w:w="1980" w:type="dxa"/>
            <w:tcBorders>
              <w:top w:val="single" w:sz="4" w:space="0" w:color="auto"/>
            </w:tcBorders>
            <w:shd w:val="clear" w:color="auto" w:fill="DDD9C3" w:themeFill="background2" w:themeFillShade="E6"/>
          </w:tcPr>
          <w:p w:rsidR="00761DF6" w:rsidRDefault="00761DF6" w:rsidP="008471BD">
            <w:pPr>
              <w:rPr>
                <w:rFonts w:ascii="Arial" w:hAnsi="Arial" w:cs="Arial"/>
                <w:sz w:val="24"/>
                <w:szCs w:val="24"/>
              </w:rPr>
            </w:pPr>
            <w:r w:rsidRPr="00B45DCE">
              <w:rPr>
                <w:rFonts w:ascii="Arial" w:hAnsi="Arial" w:cs="Arial"/>
                <w:sz w:val="24"/>
                <w:szCs w:val="24"/>
              </w:rPr>
              <w:t>Date</w:t>
            </w:r>
          </w:p>
          <w:p w:rsidR="00761DF6" w:rsidRDefault="00761DF6" w:rsidP="008471BD"/>
        </w:tc>
      </w:tr>
      <w:tr w:rsidR="00761DF6" w:rsidTr="008471BD">
        <w:tc>
          <w:tcPr>
            <w:tcW w:w="9018" w:type="dxa"/>
            <w:tcBorders>
              <w:bottom w:val="single" w:sz="4" w:space="0" w:color="auto"/>
            </w:tcBorders>
            <w:shd w:val="clear" w:color="auto" w:fill="DDD9C3" w:themeFill="background2" w:themeFillShade="E6"/>
          </w:tcPr>
          <w:p w:rsidR="00761DF6" w:rsidRDefault="00761DF6" w:rsidP="008471BD"/>
        </w:tc>
        <w:tc>
          <w:tcPr>
            <w:tcW w:w="1980" w:type="dxa"/>
            <w:tcBorders>
              <w:bottom w:val="single" w:sz="4" w:space="0" w:color="auto"/>
            </w:tcBorders>
            <w:shd w:val="clear" w:color="auto" w:fill="DDD9C3" w:themeFill="background2" w:themeFillShade="E6"/>
          </w:tcPr>
          <w:p w:rsidR="00761DF6" w:rsidRDefault="00761DF6" w:rsidP="008471BD"/>
        </w:tc>
      </w:tr>
      <w:tr w:rsidR="00761DF6" w:rsidTr="008471BD">
        <w:tc>
          <w:tcPr>
            <w:tcW w:w="9018" w:type="dxa"/>
            <w:tcBorders>
              <w:top w:val="single" w:sz="4" w:space="0" w:color="auto"/>
            </w:tcBorders>
            <w:shd w:val="clear" w:color="auto" w:fill="DDD9C3" w:themeFill="background2" w:themeFillShade="E6"/>
          </w:tcPr>
          <w:p w:rsidR="00761DF6" w:rsidRDefault="00761DF6" w:rsidP="008471BD">
            <w:r w:rsidRPr="00B45DCE">
              <w:rPr>
                <w:rFonts w:ascii="Arial" w:hAnsi="Arial" w:cs="Arial"/>
                <w:sz w:val="24"/>
                <w:szCs w:val="24"/>
              </w:rPr>
              <w:t>Chair of college curriculum committee</w:t>
            </w:r>
          </w:p>
        </w:tc>
        <w:tc>
          <w:tcPr>
            <w:tcW w:w="1980" w:type="dxa"/>
            <w:tcBorders>
              <w:top w:val="single" w:sz="4" w:space="0" w:color="auto"/>
            </w:tcBorders>
            <w:shd w:val="clear" w:color="auto" w:fill="DDD9C3" w:themeFill="background2" w:themeFillShade="E6"/>
          </w:tcPr>
          <w:p w:rsidR="00761DF6" w:rsidRDefault="00761DF6" w:rsidP="008471BD">
            <w:pPr>
              <w:rPr>
                <w:rFonts w:ascii="Arial" w:hAnsi="Arial" w:cs="Arial"/>
                <w:sz w:val="24"/>
                <w:szCs w:val="24"/>
              </w:rPr>
            </w:pPr>
            <w:r w:rsidRPr="00B45DCE">
              <w:rPr>
                <w:rFonts w:ascii="Arial" w:hAnsi="Arial" w:cs="Arial"/>
                <w:sz w:val="24"/>
                <w:szCs w:val="24"/>
              </w:rPr>
              <w:t>Date</w:t>
            </w:r>
          </w:p>
          <w:p w:rsidR="00761DF6" w:rsidRDefault="00761DF6" w:rsidP="008471BD"/>
        </w:tc>
      </w:tr>
      <w:tr w:rsidR="00761DF6" w:rsidTr="008471BD">
        <w:tc>
          <w:tcPr>
            <w:tcW w:w="9018" w:type="dxa"/>
            <w:tcBorders>
              <w:bottom w:val="single" w:sz="4" w:space="0" w:color="auto"/>
            </w:tcBorders>
            <w:shd w:val="clear" w:color="auto" w:fill="DDD9C3" w:themeFill="background2" w:themeFillShade="E6"/>
          </w:tcPr>
          <w:p w:rsidR="00761DF6" w:rsidRDefault="00761DF6" w:rsidP="008471BD"/>
        </w:tc>
        <w:tc>
          <w:tcPr>
            <w:tcW w:w="1980" w:type="dxa"/>
            <w:tcBorders>
              <w:bottom w:val="single" w:sz="4" w:space="0" w:color="auto"/>
            </w:tcBorders>
            <w:shd w:val="clear" w:color="auto" w:fill="DDD9C3" w:themeFill="background2" w:themeFillShade="E6"/>
          </w:tcPr>
          <w:p w:rsidR="00761DF6" w:rsidRDefault="00761DF6" w:rsidP="008471BD"/>
        </w:tc>
      </w:tr>
      <w:tr w:rsidR="00761DF6" w:rsidTr="008471BD">
        <w:tc>
          <w:tcPr>
            <w:tcW w:w="9018" w:type="dxa"/>
            <w:tcBorders>
              <w:top w:val="single" w:sz="4" w:space="0" w:color="auto"/>
            </w:tcBorders>
            <w:shd w:val="clear" w:color="auto" w:fill="DDD9C3" w:themeFill="background2" w:themeFillShade="E6"/>
          </w:tcPr>
          <w:p w:rsidR="00761DF6" w:rsidRDefault="00761DF6" w:rsidP="008471BD">
            <w:r w:rsidRPr="00B45DCE">
              <w:rPr>
                <w:rFonts w:ascii="Arial" w:hAnsi="Arial" w:cs="Arial"/>
                <w:sz w:val="24"/>
                <w:szCs w:val="24"/>
              </w:rPr>
              <w:t>Dean of college</w:t>
            </w:r>
          </w:p>
        </w:tc>
        <w:tc>
          <w:tcPr>
            <w:tcW w:w="1980" w:type="dxa"/>
            <w:tcBorders>
              <w:top w:val="single" w:sz="4" w:space="0" w:color="auto"/>
            </w:tcBorders>
            <w:shd w:val="clear" w:color="auto" w:fill="DDD9C3" w:themeFill="background2" w:themeFillShade="E6"/>
          </w:tcPr>
          <w:p w:rsidR="00761DF6" w:rsidRDefault="00761DF6" w:rsidP="008471BD">
            <w:r w:rsidRPr="00B45DCE">
              <w:rPr>
                <w:rFonts w:ascii="Arial" w:hAnsi="Arial" w:cs="Arial"/>
                <w:sz w:val="24"/>
                <w:szCs w:val="24"/>
              </w:rPr>
              <w:t>Date</w:t>
            </w:r>
          </w:p>
        </w:tc>
      </w:tr>
      <w:tr w:rsidR="00761DF6" w:rsidTr="008471BD">
        <w:tc>
          <w:tcPr>
            <w:tcW w:w="9018" w:type="dxa"/>
            <w:shd w:val="clear" w:color="auto" w:fill="DDD9C3" w:themeFill="background2" w:themeFillShade="E6"/>
          </w:tcPr>
          <w:p w:rsidR="00761DF6" w:rsidRDefault="00761DF6" w:rsidP="008471BD"/>
          <w:p w:rsidR="00761DF6" w:rsidRDefault="00761DF6" w:rsidP="008471BD"/>
        </w:tc>
        <w:tc>
          <w:tcPr>
            <w:tcW w:w="1980" w:type="dxa"/>
            <w:shd w:val="clear" w:color="auto" w:fill="DDD9C3" w:themeFill="background2" w:themeFillShade="E6"/>
          </w:tcPr>
          <w:p w:rsidR="00761DF6" w:rsidRDefault="00761DF6" w:rsidP="008471BD"/>
        </w:tc>
      </w:tr>
      <w:tr w:rsidR="00761DF6" w:rsidTr="008471BD">
        <w:tc>
          <w:tcPr>
            <w:tcW w:w="9018" w:type="dxa"/>
            <w:shd w:val="clear" w:color="auto" w:fill="DDD9C3" w:themeFill="background2" w:themeFillShade="E6"/>
          </w:tcPr>
          <w:p w:rsidR="00761DF6" w:rsidRDefault="00761DF6" w:rsidP="008471BD">
            <w:pPr>
              <w:rPr>
                <w:rFonts w:ascii="Arial" w:hAnsi="Arial" w:cs="Arial"/>
                <w:b/>
                <w:sz w:val="24"/>
                <w:szCs w:val="24"/>
              </w:rPr>
            </w:pPr>
            <w:r w:rsidRPr="00313AE8">
              <w:rPr>
                <w:rFonts w:ascii="Arial" w:hAnsi="Arial" w:cs="Arial"/>
                <w:b/>
                <w:sz w:val="24"/>
                <w:szCs w:val="24"/>
              </w:rPr>
              <w:t>For Committee use only</w:t>
            </w:r>
            <w:r>
              <w:rPr>
                <w:rFonts w:ascii="Arial" w:hAnsi="Arial" w:cs="Arial"/>
                <w:b/>
                <w:sz w:val="24"/>
                <w:szCs w:val="24"/>
              </w:rPr>
              <w:t>:</w:t>
            </w:r>
          </w:p>
          <w:p w:rsidR="00761DF6" w:rsidRDefault="00761DF6" w:rsidP="008471BD"/>
        </w:tc>
        <w:tc>
          <w:tcPr>
            <w:tcW w:w="1980" w:type="dxa"/>
            <w:shd w:val="clear" w:color="auto" w:fill="DDD9C3" w:themeFill="background2" w:themeFillShade="E6"/>
          </w:tcPr>
          <w:p w:rsidR="00761DF6" w:rsidRDefault="00761DF6" w:rsidP="008471BD"/>
        </w:tc>
      </w:tr>
      <w:tr w:rsidR="00761DF6" w:rsidTr="008471BD">
        <w:tc>
          <w:tcPr>
            <w:tcW w:w="9018" w:type="dxa"/>
            <w:tcBorders>
              <w:bottom w:val="single" w:sz="4" w:space="0" w:color="auto"/>
            </w:tcBorders>
            <w:shd w:val="clear" w:color="auto" w:fill="DDD9C3" w:themeFill="background2" w:themeFillShade="E6"/>
          </w:tcPr>
          <w:p w:rsidR="00761DF6" w:rsidRDefault="00761DF6" w:rsidP="008471BD"/>
        </w:tc>
        <w:tc>
          <w:tcPr>
            <w:tcW w:w="1980" w:type="dxa"/>
            <w:tcBorders>
              <w:bottom w:val="single" w:sz="4" w:space="0" w:color="auto"/>
            </w:tcBorders>
            <w:shd w:val="clear" w:color="auto" w:fill="DDD9C3" w:themeFill="background2" w:themeFillShade="E6"/>
          </w:tcPr>
          <w:p w:rsidR="00761DF6" w:rsidRDefault="00761DF6" w:rsidP="008471BD"/>
        </w:tc>
      </w:tr>
      <w:tr w:rsidR="00761DF6" w:rsidTr="008471BD">
        <w:tc>
          <w:tcPr>
            <w:tcW w:w="9018" w:type="dxa"/>
            <w:tcBorders>
              <w:top w:val="single" w:sz="4" w:space="0" w:color="auto"/>
            </w:tcBorders>
            <w:shd w:val="clear" w:color="auto" w:fill="DDD9C3" w:themeFill="background2" w:themeFillShade="E6"/>
          </w:tcPr>
          <w:p w:rsidR="00761DF6" w:rsidRDefault="00761DF6" w:rsidP="008471BD">
            <w:r w:rsidRPr="00313AE8">
              <w:rPr>
                <w:rFonts w:ascii="Arial" w:hAnsi="Arial" w:cs="Arial"/>
                <w:sz w:val="24"/>
                <w:szCs w:val="24"/>
              </w:rPr>
              <w:t>U</w:t>
            </w:r>
            <w:r>
              <w:rPr>
                <w:rFonts w:ascii="Arial" w:hAnsi="Arial" w:cs="Arial"/>
                <w:sz w:val="24"/>
                <w:szCs w:val="24"/>
              </w:rPr>
              <w:t>C</w:t>
            </w:r>
            <w:r w:rsidRPr="00313AE8">
              <w:rPr>
                <w:rFonts w:ascii="Arial" w:hAnsi="Arial" w:cs="Arial"/>
                <w:sz w:val="24"/>
                <w:szCs w:val="24"/>
              </w:rPr>
              <w:t>C/U</w:t>
            </w:r>
            <w:r>
              <w:rPr>
                <w:rFonts w:ascii="Arial" w:hAnsi="Arial" w:cs="Arial"/>
                <w:sz w:val="24"/>
                <w:szCs w:val="24"/>
              </w:rPr>
              <w:t>G</w:t>
            </w:r>
            <w:r w:rsidRPr="00313AE8">
              <w:rPr>
                <w:rFonts w:ascii="Arial" w:hAnsi="Arial" w:cs="Arial"/>
                <w:sz w:val="24"/>
                <w:szCs w:val="24"/>
              </w:rPr>
              <w:t>C Approval</w:t>
            </w:r>
          </w:p>
        </w:tc>
        <w:tc>
          <w:tcPr>
            <w:tcW w:w="1980" w:type="dxa"/>
            <w:tcBorders>
              <w:top w:val="single" w:sz="4" w:space="0" w:color="auto"/>
            </w:tcBorders>
            <w:shd w:val="clear" w:color="auto" w:fill="DDD9C3" w:themeFill="background2" w:themeFillShade="E6"/>
          </w:tcPr>
          <w:p w:rsidR="00761DF6" w:rsidRDefault="00761DF6" w:rsidP="008471BD">
            <w:pPr>
              <w:rPr>
                <w:rFonts w:ascii="Arial" w:hAnsi="Arial" w:cs="Arial"/>
                <w:sz w:val="24"/>
                <w:szCs w:val="24"/>
              </w:rPr>
            </w:pPr>
            <w:r w:rsidRPr="00B45DCE">
              <w:rPr>
                <w:rFonts w:ascii="Arial" w:hAnsi="Arial" w:cs="Arial"/>
                <w:sz w:val="24"/>
                <w:szCs w:val="24"/>
              </w:rPr>
              <w:t>Date</w:t>
            </w:r>
          </w:p>
          <w:p w:rsidR="00761DF6" w:rsidRDefault="00761DF6" w:rsidP="008471BD"/>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BA4C28"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BA4C28">
        <w:rPr>
          <w:rFonts w:ascii="Arial" w:hAnsi="Arial" w:cs="Arial"/>
          <w:sz w:val="24"/>
          <w:szCs w:val="24"/>
        </w:rPr>
      </w:r>
      <w:r w:rsidR="00BA4C28">
        <w:rPr>
          <w:rFonts w:ascii="Arial" w:hAnsi="Arial" w:cs="Arial"/>
          <w:sz w:val="24"/>
          <w:szCs w:val="24"/>
        </w:rPr>
        <w:fldChar w:fldCharType="separate"/>
      </w:r>
      <w:r w:rsidR="00BA4C28" w:rsidRPr="00313AE8">
        <w:rPr>
          <w:rFonts w:ascii="Arial" w:hAnsi="Arial" w:cs="Arial"/>
          <w:sz w:val="24"/>
          <w:szCs w:val="24"/>
        </w:rPr>
        <w:fldChar w:fldCharType="end"/>
      </w:r>
      <w:r w:rsidRPr="00313AE8">
        <w:rPr>
          <w:rFonts w:ascii="Arial" w:hAnsi="Arial" w:cs="Arial"/>
          <w:sz w:val="24"/>
          <w:szCs w:val="24"/>
        </w:rPr>
        <w:t xml:space="preserve">     No  </w:t>
      </w:r>
      <w:r w:rsidR="00BA4C28"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BA4C28">
        <w:rPr>
          <w:rFonts w:ascii="Arial" w:hAnsi="Arial" w:cs="Arial"/>
          <w:sz w:val="24"/>
          <w:szCs w:val="24"/>
        </w:rPr>
      </w:r>
      <w:r w:rsidR="00BA4C28">
        <w:rPr>
          <w:rFonts w:ascii="Arial" w:hAnsi="Arial" w:cs="Arial"/>
          <w:sz w:val="24"/>
          <w:szCs w:val="24"/>
        </w:rPr>
        <w:fldChar w:fldCharType="separate"/>
      </w:r>
      <w:r w:rsidR="00BA4C28"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p>
    <w:p w:rsidR="00761DF6" w:rsidRDefault="00761DF6" w:rsidP="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BA4C28"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BA4C28">
        <w:rPr>
          <w:rFonts w:ascii="Arial" w:hAnsi="Arial" w:cs="Arial"/>
          <w:sz w:val="24"/>
          <w:szCs w:val="24"/>
        </w:rPr>
      </w:r>
      <w:r w:rsidR="00BA4C28">
        <w:rPr>
          <w:rFonts w:ascii="Arial" w:hAnsi="Arial" w:cs="Arial"/>
          <w:sz w:val="24"/>
          <w:szCs w:val="24"/>
        </w:rPr>
        <w:fldChar w:fldCharType="separate"/>
      </w:r>
      <w:r w:rsidR="00BA4C28"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BA4C28"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BA4C28">
        <w:rPr>
          <w:rFonts w:ascii="Arial" w:hAnsi="Arial" w:cs="Arial"/>
          <w:sz w:val="24"/>
          <w:szCs w:val="24"/>
        </w:rPr>
      </w:r>
      <w:r w:rsidR="00BA4C28">
        <w:rPr>
          <w:rFonts w:ascii="Arial" w:hAnsi="Arial" w:cs="Arial"/>
          <w:sz w:val="24"/>
          <w:szCs w:val="24"/>
        </w:rPr>
        <w:fldChar w:fldCharType="separate"/>
      </w:r>
      <w:r w:rsidR="00BA4C28" w:rsidRPr="00313AE8">
        <w:rPr>
          <w:rFonts w:ascii="Arial" w:hAnsi="Arial" w:cs="Arial"/>
          <w:sz w:val="24"/>
          <w:szCs w:val="24"/>
        </w:rPr>
        <w:fldChar w:fldCharType="end"/>
      </w:r>
    </w:p>
    <w:p w:rsidR="00761DF6" w:rsidRPr="00C043A1" w:rsidRDefault="00761DF6" w:rsidP="00761DF6">
      <w:pPr>
        <w:rPr>
          <w:rFonts w:ascii="Arial" w:hAnsi="Arial" w:cs="Arial"/>
          <w:sz w:val="24"/>
          <w:szCs w:val="24"/>
        </w:rPr>
      </w:pPr>
    </w:p>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761DF6" w:rsidTr="008471BD">
        <w:tc>
          <w:tcPr>
            <w:tcW w:w="9018" w:type="dxa"/>
            <w:shd w:val="clear" w:color="auto" w:fill="B8CCE4" w:themeFill="accent1" w:themeFillTint="66"/>
          </w:tcPr>
          <w:p w:rsidR="00761DF6" w:rsidRDefault="00761DF6" w:rsidP="008471BD">
            <w:pPr>
              <w:rPr>
                <w:rFonts w:ascii="Arial" w:hAnsi="Arial" w:cs="Arial"/>
                <w:b/>
                <w:sz w:val="24"/>
                <w:szCs w:val="24"/>
                <w:u w:val="single"/>
              </w:rPr>
            </w:pPr>
            <w:r w:rsidRPr="001A1D26">
              <w:rPr>
                <w:rFonts w:ascii="Arial" w:hAnsi="Arial" w:cs="Arial"/>
                <w:b/>
                <w:sz w:val="24"/>
                <w:szCs w:val="24"/>
                <w:u w:val="single"/>
              </w:rPr>
              <w:t>EXTENDED CAMPUSES</w:t>
            </w:r>
          </w:p>
          <w:p w:rsidR="00761DF6" w:rsidRDefault="00761DF6" w:rsidP="008471BD">
            <w:pPr>
              <w:rPr>
                <w:rFonts w:ascii="Arial" w:hAnsi="Arial" w:cs="Arial"/>
                <w:b/>
                <w:sz w:val="24"/>
                <w:szCs w:val="24"/>
                <w:u w:val="single"/>
              </w:rPr>
            </w:pPr>
          </w:p>
          <w:p w:rsidR="00761DF6" w:rsidRDefault="00761DF6" w:rsidP="008471BD"/>
        </w:tc>
        <w:tc>
          <w:tcPr>
            <w:tcW w:w="1998" w:type="dxa"/>
            <w:shd w:val="clear" w:color="auto" w:fill="B8CCE4" w:themeFill="accent1" w:themeFillTint="66"/>
          </w:tcPr>
          <w:p w:rsidR="00761DF6" w:rsidRDefault="00761DF6" w:rsidP="008471BD"/>
        </w:tc>
      </w:tr>
      <w:tr w:rsidR="00761DF6" w:rsidTr="008471BD">
        <w:tc>
          <w:tcPr>
            <w:tcW w:w="9018" w:type="dxa"/>
            <w:tcBorders>
              <w:bottom w:val="single" w:sz="4" w:space="0" w:color="auto"/>
            </w:tcBorders>
            <w:shd w:val="clear" w:color="auto" w:fill="B8CCE4" w:themeFill="accent1" w:themeFillTint="66"/>
          </w:tcPr>
          <w:p w:rsidR="00761DF6" w:rsidRDefault="00761DF6" w:rsidP="008471BD"/>
        </w:tc>
        <w:tc>
          <w:tcPr>
            <w:tcW w:w="1998" w:type="dxa"/>
            <w:tcBorders>
              <w:bottom w:val="single" w:sz="4" w:space="0" w:color="auto"/>
            </w:tcBorders>
            <w:shd w:val="clear" w:color="auto" w:fill="B8CCE4" w:themeFill="accent1" w:themeFillTint="66"/>
          </w:tcPr>
          <w:p w:rsidR="00761DF6" w:rsidRDefault="00761DF6" w:rsidP="008471BD"/>
        </w:tc>
      </w:tr>
      <w:tr w:rsidR="00761DF6" w:rsidTr="008471BD">
        <w:tc>
          <w:tcPr>
            <w:tcW w:w="9018" w:type="dxa"/>
            <w:tcBorders>
              <w:top w:val="single" w:sz="4" w:space="0" w:color="auto"/>
            </w:tcBorders>
            <w:shd w:val="clear" w:color="auto" w:fill="B8CCE4" w:themeFill="accent1" w:themeFillTint="66"/>
          </w:tcPr>
          <w:p w:rsidR="00761DF6" w:rsidRPr="001A1D26" w:rsidRDefault="00761DF6" w:rsidP="008471BD">
            <w:pPr>
              <w:rPr>
                <w:rFonts w:ascii="Arial" w:hAnsi="Arial" w:cs="Arial"/>
                <w:sz w:val="24"/>
                <w:szCs w:val="24"/>
              </w:rPr>
            </w:pPr>
            <w:r w:rsidRPr="001A1D26">
              <w:rPr>
                <w:rFonts w:ascii="Arial" w:hAnsi="Arial" w:cs="Arial"/>
                <w:sz w:val="24"/>
                <w:szCs w:val="24"/>
              </w:rPr>
              <w:lastRenderedPageBreak/>
              <w:t>Reviewed by Curriculum Process Associate</w:t>
            </w:r>
          </w:p>
        </w:tc>
        <w:tc>
          <w:tcPr>
            <w:tcW w:w="1998" w:type="dxa"/>
            <w:tcBorders>
              <w:top w:val="single" w:sz="4" w:space="0" w:color="auto"/>
            </w:tcBorders>
            <w:shd w:val="clear" w:color="auto" w:fill="B8CCE4" w:themeFill="accent1" w:themeFillTint="66"/>
          </w:tcPr>
          <w:p w:rsidR="00761DF6" w:rsidRPr="001A1D26" w:rsidRDefault="00761DF6" w:rsidP="008471BD">
            <w:pPr>
              <w:rPr>
                <w:rFonts w:ascii="Arial" w:hAnsi="Arial" w:cs="Arial"/>
                <w:sz w:val="24"/>
                <w:szCs w:val="24"/>
              </w:rPr>
            </w:pPr>
            <w:r w:rsidRPr="001A1D26">
              <w:rPr>
                <w:rFonts w:ascii="Arial" w:hAnsi="Arial" w:cs="Arial"/>
                <w:sz w:val="24"/>
                <w:szCs w:val="24"/>
              </w:rPr>
              <w:t>Date</w:t>
            </w:r>
          </w:p>
        </w:tc>
      </w:tr>
      <w:tr w:rsidR="00761DF6" w:rsidTr="008471BD">
        <w:tc>
          <w:tcPr>
            <w:tcW w:w="9018" w:type="dxa"/>
            <w:shd w:val="clear" w:color="auto" w:fill="B8CCE4" w:themeFill="accent1" w:themeFillTint="66"/>
          </w:tcPr>
          <w:p w:rsidR="00761DF6" w:rsidRPr="001A1D26" w:rsidRDefault="00761DF6" w:rsidP="008471BD">
            <w:pPr>
              <w:rPr>
                <w:rFonts w:ascii="Arial" w:hAnsi="Arial" w:cs="Arial"/>
                <w:sz w:val="24"/>
                <w:szCs w:val="24"/>
              </w:rPr>
            </w:pPr>
          </w:p>
        </w:tc>
        <w:tc>
          <w:tcPr>
            <w:tcW w:w="1998" w:type="dxa"/>
            <w:shd w:val="clear" w:color="auto" w:fill="B8CCE4" w:themeFill="accent1" w:themeFillTint="66"/>
          </w:tcPr>
          <w:p w:rsidR="00761DF6" w:rsidRPr="001A1D26" w:rsidRDefault="00761DF6" w:rsidP="008471BD">
            <w:pPr>
              <w:rPr>
                <w:rFonts w:ascii="Arial" w:hAnsi="Arial" w:cs="Arial"/>
                <w:sz w:val="24"/>
                <w:szCs w:val="24"/>
              </w:rPr>
            </w:pPr>
          </w:p>
        </w:tc>
      </w:tr>
      <w:tr w:rsidR="00761DF6" w:rsidTr="008471BD">
        <w:tc>
          <w:tcPr>
            <w:tcW w:w="9018" w:type="dxa"/>
            <w:shd w:val="clear" w:color="auto" w:fill="B8CCE4" w:themeFill="accent1" w:themeFillTint="66"/>
          </w:tcPr>
          <w:p w:rsidR="00761DF6" w:rsidRPr="00F313EE" w:rsidRDefault="00761DF6" w:rsidP="008471BD">
            <w:pPr>
              <w:rPr>
                <w:rFonts w:ascii="Arial" w:hAnsi="Arial" w:cs="Arial"/>
                <w:b/>
                <w:sz w:val="24"/>
                <w:szCs w:val="24"/>
              </w:rPr>
            </w:pPr>
            <w:r w:rsidRPr="00F313EE">
              <w:rPr>
                <w:rFonts w:ascii="Arial" w:hAnsi="Arial" w:cs="Arial"/>
                <w:b/>
                <w:sz w:val="24"/>
                <w:szCs w:val="24"/>
              </w:rPr>
              <w:t xml:space="preserve">Approvals: </w:t>
            </w:r>
          </w:p>
        </w:tc>
        <w:tc>
          <w:tcPr>
            <w:tcW w:w="1998" w:type="dxa"/>
            <w:shd w:val="clear" w:color="auto" w:fill="B8CCE4" w:themeFill="accent1" w:themeFillTint="66"/>
          </w:tcPr>
          <w:p w:rsidR="00761DF6" w:rsidRPr="001A1D26" w:rsidRDefault="00761DF6" w:rsidP="008471BD">
            <w:pPr>
              <w:rPr>
                <w:rFonts w:ascii="Arial" w:hAnsi="Arial" w:cs="Arial"/>
                <w:sz w:val="24"/>
                <w:szCs w:val="24"/>
              </w:rPr>
            </w:pPr>
          </w:p>
        </w:tc>
      </w:tr>
      <w:tr w:rsidR="00761DF6" w:rsidTr="008471BD">
        <w:tc>
          <w:tcPr>
            <w:tcW w:w="11016" w:type="dxa"/>
            <w:gridSpan w:val="2"/>
            <w:tcBorders>
              <w:bottom w:val="single" w:sz="4" w:space="0" w:color="auto"/>
            </w:tcBorders>
            <w:shd w:val="clear" w:color="auto" w:fill="B8CCE4" w:themeFill="accent1" w:themeFillTint="66"/>
          </w:tcPr>
          <w:p w:rsidR="00761DF6" w:rsidRDefault="00761DF6" w:rsidP="008471BD">
            <w:pPr>
              <w:rPr>
                <w:rFonts w:ascii="Arial" w:hAnsi="Arial" w:cs="Arial"/>
                <w:sz w:val="24"/>
                <w:szCs w:val="24"/>
              </w:rPr>
            </w:pPr>
          </w:p>
          <w:p w:rsidR="00761DF6" w:rsidRPr="001A1D26" w:rsidRDefault="00761DF6" w:rsidP="008471BD">
            <w:pPr>
              <w:rPr>
                <w:rFonts w:ascii="Arial" w:hAnsi="Arial" w:cs="Arial"/>
                <w:sz w:val="24"/>
                <w:szCs w:val="24"/>
              </w:rPr>
            </w:pPr>
          </w:p>
        </w:tc>
      </w:tr>
      <w:tr w:rsidR="00761DF6" w:rsidTr="008471BD">
        <w:tc>
          <w:tcPr>
            <w:tcW w:w="9018" w:type="dxa"/>
            <w:tcBorders>
              <w:top w:val="single" w:sz="4" w:space="0" w:color="auto"/>
            </w:tcBorders>
            <w:shd w:val="clear" w:color="auto" w:fill="B8CCE4" w:themeFill="accent1" w:themeFillTint="66"/>
          </w:tcPr>
          <w:p w:rsidR="00761DF6" w:rsidRPr="001A1D26" w:rsidRDefault="00761DF6" w:rsidP="008471BD">
            <w:pPr>
              <w:rPr>
                <w:rFonts w:ascii="Arial" w:hAnsi="Arial" w:cs="Arial"/>
                <w:sz w:val="24"/>
                <w:szCs w:val="24"/>
              </w:rPr>
            </w:pPr>
            <w:r w:rsidRPr="001A1D26">
              <w:rPr>
                <w:rFonts w:ascii="Arial" w:hAnsi="Arial" w:cs="Arial"/>
                <w:sz w:val="24"/>
                <w:szCs w:val="24"/>
              </w:rPr>
              <w:t>Academic Unit Head</w:t>
            </w:r>
          </w:p>
        </w:tc>
        <w:tc>
          <w:tcPr>
            <w:tcW w:w="1998" w:type="dxa"/>
            <w:tcBorders>
              <w:top w:val="single" w:sz="4" w:space="0" w:color="auto"/>
            </w:tcBorders>
            <w:shd w:val="clear" w:color="auto" w:fill="B8CCE4" w:themeFill="accent1" w:themeFillTint="66"/>
          </w:tcPr>
          <w:p w:rsidR="00761DF6" w:rsidRPr="001A1D26" w:rsidRDefault="00761DF6" w:rsidP="008471BD">
            <w:pPr>
              <w:rPr>
                <w:rFonts w:ascii="Arial" w:hAnsi="Arial" w:cs="Arial"/>
                <w:sz w:val="24"/>
                <w:szCs w:val="24"/>
              </w:rPr>
            </w:pPr>
            <w:r w:rsidRPr="001A1D26">
              <w:rPr>
                <w:rFonts w:ascii="Arial" w:hAnsi="Arial" w:cs="Arial"/>
                <w:sz w:val="24"/>
                <w:szCs w:val="24"/>
              </w:rPr>
              <w:t>Date</w:t>
            </w:r>
          </w:p>
        </w:tc>
      </w:tr>
      <w:tr w:rsidR="00761DF6" w:rsidTr="008471BD">
        <w:tc>
          <w:tcPr>
            <w:tcW w:w="11016" w:type="dxa"/>
            <w:gridSpan w:val="2"/>
            <w:tcBorders>
              <w:bottom w:val="single" w:sz="4" w:space="0" w:color="auto"/>
            </w:tcBorders>
            <w:shd w:val="clear" w:color="auto" w:fill="B8CCE4" w:themeFill="accent1" w:themeFillTint="66"/>
          </w:tcPr>
          <w:p w:rsidR="00761DF6" w:rsidRDefault="00761DF6" w:rsidP="008471BD">
            <w:pPr>
              <w:rPr>
                <w:rFonts w:ascii="Arial" w:hAnsi="Arial" w:cs="Arial"/>
                <w:sz w:val="24"/>
                <w:szCs w:val="24"/>
              </w:rPr>
            </w:pPr>
          </w:p>
          <w:p w:rsidR="00761DF6" w:rsidRPr="001A1D26" w:rsidRDefault="00761DF6" w:rsidP="008471BD">
            <w:pPr>
              <w:rPr>
                <w:rFonts w:ascii="Arial" w:hAnsi="Arial" w:cs="Arial"/>
                <w:sz w:val="24"/>
                <w:szCs w:val="24"/>
              </w:rPr>
            </w:pPr>
          </w:p>
        </w:tc>
      </w:tr>
      <w:tr w:rsidR="00761DF6" w:rsidTr="008471BD">
        <w:tc>
          <w:tcPr>
            <w:tcW w:w="9018" w:type="dxa"/>
            <w:tcBorders>
              <w:top w:val="single" w:sz="4" w:space="0" w:color="auto"/>
            </w:tcBorders>
            <w:shd w:val="clear" w:color="auto" w:fill="B8CCE4" w:themeFill="accent1" w:themeFillTint="66"/>
          </w:tcPr>
          <w:p w:rsidR="00761DF6" w:rsidRPr="001A1D26" w:rsidRDefault="00761DF6" w:rsidP="008471BD">
            <w:pPr>
              <w:rPr>
                <w:rFonts w:ascii="Arial" w:hAnsi="Arial" w:cs="Arial"/>
                <w:sz w:val="24"/>
                <w:szCs w:val="24"/>
              </w:rPr>
            </w:pPr>
            <w:r w:rsidRPr="001A1D26">
              <w:rPr>
                <w:rFonts w:ascii="Arial" w:hAnsi="Arial" w:cs="Arial"/>
                <w:sz w:val="24"/>
                <w:szCs w:val="24"/>
              </w:rPr>
              <w:t>Division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8471BD">
            <w:pPr>
              <w:rPr>
                <w:rFonts w:ascii="Arial" w:hAnsi="Arial" w:cs="Arial"/>
                <w:sz w:val="24"/>
                <w:szCs w:val="24"/>
              </w:rPr>
            </w:pPr>
            <w:r w:rsidRPr="001A1D26">
              <w:rPr>
                <w:rFonts w:ascii="Arial" w:hAnsi="Arial" w:cs="Arial"/>
                <w:sz w:val="24"/>
                <w:szCs w:val="24"/>
              </w:rPr>
              <w:t>Date</w:t>
            </w:r>
          </w:p>
        </w:tc>
      </w:tr>
      <w:tr w:rsidR="00761DF6" w:rsidTr="008471BD">
        <w:tc>
          <w:tcPr>
            <w:tcW w:w="11016" w:type="dxa"/>
            <w:gridSpan w:val="2"/>
            <w:tcBorders>
              <w:bottom w:val="single" w:sz="4" w:space="0" w:color="auto"/>
            </w:tcBorders>
            <w:shd w:val="clear" w:color="auto" w:fill="B8CCE4" w:themeFill="accent1" w:themeFillTint="66"/>
          </w:tcPr>
          <w:p w:rsidR="00761DF6" w:rsidRDefault="00761DF6" w:rsidP="008471BD">
            <w:pPr>
              <w:rPr>
                <w:rFonts w:ascii="Arial" w:hAnsi="Arial" w:cs="Arial"/>
                <w:sz w:val="24"/>
                <w:szCs w:val="24"/>
              </w:rPr>
            </w:pPr>
          </w:p>
          <w:p w:rsidR="00761DF6" w:rsidRPr="001A1D26" w:rsidRDefault="00761DF6" w:rsidP="008471BD">
            <w:pPr>
              <w:rPr>
                <w:rFonts w:ascii="Arial" w:hAnsi="Arial" w:cs="Arial"/>
                <w:sz w:val="24"/>
                <w:szCs w:val="24"/>
              </w:rPr>
            </w:pPr>
          </w:p>
        </w:tc>
      </w:tr>
      <w:tr w:rsidR="00761DF6" w:rsidTr="008471BD">
        <w:tc>
          <w:tcPr>
            <w:tcW w:w="9018" w:type="dxa"/>
            <w:tcBorders>
              <w:top w:val="single" w:sz="4" w:space="0" w:color="auto"/>
            </w:tcBorders>
            <w:shd w:val="clear" w:color="auto" w:fill="B8CCE4" w:themeFill="accent1" w:themeFillTint="66"/>
          </w:tcPr>
          <w:p w:rsidR="00761DF6" w:rsidRPr="001A1D26" w:rsidRDefault="00761DF6" w:rsidP="008471BD">
            <w:pPr>
              <w:rPr>
                <w:rFonts w:ascii="Arial" w:hAnsi="Arial" w:cs="Arial"/>
                <w:sz w:val="24"/>
                <w:szCs w:val="24"/>
              </w:rPr>
            </w:pPr>
            <w:r w:rsidRPr="001A1D26">
              <w:rPr>
                <w:rFonts w:ascii="Arial" w:hAnsi="Arial" w:cs="Arial"/>
                <w:sz w:val="24"/>
                <w:szCs w:val="24"/>
              </w:rPr>
              <w:t>Division Administrator in Extended Campuses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8471BD">
            <w:pPr>
              <w:rPr>
                <w:rFonts w:ascii="Arial" w:hAnsi="Arial" w:cs="Arial"/>
                <w:sz w:val="24"/>
                <w:szCs w:val="24"/>
              </w:rPr>
            </w:pPr>
            <w:r w:rsidRPr="001A1D26">
              <w:rPr>
                <w:rFonts w:ascii="Arial" w:hAnsi="Arial" w:cs="Arial"/>
                <w:sz w:val="24"/>
                <w:szCs w:val="24"/>
              </w:rPr>
              <w:t>Date</w:t>
            </w:r>
          </w:p>
        </w:tc>
      </w:tr>
      <w:tr w:rsidR="00761DF6" w:rsidTr="008471BD">
        <w:tc>
          <w:tcPr>
            <w:tcW w:w="11016" w:type="dxa"/>
            <w:gridSpan w:val="2"/>
            <w:tcBorders>
              <w:bottom w:val="single" w:sz="4" w:space="0" w:color="auto"/>
            </w:tcBorders>
            <w:shd w:val="clear" w:color="auto" w:fill="B8CCE4" w:themeFill="accent1" w:themeFillTint="66"/>
          </w:tcPr>
          <w:p w:rsidR="00761DF6" w:rsidRDefault="00761DF6" w:rsidP="008471BD">
            <w:pPr>
              <w:rPr>
                <w:rFonts w:ascii="Arial" w:hAnsi="Arial" w:cs="Arial"/>
                <w:sz w:val="24"/>
                <w:szCs w:val="24"/>
              </w:rPr>
            </w:pPr>
          </w:p>
          <w:p w:rsidR="00761DF6" w:rsidRPr="001A1D26" w:rsidRDefault="00761DF6" w:rsidP="008471BD">
            <w:pPr>
              <w:rPr>
                <w:rFonts w:ascii="Arial" w:hAnsi="Arial" w:cs="Arial"/>
                <w:sz w:val="24"/>
                <w:szCs w:val="24"/>
              </w:rPr>
            </w:pPr>
          </w:p>
        </w:tc>
      </w:tr>
      <w:tr w:rsidR="00761DF6" w:rsidTr="008471BD">
        <w:tc>
          <w:tcPr>
            <w:tcW w:w="9018" w:type="dxa"/>
            <w:tcBorders>
              <w:top w:val="single" w:sz="4" w:space="0" w:color="auto"/>
            </w:tcBorders>
            <w:shd w:val="clear" w:color="auto" w:fill="B8CCE4" w:themeFill="accent1" w:themeFillTint="66"/>
          </w:tcPr>
          <w:p w:rsidR="00761DF6" w:rsidRPr="001A1D26" w:rsidRDefault="00761DF6" w:rsidP="008471BD">
            <w:pPr>
              <w:rPr>
                <w:rFonts w:ascii="Arial" w:hAnsi="Arial" w:cs="Arial"/>
                <w:sz w:val="24"/>
                <w:szCs w:val="24"/>
              </w:rPr>
            </w:pPr>
            <w:r w:rsidRPr="001A1D26">
              <w:rPr>
                <w:rFonts w:ascii="Arial" w:hAnsi="Arial" w:cs="Arial"/>
                <w:sz w:val="24"/>
                <w:szCs w:val="24"/>
              </w:rPr>
              <w:t>Faculty Chair of Extended Campuses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8471BD">
            <w:pPr>
              <w:rPr>
                <w:rFonts w:ascii="Arial" w:hAnsi="Arial" w:cs="Arial"/>
                <w:sz w:val="24"/>
                <w:szCs w:val="24"/>
              </w:rPr>
            </w:pPr>
            <w:r w:rsidRPr="001A1D26">
              <w:rPr>
                <w:rFonts w:ascii="Arial" w:hAnsi="Arial" w:cs="Arial"/>
                <w:sz w:val="24"/>
                <w:szCs w:val="24"/>
              </w:rPr>
              <w:t>Date</w:t>
            </w:r>
          </w:p>
        </w:tc>
      </w:tr>
      <w:tr w:rsidR="00761DF6" w:rsidTr="008471BD">
        <w:tc>
          <w:tcPr>
            <w:tcW w:w="11016" w:type="dxa"/>
            <w:gridSpan w:val="2"/>
            <w:tcBorders>
              <w:bottom w:val="single" w:sz="4" w:space="0" w:color="auto"/>
            </w:tcBorders>
            <w:shd w:val="clear" w:color="auto" w:fill="B8CCE4" w:themeFill="accent1" w:themeFillTint="66"/>
          </w:tcPr>
          <w:p w:rsidR="00761DF6" w:rsidRDefault="00761DF6" w:rsidP="008471BD">
            <w:pPr>
              <w:rPr>
                <w:rFonts w:ascii="Arial" w:hAnsi="Arial" w:cs="Arial"/>
                <w:sz w:val="24"/>
                <w:szCs w:val="24"/>
              </w:rPr>
            </w:pPr>
          </w:p>
          <w:p w:rsidR="00761DF6" w:rsidRPr="001A1D26" w:rsidRDefault="00761DF6" w:rsidP="008471BD">
            <w:pPr>
              <w:rPr>
                <w:rFonts w:ascii="Arial" w:hAnsi="Arial" w:cs="Arial"/>
                <w:sz w:val="24"/>
                <w:szCs w:val="24"/>
              </w:rPr>
            </w:pPr>
          </w:p>
        </w:tc>
      </w:tr>
      <w:tr w:rsidR="00761DF6" w:rsidTr="008471BD">
        <w:tc>
          <w:tcPr>
            <w:tcW w:w="9018" w:type="dxa"/>
            <w:tcBorders>
              <w:top w:val="single" w:sz="4" w:space="0" w:color="auto"/>
            </w:tcBorders>
            <w:shd w:val="clear" w:color="auto" w:fill="B8CCE4" w:themeFill="accent1" w:themeFillTint="66"/>
          </w:tcPr>
          <w:p w:rsidR="00761DF6" w:rsidRPr="001A1D26" w:rsidRDefault="00761DF6" w:rsidP="000D0D4F">
            <w:pPr>
              <w:rPr>
                <w:rFonts w:ascii="Arial" w:hAnsi="Arial" w:cs="Arial"/>
                <w:sz w:val="24"/>
                <w:szCs w:val="24"/>
              </w:rPr>
            </w:pPr>
            <w:r w:rsidRPr="001A1D26">
              <w:rPr>
                <w:rFonts w:ascii="Arial" w:hAnsi="Arial" w:cs="Arial"/>
                <w:sz w:val="24"/>
                <w:szCs w:val="24"/>
              </w:rPr>
              <w:t xml:space="preserve">Chief Academic Officer; Extended </w:t>
            </w:r>
            <w:r w:rsidR="000D0D4F">
              <w:rPr>
                <w:rFonts w:ascii="Arial" w:hAnsi="Arial" w:cs="Arial"/>
                <w:sz w:val="24"/>
                <w:szCs w:val="24"/>
              </w:rPr>
              <w:t>Campuses</w:t>
            </w:r>
            <w:r w:rsidRPr="001A1D26">
              <w:rPr>
                <w:rFonts w:ascii="Arial" w:hAnsi="Arial" w:cs="Arial"/>
                <w:sz w:val="24"/>
                <w:szCs w:val="24"/>
              </w:rPr>
              <w:t xml:space="preserve"> (or Designee)</w:t>
            </w:r>
          </w:p>
        </w:tc>
        <w:tc>
          <w:tcPr>
            <w:tcW w:w="1998" w:type="dxa"/>
            <w:tcBorders>
              <w:top w:val="single" w:sz="4" w:space="0" w:color="auto"/>
            </w:tcBorders>
            <w:shd w:val="clear" w:color="auto" w:fill="B8CCE4" w:themeFill="accent1" w:themeFillTint="66"/>
          </w:tcPr>
          <w:p w:rsidR="00761DF6" w:rsidRPr="001A1D26" w:rsidRDefault="00761DF6" w:rsidP="008471BD">
            <w:pPr>
              <w:rPr>
                <w:rFonts w:ascii="Arial" w:hAnsi="Arial" w:cs="Arial"/>
                <w:sz w:val="24"/>
                <w:szCs w:val="24"/>
              </w:rPr>
            </w:pPr>
            <w:r w:rsidRPr="001A1D26">
              <w:rPr>
                <w:rFonts w:ascii="Arial" w:hAnsi="Arial" w:cs="Arial"/>
                <w:sz w:val="24"/>
                <w:szCs w:val="24"/>
              </w:rPr>
              <w:t>Date</w:t>
            </w:r>
          </w:p>
        </w:tc>
      </w:tr>
      <w:tr w:rsidR="00761DF6" w:rsidTr="008471BD">
        <w:tc>
          <w:tcPr>
            <w:tcW w:w="9018" w:type="dxa"/>
            <w:shd w:val="clear" w:color="auto" w:fill="B8CCE4" w:themeFill="accent1" w:themeFillTint="66"/>
          </w:tcPr>
          <w:p w:rsidR="00761DF6" w:rsidRPr="001A1D26" w:rsidRDefault="00761DF6" w:rsidP="008471BD">
            <w:pPr>
              <w:rPr>
                <w:rFonts w:ascii="Arial" w:hAnsi="Arial" w:cs="Arial"/>
                <w:sz w:val="24"/>
                <w:szCs w:val="24"/>
              </w:rPr>
            </w:pPr>
          </w:p>
        </w:tc>
        <w:tc>
          <w:tcPr>
            <w:tcW w:w="1998" w:type="dxa"/>
            <w:shd w:val="clear" w:color="auto" w:fill="B8CCE4" w:themeFill="accent1" w:themeFillTint="66"/>
          </w:tcPr>
          <w:p w:rsidR="00761DF6" w:rsidRPr="001A1D26" w:rsidRDefault="00761DF6" w:rsidP="008471BD">
            <w:pPr>
              <w:rPr>
                <w:rFonts w:ascii="Arial" w:hAnsi="Arial" w:cs="Arial"/>
                <w:sz w:val="24"/>
                <w:szCs w:val="24"/>
              </w:rPr>
            </w:pPr>
          </w:p>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BA4C28"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BA4C28">
        <w:rPr>
          <w:rFonts w:ascii="Arial" w:hAnsi="Arial" w:cs="Arial"/>
          <w:sz w:val="24"/>
          <w:szCs w:val="24"/>
        </w:rPr>
      </w:r>
      <w:r w:rsidR="00BA4C28">
        <w:rPr>
          <w:rFonts w:ascii="Arial" w:hAnsi="Arial" w:cs="Arial"/>
          <w:sz w:val="24"/>
          <w:szCs w:val="24"/>
        </w:rPr>
        <w:fldChar w:fldCharType="separate"/>
      </w:r>
      <w:r w:rsidR="00BA4C28" w:rsidRPr="00313AE8">
        <w:rPr>
          <w:rFonts w:ascii="Arial" w:hAnsi="Arial" w:cs="Arial"/>
          <w:sz w:val="24"/>
          <w:szCs w:val="24"/>
        </w:rPr>
        <w:fldChar w:fldCharType="end"/>
      </w:r>
      <w:r w:rsidRPr="00313AE8">
        <w:rPr>
          <w:rFonts w:ascii="Arial" w:hAnsi="Arial" w:cs="Arial"/>
          <w:sz w:val="24"/>
          <w:szCs w:val="24"/>
        </w:rPr>
        <w:t xml:space="preserve">     No  </w:t>
      </w:r>
      <w:r w:rsidR="00BA4C28"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BA4C28">
        <w:rPr>
          <w:rFonts w:ascii="Arial" w:hAnsi="Arial" w:cs="Arial"/>
          <w:sz w:val="24"/>
          <w:szCs w:val="24"/>
        </w:rPr>
      </w:r>
      <w:r w:rsidR="00BA4C28">
        <w:rPr>
          <w:rFonts w:ascii="Arial" w:hAnsi="Arial" w:cs="Arial"/>
          <w:sz w:val="24"/>
          <w:szCs w:val="24"/>
        </w:rPr>
        <w:fldChar w:fldCharType="separate"/>
      </w:r>
      <w:r w:rsidR="00BA4C28"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r>
        <w:rPr>
          <w:rFonts w:ascii="Arial" w:hAnsi="Arial" w:cs="Arial"/>
          <w:sz w:val="24"/>
          <w:szCs w:val="24"/>
        </w:rPr>
        <w:t xml:space="preserve">        </w:t>
      </w:r>
    </w:p>
    <w:p w:rsidR="00761DF6" w:rsidRPr="00C043A1" w:rsidRDefault="00761DF6" w:rsidP="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BA4C28"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BA4C28">
        <w:rPr>
          <w:rFonts w:ascii="Arial" w:hAnsi="Arial" w:cs="Arial"/>
          <w:sz w:val="24"/>
          <w:szCs w:val="24"/>
        </w:rPr>
      </w:r>
      <w:r w:rsidR="00BA4C28">
        <w:rPr>
          <w:rFonts w:ascii="Arial" w:hAnsi="Arial" w:cs="Arial"/>
          <w:sz w:val="24"/>
          <w:szCs w:val="24"/>
        </w:rPr>
        <w:fldChar w:fldCharType="separate"/>
      </w:r>
      <w:r w:rsidR="00BA4C28"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BA4C28"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BA4C28">
        <w:rPr>
          <w:rFonts w:ascii="Arial" w:hAnsi="Arial" w:cs="Arial"/>
          <w:sz w:val="24"/>
          <w:szCs w:val="24"/>
        </w:rPr>
      </w:r>
      <w:r w:rsidR="00BA4C28">
        <w:rPr>
          <w:rFonts w:ascii="Arial" w:hAnsi="Arial" w:cs="Arial"/>
          <w:sz w:val="24"/>
          <w:szCs w:val="24"/>
        </w:rPr>
        <w:fldChar w:fldCharType="separate"/>
      </w:r>
      <w:r w:rsidR="00BA4C28" w:rsidRPr="00313AE8">
        <w:rPr>
          <w:rFonts w:ascii="Arial" w:hAnsi="Arial" w:cs="Arial"/>
          <w:sz w:val="24"/>
          <w:szCs w:val="24"/>
        </w:rPr>
        <w:fldChar w:fldCharType="end"/>
      </w:r>
    </w:p>
    <w:p w:rsidR="00350A98" w:rsidRPr="00350A98" w:rsidRDefault="00350A98">
      <w:pPr>
        <w:rPr>
          <w:rFonts w:ascii="Arial" w:hAnsi="Arial" w:cs="Arial"/>
          <w:sz w:val="24"/>
          <w:szCs w:val="24"/>
        </w:rPr>
      </w:pPr>
    </w:p>
    <w:sectPr w:rsidR="00350A98" w:rsidRPr="00350A98" w:rsidSect="001A02A7">
      <w:headerReference w:type="even" r:id="rId65"/>
      <w:headerReference w:type="default" r:id="rId66"/>
      <w:footerReference w:type="even" r:id="rId67"/>
      <w:footerReference w:type="default" r:id="rId68"/>
      <w:headerReference w:type="first" r:id="rId69"/>
      <w:footerReference w:type="first" r:id="rId7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C69" w:rsidRDefault="00BC2C69" w:rsidP="00233561">
      <w:r>
        <w:separator/>
      </w:r>
    </w:p>
  </w:endnote>
  <w:endnote w:type="continuationSeparator" w:id="0">
    <w:p w:rsidR="00BC2C69" w:rsidRDefault="00BC2C69" w:rsidP="002335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C69" w:rsidRDefault="00BC2C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C69" w:rsidRDefault="00BA4C28">
    <w:pPr>
      <w:pStyle w:val="Footer"/>
    </w:pPr>
    <w:r>
      <w:rPr>
        <w:noProof/>
      </w:rPr>
      <w:pict>
        <v:rect id="Rectangle 40" o:spid="_x0000_s10241" style="position:absolute;margin-left:0;margin-top:0;width:578.55pt;height:749.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w:r>
    <w:r w:rsidR="00BC2C69">
      <w:rPr>
        <w:color w:val="4F81BD" w:themeColor="accent1"/>
      </w:rPr>
      <w:t>Effective Fall 2013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C69" w:rsidRDefault="00BC2C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C69" w:rsidRDefault="00BC2C69" w:rsidP="00233561">
      <w:r>
        <w:separator/>
      </w:r>
    </w:p>
  </w:footnote>
  <w:footnote w:type="continuationSeparator" w:id="0">
    <w:p w:rsidR="00BC2C69" w:rsidRDefault="00BC2C69" w:rsidP="002335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C69" w:rsidRDefault="00BC2C6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C69" w:rsidRDefault="00BC2C6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C69" w:rsidRDefault="00BC2C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10A1D"/>
    <w:multiLevelType w:val="multilevel"/>
    <w:tmpl w:val="3210E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BA44C4"/>
    <w:multiLevelType w:val="multilevel"/>
    <w:tmpl w:val="9EB63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D05C2A"/>
    <w:multiLevelType w:val="multilevel"/>
    <w:tmpl w:val="EF228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F837C3"/>
    <w:multiLevelType w:val="multilevel"/>
    <w:tmpl w:val="E55EC2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BB75CC"/>
    <w:multiLevelType w:val="multilevel"/>
    <w:tmpl w:val="B44C7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D34AF9"/>
    <w:multiLevelType w:val="multilevel"/>
    <w:tmpl w:val="E1D09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B2328E"/>
    <w:multiLevelType w:val="multilevel"/>
    <w:tmpl w:val="64C8D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00"/>
  <w:displayHorizontalDrawingGridEvery w:val="2"/>
  <w:characterSpacingControl w:val="doNotCompress"/>
  <w:hdrShapeDefaults>
    <o:shapedefaults v:ext="edit" spidmax="10242"/>
    <o:shapelayout v:ext="edit">
      <o:idmap v:ext="edit" data="10"/>
    </o:shapelayout>
  </w:hdrShapeDefaults>
  <w:footnotePr>
    <w:footnote w:id="-1"/>
    <w:footnote w:id="0"/>
  </w:footnotePr>
  <w:endnotePr>
    <w:endnote w:id="-1"/>
    <w:endnote w:id="0"/>
  </w:endnotePr>
  <w:compat/>
  <w:rsids>
    <w:rsidRoot w:val="0065207F"/>
    <w:rsid w:val="00041842"/>
    <w:rsid w:val="000514D4"/>
    <w:rsid w:val="00051D13"/>
    <w:rsid w:val="00083DF5"/>
    <w:rsid w:val="000A3ADE"/>
    <w:rsid w:val="000B2CE9"/>
    <w:rsid w:val="000D0D4F"/>
    <w:rsid w:val="00103A43"/>
    <w:rsid w:val="00111B8E"/>
    <w:rsid w:val="00146941"/>
    <w:rsid w:val="00167158"/>
    <w:rsid w:val="001A02A7"/>
    <w:rsid w:val="001F3DAC"/>
    <w:rsid w:val="00203C77"/>
    <w:rsid w:val="00231555"/>
    <w:rsid w:val="00233561"/>
    <w:rsid w:val="00241E16"/>
    <w:rsid w:val="00243B99"/>
    <w:rsid w:val="00255F08"/>
    <w:rsid w:val="00273036"/>
    <w:rsid w:val="00287DE0"/>
    <w:rsid w:val="002A6916"/>
    <w:rsid w:val="002A7477"/>
    <w:rsid w:val="002B1A53"/>
    <w:rsid w:val="002B2123"/>
    <w:rsid w:val="002D768B"/>
    <w:rsid w:val="003151BF"/>
    <w:rsid w:val="00332F9A"/>
    <w:rsid w:val="0034234E"/>
    <w:rsid w:val="00350A98"/>
    <w:rsid w:val="003840CC"/>
    <w:rsid w:val="003A6967"/>
    <w:rsid w:val="003D017F"/>
    <w:rsid w:val="003D59D8"/>
    <w:rsid w:val="003F7CEA"/>
    <w:rsid w:val="00400980"/>
    <w:rsid w:val="00440707"/>
    <w:rsid w:val="004652CE"/>
    <w:rsid w:val="004A4315"/>
    <w:rsid w:val="004F3222"/>
    <w:rsid w:val="004F7394"/>
    <w:rsid w:val="0050399D"/>
    <w:rsid w:val="00523703"/>
    <w:rsid w:val="00527409"/>
    <w:rsid w:val="00552434"/>
    <w:rsid w:val="005735CD"/>
    <w:rsid w:val="0058038B"/>
    <w:rsid w:val="005C46C1"/>
    <w:rsid w:val="005C7D6A"/>
    <w:rsid w:val="005E15CA"/>
    <w:rsid w:val="005E4D2D"/>
    <w:rsid w:val="005E5238"/>
    <w:rsid w:val="0062365E"/>
    <w:rsid w:val="0065207F"/>
    <w:rsid w:val="006A3149"/>
    <w:rsid w:val="006C069B"/>
    <w:rsid w:val="006F14EB"/>
    <w:rsid w:val="006F5FFA"/>
    <w:rsid w:val="00716ABB"/>
    <w:rsid w:val="00753AFA"/>
    <w:rsid w:val="00761DF6"/>
    <w:rsid w:val="0077023D"/>
    <w:rsid w:val="00771AC9"/>
    <w:rsid w:val="007A1971"/>
    <w:rsid w:val="007A45A6"/>
    <w:rsid w:val="007C0C73"/>
    <w:rsid w:val="007D1975"/>
    <w:rsid w:val="007D1B84"/>
    <w:rsid w:val="00811C35"/>
    <w:rsid w:val="008471BD"/>
    <w:rsid w:val="00893A71"/>
    <w:rsid w:val="008F40EF"/>
    <w:rsid w:val="008F62B2"/>
    <w:rsid w:val="00910769"/>
    <w:rsid w:val="009213C1"/>
    <w:rsid w:val="009565C5"/>
    <w:rsid w:val="00967B62"/>
    <w:rsid w:val="009857E6"/>
    <w:rsid w:val="009B3949"/>
    <w:rsid w:val="009C1083"/>
    <w:rsid w:val="009C75F7"/>
    <w:rsid w:val="009F0756"/>
    <w:rsid w:val="00A1407E"/>
    <w:rsid w:val="00A40DC3"/>
    <w:rsid w:val="00A9284E"/>
    <w:rsid w:val="00AB7DBA"/>
    <w:rsid w:val="00AD50F2"/>
    <w:rsid w:val="00AD6D73"/>
    <w:rsid w:val="00AF4D28"/>
    <w:rsid w:val="00B079BE"/>
    <w:rsid w:val="00B841EA"/>
    <w:rsid w:val="00BA27EA"/>
    <w:rsid w:val="00BA4C28"/>
    <w:rsid w:val="00BA55E7"/>
    <w:rsid w:val="00BC2C69"/>
    <w:rsid w:val="00C315A8"/>
    <w:rsid w:val="00C3660C"/>
    <w:rsid w:val="00C42CC0"/>
    <w:rsid w:val="00C56A0D"/>
    <w:rsid w:val="00C6101A"/>
    <w:rsid w:val="00CA6369"/>
    <w:rsid w:val="00CD7A67"/>
    <w:rsid w:val="00CE4E0C"/>
    <w:rsid w:val="00CF30DD"/>
    <w:rsid w:val="00D1166C"/>
    <w:rsid w:val="00D27B18"/>
    <w:rsid w:val="00D633D3"/>
    <w:rsid w:val="00D928DB"/>
    <w:rsid w:val="00DA02C7"/>
    <w:rsid w:val="00DD17D5"/>
    <w:rsid w:val="00DD1AD9"/>
    <w:rsid w:val="00DF2162"/>
    <w:rsid w:val="00DF51D6"/>
    <w:rsid w:val="00DF6505"/>
    <w:rsid w:val="00E3390A"/>
    <w:rsid w:val="00E93E74"/>
    <w:rsid w:val="00EA38F7"/>
    <w:rsid w:val="00EB471A"/>
    <w:rsid w:val="00EC2F62"/>
    <w:rsid w:val="00EE0213"/>
    <w:rsid w:val="00EE2807"/>
    <w:rsid w:val="00F013A5"/>
    <w:rsid w:val="00F1711F"/>
    <w:rsid w:val="00F54A7C"/>
    <w:rsid w:val="00F570EA"/>
    <w:rsid w:val="00FA436C"/>
    <w:rsid w:val="00FD5475"/>
    <w:rsid w:val="00FE42AA"/>
    <w:rsid w:val="00FE6B59"/>
    <w:rsid w:val="00FF50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07F"/>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paragraph" w:styleId="Heading5">
    <w:name w:val="heading 5"/>
    <w:basedOn w:val="Normal"/>
    <w:next w:val="Normal"/>
    <w:link w:val="Heading5Char"/>
    <w:uiPriority w:val="9"/>
    <w:semiHidden/>
    <w:unhideWhenUsed/>
    <w:qFormat/>
    <w:rsid w:val="008471B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 w:type="paragraph" w:styleId="NormalWeb">
    <w:name w:val="Normal (Web)"/>
    <w:basedOn w:val="Normal"/>
    <w:uiPriority w:val="99"/>
    <w:semiHidden/>
    <w:unhideWhenUsed/>
    <w:rsid w:val="008471BD"/>
    <w:pPr>
      <w:spacing w:before="100" w:beforeAutospacing="1" w:after="100" w:afterAutospacing="1"/>
    </w:pPr>
    <w:rPr>
      <w:sz w:val="24"/>
      <w:szCs w:val="24"/>
    </w:rPr>
  </w:style>
  <w:style w:type="character" w:customStyle="1" w:styleId="Heading5Char">
    <w:name w:val="Heading 5 Char"/>
    <w:basedOn w:val="DefaultParagraphFont"/>
    <w:link w:val="Heading5"/>
    <w:uiPriority w:val="9"/>
    <w:semiHidden/>
    <w:rsid w:val="008471BD"/>
    <w:rPr>
      <w:rFonts w:asciiTheme="majorHAnsi" w:eastAsiaTheme="majorEastAsia" w:hAnsiTheme="majorHAnsi" w:cstheme="majorBidi"/>
      <w:color w:val="243F60" w:themeColor="accent1" w:themeShade="7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07F"/>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paragraph" w:styleId="Heading5">
    <w:name w:val="heading 5"/>
    <w:basedOn w:val="Normal"/>
    <w:next w:val="Normal"/>
    <w:link w:val="Heading5Char"/>
    <w:uiPriority w:val="9"/>
    <w:semiHidden/>
    <w:unhideWhenUsed/>
    <w:qFormat/>
    <w:rsid w:val="008471B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 w:type="paragraph" w:styleId="NormalWeb">
    <w:name w:val="Normal (Web)"/>
    <w:basedOn w:val="Normal"/>
    <w:uiPriority w:val="99"/>
    <w:semiHidden/>
    <w:unhideWhenUsed/>
    <w:rsid w:val="008471BD"/>
    <w:pPr>
      <w:spacing w:before="100" w:beforeAutospacing="1" w:after="100" w:afterAutospacing="1"/>
    </w:pPr>
    <w:rPr>
      <w:sz w:val="24"/>
      <w:szCs w:val="24"/>
    </w:rPr>
  </w:style>
  <w:style w:type="character" w:customStyle="1" w:styleId="Heading5Char">
    <w:name w:val="Heading 5 Char"/>
    <w:basedOn w:val="DefaultParagraphFont"/>
    <w:link w:val="Heading5"/>
    <w:uiPriority w:val="9"/>
    <w:semiHidden/>
    <w:rsid w:val="008471BD"/>
    <w:rPr>
      <w:rFonts w:asciiTheme="majorHAnsi" w:eastAsiaTheme="majorEastAsia" w:hAnsiTheme="majorHAnsi" w:cstheme="majorBidi"/>
      <w:color w:val="243F60" w:themeColor="accent1" w:themeShade="7F"/>
      <w:sz w:val="20"/>
      <w:szCs w:val="20"/>
    </w:rPr>
  </w:style>
</w:styles>
</file>

<file path=word/webSettings.xml><?xml version="1.0" encoding="utf-8"?>
<w:webSettings xmlns:r="http://schemas.openxmlformats.org/officeDocument/2006/relationships" xmlns:w="http://schemas.openxmlformats.org/wordprocessingml/2006/main">
  <w:divs>
    <w:div w:id="643314151">
      <w:bodyDiv w:val="1"/>
      <w:marLeft w:val="0"/>
      <w:marRight w:val="0"/>
      <w:marTop w:val="0"/>
      <w:marBottom w:val="0"/>
      <w:divBdr>
        <w:top w:val="none" w:sz="0" w:space="0" w:color="auto"/>
        <w:left w:val="none" w:sz="0" w:space="0" w:color="auto"/>
        <w:bottom w:val="none" w:sz="0" w:space="0" w:color="auto"/>
        <w:right w:val="none" w:sz="0" w:space="0" w:color="auto"/>
      </w:divBdr>
    </w:div>
    <w:div w:id="741682681">
      <w:bodyDiv w:val="1"/>
      <w:marLeft w:val="0"/>
      <w:marRight w:val="0"/>
      <w:marTop w:val="0"/>
      <w:marBottom w:val="0"/>
      <w:divBdr>
        <w:top w:val="none" w:sz="0" w:space="0" w:color="auto"/>
        <w:left w:val="none" w:sz="0" w:space="0" w:color="auto"/>
        <w:bottom w:val="none" w:sz="0" w:space="0" w:color="auto"/>
        <w:right w:val="none" w:sz="0" w:space="0" w:color="auto"/>
      </w:divBdr>
    </w:div>
    <w:div w:id="1125076564">
      <w:bodyDiv w:val="1"/>
      <w:marLeft w:val="0"/>
      <w:marRight w:val="0"/>
      <w:marTop w:val="0"/>
      <w:marBottom w:val="0"/>
      <w:divBdr>
        <w:top w:val="none" w:sz="0" w:space="0" w:color="auto"/>
        <w:left w:val="none" w:sz="0" w:space="0" w:color="auto"/>
        <w:bottom w:val="none" w:sz="0" w:space="0" w:color="auto"/>
        <w:right w:val="none" w:sz="0" w:space="0" w:color="auto"/>
      </w:divBdr>
    </w:div>
    <w:div w:id="1358970479">
      <w:bodyDiv w:val="1"/>
      <w:marLeft w:val="0"/>
      <w:marRight w:val="0"/>
      <w:marTop w:val="0"/>
      <w:marBottom w:val="0"/>
      <w:divBdr>
        <w:top w:val="none" w:sz="0" w:space="0" w:color="auto"/>
        <w:left w:val="none" w:sz="0" w:space="0" w:color="auto"/>
        <w:bottom w:val="none" w:sz="0" w:space="0" w:color="auto"/>
        <w:right w:val="none" w:sz="0" w:space="0" w:color="auto"/>
      </w:divBdr>
    </w:div>
    <w:div w:id="1461612930">
      <w:bodyDiv w:val="1"/>
      <w:marLeft w:val="0"/>
      <w:marRight w:val="0"/>
      <w:marTop w:val="0"/>
      <w:marBottom w:val="0"/>
      <w:divBdr>
        <w:top w:val="none" w:sz="0" w:space="0" w:color="auto"/>
        <w:left w:val="none" w:sz="0" w:space="0" w:color="auto"/>
        <w:bottom w:val="none" w:sz="0" w:space="0" w:color="auto"/>
        <w:right w:val="none" w:sz="0" w:space="0" w:color="auto"/>
      </w:divBdr>
    </w:div>
    <w:div w:id="204590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catalog.nau.edu/ProgressionPlans/index.jsp?inst=NAU00&amp;cat=1314" TargetMode="External"/><Relationship Id="rId18" Type="http://schemas.openxmlformats.org/officeDocument/2006/relationships/hyperlink" Target="http://catalog.nau.edu/Courses/course?courseId=005229&amp;catalogYear=1314" TargetMode="External"/><Relationship Id="rId26" Type="http://schemas.openxmlformats.org/officeDocument/2006/relationships/hyperlink" Target="http://catalog.nau.edu/Courses/course?courseId=005256&amp;catalogYear=1314" TargetMode="External"/><Relationship Id="rId39" Type="http://schemas.openxmlformats.org/officeDocument/2006/relationships/hyperlink" Target="http://catalog.nau.edu/ProgressionPlans/index.jsp?inst=NAU00&amp;cat=1314" TargetMode="External"/><Relationship Id="rId21" Type="http://schemas.openxmlformats.org/officeDocument/2006/relationships/hyperlink" Target="http://catalog.nau.edu/Courses/course?courseId=010375&amp;catalogYear=1314" TargetMode="External"/><Relationship Id="rId34" Type="http://schemas.openxmlformats.org/officeDocument/2006/relationships/hyperlink" Target="http://catalog.nau.edu/Courses/course?courseId=005250&amp;catalogYear=1314" TargetMode="External"/><Relationship Id="rId42" Type="http://schemas.openxmlformats.org/officeDocument/2006/relationships/hyperlink" Target="http://catalog.nau.edu/Courses/course?courseId=005221&amp;catalogYear=1314" TargetMode="External"/><Relationship Id="rId47" Type="http://schemas.openxmlformats.org/officeDocument/2006/relationships/hyperlink" Target="http://catalog.nau.edu/Courses/course?courseId=010375&amp;catalogYear=1314" TargetMode="External"/><Relationship Id="rId50" Type="http://schemas.openxmlformats.org/officeDocument/2006/relationships/hyperlink" Target="http://catalog.nau.edu/Courses/course?courseId=005260&amp;catalogYear=1314" TargetMode="External"/><Relationship Id="rId55" Type="http://schemas.openxmlformats.org/officeDocument/2006/relationships/hyperlink" Target="http://catalog.nau.edu/Courses/course?courseId=005256&amp;catalogYear=1314" TargetMode="External"/><Relationship Id="rId63" Type="http://schemas.openxmlformats.org/officeDocument/2006/relationships/hyperlink" Target="http://catalog.nau.edu/Courses/course?courseId=010207&amp;catalogYear=1314" TargetMode="External"/><Relationship Id="rId68"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atalog.nau.edu/Courses/course?courseId=005221&amp;catalogYear=1314" TargetMode="External"/><Relationship Id="rId29" Type="http://schemas.openxmlformats.org/officeDocument/2006/relationships/hyperlink" Target="http://catalog.nau.edu/Courses/course?courseId=005256&amp;catalogYear=1314" TargetMode="External"/><Relationship Id="rId11" Type="http://schemas.openxmlformats.org/officeDocument/2006/relationships/hyperlink" Target="http://catalog.nau.edu/Catalog/" TargetMode="External"/><Relationship Id="rId24" Type="http://schemas.openxmlformats.org/officeDocument/2006/relationships/hyperlink" Target="http://catalog.nau.edu/Courses/course?courseId=005260&amp;catalogYear=1314" TargetMode="External"/><Relationship Id="rId32" Type="http://schemas.openxmlformats.org/officeDocument/2006/relationships/hyperlink" Target="http://catalog.nau.edu/Courses/course?courseId=005224&amp;catalogYear=1314" TargetMode="External"/><Relationship Id="rId37" Type="http://schemas.openxmlformats.org/officeDocument/2006/relationships/hyperlink" Target="http://catalog.nau.edu/Courses/course?courseId=010207&amp;catalogYear=1314" TargetMode="External"/><Relationship Id="rId40" Type="http://schemas.openxmlformats.org/officeDocument/2006/relationships/hyperlink" Target="http://catalog.nau.edu/Courses/course?courseId=005211&amp;catalogYear=1314" TargetMode="External"/><Relationship Id="rId45" Type="http://schemas.openxmlformats.org/officeDocument/2006/relationships/hyperlink" Target="http://catalog.nau.edu/Courses/course?courseId=010056&amp;catalogYear=1314" TargetMode="External"/><Relationship Id="rId53" Type="http://schemas.openxmlformats.org/officeDocument/2006/relationships/hyperlink" Target="http://catalog.nau.edu/Courses/course?courseId=005265&amp;catalogYear=1314" TargetMode="External"/><Relationship Id="rId58" Type="http://schemas.openxmlformats.org/officeDocument/2006/relationships/hyperlink" Target="http://catalog.nau.edu/Courses/course?courseId=005224&amp;catalogYear=1314" TargetMode="External"/><Relationship Id="rId66"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catalog.nau.edu/Courses/course?courseId=005213&amp;catalogYear=1314" TargetMode="External"/><Relationship Id="rId23" Type="http://schemas.openxmlformats.org/officeDocument/2006/relationships/hyperlink" Target="http://catalog.nau.edu/Courses/course?courseId=005254&amp;catalogYear=1314" TargetMode="External"/><Relationship Id="rId28" Type="http://schemas.openxmlformats.org/officeDocument/2006/relationships/hyperlink" Target="http://catalog.nau.edu/Courses/course?courseId=008098&amp;catalogYear=1314" TargetMode="External"/><Relationship Id="rId36" Type="http://schemas.openxmlformats.org/officeDocument/2006/relationships/hyperlink" Target="http://catalog.nau.edu/Courses/course?courseId=010206&amp;catalogYear=1314" TargetMode="External"/><Relationship Id="rId49" Type="http://schemas.openxmlformats.org/officeDocument/2006/relationships/hyperlink" Target="http://catalog.nau.edu/Courses/course?courseId=005254&amp;catalogYear=1314" TargetMode="External"/><Relationship Id="rId57" Type="http://schemas.openxmlformats.org/officeDocument/2006/relationships/hyperlink" Target="http://catalog.nau.edu/Courses/course?courseId=008098&amp;catalogYear=1314" TargetMode="External"/><Relationship Id="rId61" Type="http://schemas.openxmlformats.org/officeDocument/2006/relationships/hyperlink" Target="http://catalog.nau.edu/Courses/course?courseId=005251&amp;catalogYear=1314" TargetMode="External"/><Relationship Id="rId10" Type="http://schemas.openxmlformats.org/officeDocument/2006/relationships/hyperlink" Target="http://www4.nau.edu/avpaa/Assessment/ProgramLearningOutcomesPDF_090712.pdf" TargetMode="External"/><Relationship Id="rId19" Type="http://schemas.openxmlformats.org/officeDocument/2006/relationships/hyperlink" Target="http://catalog.nau.edu/Courses/course?courseId=010056&amp;catalogYear=1314" TargetMode="External"/><Relationship Id="rId31" Type="http://schemas.openxmlformats.org/officeDocument/2006/relationships/hyperlink" Target="http://catalog.nau.edu/Courses/course?courseId=008098&amp;catalogYear=1314" TargetMode="External"/><Relationship Id="rId44" Type="http://schemas.openxmlformats.org/officeDocument/2006/relationships/hyperlink" Target="http://catalog.nau.edu/Courses/course?courseId=005229&amp;catalogYear=1314" TargetMode="External"/><Relationship Id="rId52" Type="http://schemas.openxmlformats.org/officeDocument/2006/relationships/hyperlink" Target="http://catalog.nau.edu/Courses/course?courseId=005256&amp;catalogYear=1314" TargetMode="External"/><Relationship Id="rId60" Type="http://schemas.openxmlformats.org/officeDocument/2006/relationships/hyperlink" Target="http://catalog.nau.edu/Courses/course?courseId=005250&amp;catalogYear=1314" TargetMode="External"/><Relationship Id="rId65" Type="http://schemas.openxmlformats.org/officeDocument/2006/relationships/header" Target="header1.xml"/><Relationship Id="rId73"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4.nau.edu/avpaa/UCCPolicy/Agenda_FastTrack_Consent.docx" TargetMode="External"/><Relationship Id="rId14" Type="http://schemas.openxmlformats.org/officeDocument/2006/relationships/hyperlink" Target="http://catalog.nau.edu/Courses/course?courseId=005211&amp;catalogYear=1314" TargetMode="External"/><Relationship Id="rId22" Type="http://schemas.openxmlformats.org/officeDocument/2006/relationships/hyperlink" Target="http://catalog.nau.edu/Courses/course?courseId=005232&amp;catalogYear=1314" TargetMode="External"/><Relationship Id="rId27" Type="http://schemas.openxmlformats.org/officeDocument/2006/relationships/hyperlink" Target="http://catalog.nau.edu/Courses/course?courseId=005265&amp;catalogYear=1314" TargetMode="External"/><Relationship Id="rId30" Type="http://schemas.openxmlformats.org/officeDocument/2006/relationships/hyperlink" Target="http://catalog.nau.edu/Courses/course?courseId=005265&amp;catalogYear=1314" TargetMode="External"/><Relationship Id="rId35" Type="http://schemas.openxmlformats.org/officeDocument/2006/relationships/hyperlink" Target="http://catalog.nau.edu/Courses/course?courseId=005251&amp;catalogYear=1314" TargetMode="External"/><Relationship Id="rId43" Type="http://schemas.openxmlformats.org/officeDocument/2006/relationships/hyperlink" Target="http://catalog.nau.edu/Courses/course?courseId=005223&amp;catalogYear=1314" TargetMode="External"/><Relationship Id="rId48" Type="http://schemas.openxmlformats.org/officeDocument/2006/relationships/hyperlink" Target="http://catalog.nau.edu/Courses/course?courseId=005232&amp;catalogYear=1314" TargetMode="External"/><Relationship Id="rId56" Type="http://schemas.openxmlformats.org/officeDocument/2006/relationships/hyperlink" Target="http://catalog.nau.edu/Courses/course?courseId=005265&amp;catalogYear=1314" TargetMode="External"/><Relationship Id="rId64" Type="http://schemas.openxmlformats.org/officeDocument/2006/relationships/hyperlink" Target="http://www4.nau.edu/avpaa/timelines/1314Effective.xls" TargetMode="External"/><Relationship Id="rId69" Type="http://schemas.openxmlformats.org/officeDocument/2006/relationships/header" Target="header3.xml"/><Relationship Id="rId8" Type="http://schemas.openxmlformats.org/officeDocument/2006/relationships/image" Target="media/image1.png"/><Relationship Id="rId51" Type="http://schemas.openxmlformats.org/officeDocument/2006/relationships/hyperlink" Target="http://catalog.nau.edu/Courses/course?courseId=008096&amp;catalogYear=1314"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catalog.nau.edu/Courses/course?courseId=005265&amp;catalogYear=1314" TargetMode="External"/><Relationship Id="rId17" Type="http://schemas.openxmlformats.org/officeDocument/2006/relationships/hyperlink" Target="http://catalog.nau.edu/Courses/course?courseId=005223&amp;catalogYear=1314" TargetMode="External"/><Relationship Id="rId25" Type="http://schemas.openxmlformats.org/officeDocument/2006/relationships/hyperlink" Target="http://catalog.nau.edu/Courses/course?courseId=008096&amp;catalogYear=1314" TargetMode="External"/><Relationship Id="rId33" Type="http://schemas.openxmlformats.org/officeDocument/2006/relationships/hyperlink" Target="http://catalog.nau.edu/Courses/course?courseId=009469&amp;catalogYear=1314" TargetMode="External"/><Relationship Id="rId38" Type="http://schemas.openxmlformats.org/officeDocument/2006/relationships/hyperlink" Target="http://catalog.nau.edu/Courses/course?courseId=005265&amp;catalogYear=1314" TargetMode="External"/><Relationship Id="rId46" Type="http://schemas.openxmlformats.org/officeDocument/2006/relationships/hyperlink" Target="http://catalog.nau.edu/Courses/course?courseId=001722&amp;catalogYear=1314" TargetMode="External"/><Relationship Id="rId59" Type="http://schemas.openxmlformats.org/officeDocument/2006/relationships/hyperlink" Target="http://catalog.nau.edu/Courses/course?courseId=009469&amp;catalogYear=1314" TargetMode="External"/><Relationship Id="rId67" Type="http://schemas.openxmlformats.org/officeDocument/2006/relationships/footer" Target="footer1.xml"/><Relationship Id="rId20" Type="http://schemas.openxmlformats.org/officeDocument/2006/relationships/hyperlink" Target="http://catalog.nau.edu/Courses/course?courseId=001722&amp;catalogYear=1314" TargetMode="External"/><Relationship Id="rId41" Type="http://schemas.openxmlformats.org/officeDocument/2006/relationships/hyperlink" Target="http://catalog.nau.edu/Courses/course?courseId=005213&amp;catalogYear=1314" TargetMode="External"/><Relationship Id="rId54" Type="http://schemas.openxmlformats.org/officeDocument/2006/relationships/hyperlink" Target="http://catalog.nau.edu/Courses/course?courseId=008098&amp;catalogYear=1314" TargetMode="External"/><Relationship Id="rId62" Type="http://schemas.openxmlformats.org/officeDocument/2006/relationships/hyperlink" Target="http://catalog.nau.edu/Courses/course?courseId=010206&amp;catalogYear=1314" TargetMode="External"/><Relationship Id="rId7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86D749-6E12-4FC8-93D0-83514D82E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2524</Words>
  <Characters>14393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16884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7</cp:revision>
  <dcterms:created xsi:type="dcterms:W3CDTF">2013-11-25T23:58:00Z</dcterms:created>
  <dcterms:modified xsi:type="dcterms:W3CDTF">2014-01-08T20:24:00Z</dcterms:modified>
</cp:coreProperties>
</file>