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Default="00C8148F" w:rsidP="000003EB">
            <w:pPr>
              <w:pStyle w:val="BodyText"/>
              <w:rPr>
                <w:rFonts w:ascii="Arial" w:hAnsi="Arial" w:cs="Arial"/>
                <w:sz w:val="24"/>
              </w:rPr>
            </w:pPr>
            <w:r>
              <w:rPr>
                <w:rFonts w:ascii="Arial" w:hAnsi="Arial" w:cs="Arial"/>
                <w:sz w:val="24"/>
              </w:rPr>
              <w:t>REL</w:t>
            </w:r>
            <w:r w:rsidR="009D3197">
              <w:rPr>
                <w:rFonts w:ascii="Arial" w:hAnsi="Arial" w:cs="Arial"/>
                <w:sz w:val="24"/>
              </w:rPr>
              <w:t xml:space="preserve"> 3</w:t>
            </w:r>
            <w:r w:rsidR="00007B0D">
              <w:rPr>
                <w:rFonts w:ascii="Arial" w:hAnsi="Arial" w:cs="Arial"/>
                <w:sz w:val="24"/>
              </w:rPr>
              <w:t>6</w:t>
            </w:r>
            <w:r w:rsidR="000003EB">
              <w:rPr>
                <w:rFonts w:ascii="Arial" w:hAnsi="Arial" w:cs="Arial"/>
                <w:sz w:val="24"/>
              </w:rPr>
              <w:t>1</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Default="00677C6A" w:rsidP="00582E28">
            <w:pPr>
              <w:pStyle w:val="BodyText"/>
              <w:rPr>
                <w:rFonts w:ascii="Arial" w:hAnsi="Arial" w:cs="Arial"/>
                <w:sz w:val="24"/>
              </w:rPr>
            </w:pPr>
            <w:r>
              <w:rPr>
                <w:rFonts w:ascii="Arial" w:hAnsi="Arial" w:cs="Arial"/>
                <w:sz w:val="24"/>
              </w:rPr>
              <w:t>3 credits</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Default="00677C6A" w:rsidP="00582E28">
            <w:pPr>
              <w:pStyle w:val="BodyText"/>
              <w:rPr>
                <w:rFonts w:ascii="Arial" w:hAnsi="Arial" w:cs="Arial"/>
                <w:sz w:val="24"/>
              </w:rPr>
            </w:pPr>
            <w:r>
              <w:rPr>
                <w:rFonts w:ascii="Arial" w:hAnsi="Arial" w:cs="Arial"/>
                <w:sz w:val="24"/>
              </w:rPr>
              <w:t>CAL</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Default="00677C6A" w:rsidP="00582E28">
            <w:pPr>
              <w:pStyle w:val="BodyText"/>
              <w:rPr>
                <w:rFonts w:ascii="Arial" w:hAnsi="Arial" w:cs="Arial"/>
                <w:sz w:val="24"/>
              </w:rPr>
            </w:pPr>
            <w:r>
              <w:rPr>
                <w:rFonts w:ascii="Arial" w:hAnsi="Arial" w:cs="Arial"/>
                <w:sz w:val="24"/>
              </w:rPr>
              <w:t>CCS</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140581" w:rsidRPr="00140581" w:rsidRDefault="00140581" w:rsidP="00140581">
      <w:pPr>
        <w:rPr>
          <w:rFonts w:ascii="Arial" w:hAnsi="Arial" w:cs="Arial"/>
          <w:i/>
        </w:rPr>
      </w:pPr>
      <w:r w:rsidRPr="00140581">
        <w:rPr>
          <w:rFonts w:ascii="Arial" w:hAnsi="Arial" w:cs="Arial"/>
          <w:i/>
        </w:rPr>
        <w:t>Active engagement with the content of this course will enable the student to:</w:t>
      </w:r>
    </w:p>
    <w:p w:rsidR="00140581" w:rsidRPr="00140581" w:rsidRDefault="00140581" w:rsidP="00140581">
      <w:pPr>
        <w:numPr>
          <w:ilvl w:val="0"/>
          <w:numId w:val="1"/>
        </w:numPr>
        <w:tabs>
          <w:tab w:val="left" w:pos="360"/>
          <w:tab w:val="left" w:pos="720"/>
        </w:tabs>
        <w:spacing w:after="0" w:line="240" w:lineRule="auto"/>
        <w:rPr>
          <w:rFonts w:ascii="Arial" w:hAnsi="Arial" w:cs="Arial"/>
          <w:i/>
        </w:rPr>
      </w:pPr>
      <w:r w:rsidRPr="00140581">
        <w:rPr>
          <w:rFonts w:ascii="Arial" w:hAnsi="Arial" w:cs="Arial"/>
          <w:i/>
        </w:rPr>
        <w:t>describe and analyze key ideas as presented in text, film, and discussion.</w:t>
      </w:r>
    </w:p>
    <w:p w:rsidR="00140581" w:rsidRPr="00140581" w:rsidRDefault="00140581" w:rsidP="00140581">
      <w:pPr>
        <w:numPr>
          <w:ilvl w:val="0"/>
          <w:numId w:val="1"/>
        </w:numPr>
        <w:tabs>
          <w:tab w:val="left" w:pos="360"/>
          <w:tab w:val="left" w:pos="720"/>
        </w:tabs>
        <w:autoSpaceDE w:val="0"/>
        <w:autoSpaceDN w:val="0"/>
        <w:adjustRightInd w:val="0"/>
        <w:spacing w:after="0" w:line="240" w:lineRule="auto"/>
        <w:rPr>
          <w:rFonts w:ascii="Arial" w:hAnsi="Arial" w:cs="Arial"/>
          <w:i/>
        </w:rPr>
      </w:pPr>
      <w:r w:rsidRPr="00140581">
        <w:rPr>
          <w:rFonts w:ascii="Arial" w:hAnsi="Arial" w:cs="Arial"/>
          <w:i/>
        </w:rPr>
        <w:t>Understand and analyze the historical and cultural contexts that underlie violent institutions, practices, and ideologies as presented in class materials.</w:t>
      </w:r>
    </w:p>
    <w:p w:rsidR="00140581" w:rsidRPr="00140581" w:rsidRDefault="00140581" w:rsidP="00140581">
      <w:pPr>
        <w:numPr>
          <w:ilvl w:val="0"/>
          <w:numId w:val="1"/>
        </w:numPr>
        <w:tabs>
          <w:tab w:val="left" w:pos="360"/>
          <w:tab w:val="left" w:pos="720"/>
        </w:tabs>
        <w:autoSpaceDE w:val="0"/>
        <w:autoSpaceDN w:val="0"/>
        <w:adjustRightInd w:val="0"/>
        <w:spacing w:after="0" w:line="240" w:lineRule="auto"/>
        <w:rPr>
          <w:rFonts w:ascii="Arial" w:hAnsi="Arial" w:cs="Arial"/>
          <w:i/>
        </w:rPr>
      </w:pPr>
      <w:r w:rsidRPr="00140581">
        <w:rPr>
          <w:rFonts w:ascii="Arial" w:hAnsi="Arial" w:cs="Arial"/>
          <w:i/>
        </w:rPr>
        <w:t>reflect on, and respond in writing to, perspectives on the human condition when confronted with various types of social violence, and critically evaluate philosophical, ethical and political ideas.</w:t>
      </w:r>
    </w:p>
    <w:p w:rsidR="00140581" w:rsidRPr="00140581" w:rsidRDefault="00140581" w:rsidP="00140581">
      <w:pPr>
        <w:numPr>
          <w:ilvl w:val="0"/>
          <w:numId w:val="1"/>
        </w:numPr>
        <w:tabs>
          <w:tab w:val="left" w:pos="360"/>
          <w:tab w:val="left" w:pos="720"/>
        </w:tabs>
        <w:spacing w:after="0" w:line="240" w:lineRule="auto"/>
        <w:rPr>
          <w:rFonts w:ascii="Arial" w:hAnsi="Arial" w:cs="Arial"/>
          <w:i/>
        </w:rPr>
      </w:pPr>
      <w:r w:rsidRPr="00140581">
        <w:rPr>
          <w:rFonts w:ascii="Arial" w:hAnsi="Arial" w:cs="Arial"/>
          <w:i/>
        </w:rPr>
        <w:t xml:space="preserve">communicate effectively your reasoning and informed positions in writing and orally. Effective writing is measured in writings assignments of various length and through mid-term and final essays. </w:t>
      </w:r>
    </w:p>
    <w:p w:rsidR="006B1B1D" w:rsidRDefault="006B1B1D" w:rsidP="00582E28">
      <w:pPr>
        <w:pStyle w:val="BodyText"/>
        <w:rPr>
          <w:rFonts w:ascii="Arial" w:hAnsi="Arial" w:cs="Arial"/>
          <w:sz w:val="24"/>
        </w:rPr>
      </w:pPr>
    </w:p>
    <w:p w:rsidR="00E620B4" w:rsidRDefault="006E5BD3" w:rsidP="00582E28">
      <w:pPr>
        <w:pStyle w:val="BodyText"/>
        <w:rPr>
          <w:rFonts w:ascii="Arial" w:hAnsi="Arial" w:cs="Arial"/>
          <w:i/>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6D1EFF" w:rsidRDefault="006D1EFF" w:rsidP="00582E28">
      <w:pPr>
        <w:pStyle w:val="BodyText"/>
        <w:rPr>
          <w:rFonts w:ascii="Arial" w:hAnsi="Arial" w:cs="Arial"/>
          <w:i/>
        </w:rPr>
      </w:pPr>
    </w:p>
    <w:p w:rsidR="00140581" w:rsidRDefault="00140581" w:rsidP="00582E28">
      <w:pPr>
        <w:pStyle w:val="BodyText"/>
        <w:rPr>
          <w:rFonts w:ascii="Arial" w:hAnsi="Arial" w:cs="Arial"/>
          <w:i/>
          <w:sz w:val="22"/>
          <w:szCs w:val="22"/>
        </w:rPr>
      </w:pPr>
      <w:r>
        <w:rPr>
          <w:rFonts w:ascii="Arial" w:hAnsi="Arial" w:cs="Arial"/>
          <w:i/>
          <w:sz w:val="22"/>
          <w:szCs w:val="22"/>
        </w:rPr>
        <w:t>This course is offered in my Department of Comparative Cultural Studies; it serves the Religious Studies majors and minors but also appeals to students from across the disciplines, thus also satisfying my educational task a</w:t>
      </w:r>
      <w:r w:rsidR="009D3197">
        <w:rPr>
          <w:rFonts w:ascii="Arial" w:hAnsi="Arial" w:cs="Arial"/>
          <w:i/>
          <w:sz w:val="22"/>
          <w:szCs w:val="22"/>
        </w:rPr>
        <w:t xml:space="preserve">s director of the Martin-Springer </w:t>
      </w:r>
      <w:r>
        <w:rPr>
          <w:rFonts w:ascii="Arial" w:hAnsi="Arial" w:cs="Arial"/>
          <w:i/>
          <w:sz w:val="22"/>
          <w:szCs w:val="22"/>
        </w:rPr>
        <w:t>I</w:t>
      </w:r>
      <w:r w:rsidR="009D3197">
        <w:rPr>
          <w:rFonts w:ascii="Arial" w:hAnsi="Arial" w:cs="Arial"/>
          <w:i/>
          <w:sz w:val="22"/>
          <w:szCs w:val="22"/>
        </w:rPr>
        <w:t>nstitute with its programs on global engagement through Holocaust awareness</w:t>
      </w:r>
      <w:r>
        <w:rPr>
          <w:rFonts w:ascii="Arial" w:hAnsi="Arial" w:cs="Arial"/>
          <w:i/>
          <w:sz w:val="22"/>
          <w:szCs w:val="22"/>
        </w:rPr>
        <w:t>.</w:t>
      </w:r>
    </w:p>
    <w:p w:rsidR="00140581" w:rsidRDefault="00140581" w:rsidP="00582E28">
      <w:pPr>
        <w:pStyle w:val="BodyText"/>
        <w:rPr>
          <w:rFonts w:ascii="Arial" w:hAnsi="Arial" w:cs="Arial"/>
          <w:i/>
          <w:sz w:val="22"/>
          <w:szCs w:val="22"/>
        </w:rPr>
      </w:pPr>
    </w:p>
    <w:p w:rsidR="00140581" w:rsidRDefault="00140581" w:rsidP="00140581">
      <w:pPr>
        <w:rPr>
          <w:rFonts w:ascii="Arial" w:hAnsi="Arial" w:cs="Arial"/>
          <w:i/>
        </w:rPr>
      </w:pPr>
      <w:r w:rsidRPr="00140581">
        <w:rPr>
          <w:rFonts w:ascii="Arial" w:hAnsi="Arial" w:cs="Arial"/>
          <w:i/>
        </w:rPr>
        <w:t>The objective of the seminar is for the students to become independent thinkers, sensitive to historical and cultural contexts. Related goals are to become familiar with the contributions of intellectu</w:t>
      </w:r>
      <w:r w:rsidRPr="00140581">
        <w:rPr>
          <w:rFonts w:ascii="Arial" w:hAnsi="Arial" w:cs="Arial"/>
          <w:i/>
        </w:rPr>
        <w:softHyphen/>
        <w:t>al figures to modern institutions and culture; to distinguish dif</w:t>
      </w:r>
      <w:r w:rsidRPr="00140581">
        <w:rPr>
          <w:rFonts w:ascii="Arial" w:hAnsi="Arial" w:cs="Arial"/>
          <w:i/>
        </w:rPr>
        <w:softHyphen/>
        <w:t>ferent values and truth claims; to study the development of moral preferences and ideological judgments; to consider the impact of one’s own moral preferences on contem</w:t>
      </w:r>
      <w:r w:rsidRPr="00140581">
        <w:rPr>
          <w:rFonts w:ascii="Arial" w:hAnsi="Arial" w:cs="Arial"/>
          <w:i/>
        </w:rPr>
        <w:softHyphen/>
        <w:t>porary debates; and to be able to present a value</w:t>
      </w:r>
      <w:r w:rsidRPr="00140581">
        <w:rPr>
          <w:rFonts w:ascii="Arial" w:hAnsi="Arial" w:cs="Arial"/>
          <w:i/>
        </w:rPr>
        <w:noBreakHyphen/>
        <w:t>centered argument with clarity and rigor, both orally and in writing.</w:t>
      </w:r>
    </w:p>
    <w:p w:rsidR="00140581" w:rsidRDefault="00140581" w:rsidP="00140581">
      <w:pPr>
        <w:pStyle w:val="BodyText"/>
        <w:rPr>
          <w:rFonts w:ascii="Arial" w:hAnsi="Arial" w:cs="Arial"/>
          <w:i/>
          <w:sz w:val="22"/>
          <w:szCs w:val="22"/>
        </w:rPr>
      </w:pPr>
      <w:r>
        <w:rPr>
          <w:rFonts w:ascii="Arial" w:hAnsi="Arial" w:cs="Arial"/>
          <w:i/>
          <w:sz w:val="22"/>
          <w:szCs w:val="22"/>
        </w:rPr>
        <w:t>Though the course is geared toward student</w:t>
      </w:r>
      <w:r w:rsidR="00007B0D">
        <w:rPr>
          <w:rFonts w:ascii="Arial" w:hAnsi="Arial" w:cs="Arial"/>
          <w:i/>
          <w:sz w:val="22"/>
          <w:szCs w:val="22"/>
        </w:rPr>
        <w:t>s</w:t>
      </w:r>
      <w:r>
        <w:rPr>
          <w:rFonts w:ascii="Arial" w:hAnsi="Arial" w:cs="Arial"/>
          <w:i/>
          <w:sz w:val="22"/>
          <w:szCs w:val="22"/>
        </w:rPr>
        <w:t xml:space="preserve"> with a specific interest in the humanities, cultural studies, religion and history, it is interdisciplinary and may attract also students from criminology/criminal justice, gender studies, psychology, literature, ethnic studies, and education.  </w:t>
      </w:r>
    </w:p>
    <w:p w:rsidR="00140581" w:rsidRDefault="00140581" w:rsidP="00140581">
      <w:pPr>
        <w:pStyle w:val="BodyText"/>
        <w:rPr>
          <w:rFonts w:ascii="Arial" w:hAnsi="Arial" w:cs="Arial"/>
          <w:i/>
          <w:sz w:val="22"/>
          <w:szCs w:val="22"/>
        </w:rPr>
      </w:pPr>
    </w:p>
    <w:p w:rsidR="00140581" w:rsidRPr="00140581" w:rsidRDefault="00AD4BC0" w:rsidP="00AD4BC0">
      <w:pPr>
        <w:spacing w:after="0"/>
        <w:rPr>
          <w:rFonts w:ascii="Arial" w:hAnsi="Arial" w:cs="Arial"/>
          <w:b/>
          <w:bCs/>
          <w:i/>
          <w:szCs w:val="24"/>
        </w:rPr>
      </w:pPr>
      <w:r w:rsidRPr="00140581">
        <w:rPr>
          <w:rFonts w:ascii="Arial" w:hAnsi="Arial" w:cs="Arial"/>
          <w:b/>
          <w:bCs/>
          <w:i/>
          <w:szCs w:val="24"/>
        </w:rPr>
        <w:t>This course also contributes to the G (Global )</w:t>
      </w:r>
      <w:r w:rsidR="00C041BC">
        <w:rPr>
          <w:rFonts w:ascii="Arial" w:hAnsi="Arial" w:cs="Arial"/>
          <w:b/>
          <w:bCs/>
          <w:i/>
          <w:szCs w:val="24"/>
        </w:rPr>
        <w:t xml:space="preserve"> </w:t>
      </w:r>
      <w:r>
        <w:rPr>
          <w:rFonts w:ascii="Arial" w:hAnsi="Arial" w:cs="Arial"/>
          <w:b/>
          <w:bCs/>
          <w:i/>
          <w:szCs w:val="24"/>
        </w:rPr>
        <w:t>and S</w:t>
      </w:r>
      <w:r w:rsidR="00007B0D">
        <w:rPr>
          <w:rFonts w:ascii="Arial" w:hAnsi="Arial" w:cs="Arial"/>
          <w:b/>
          <w:bCs/>
          <w:i/>
          <w:szCs w:val="24"/>
        </w:rPr>
        <w:t>PW</w:t>
      </w:r>
      <w:r>
        <w:rPr>
          <w:rFonts w:ascii="Arial" w:hAnsi="Arial" w:cs="Arial"/>
          <w:b/>
          <w:bCs/>
          <w:i/>
          <w:szCs w:val="24"/>
        </w:rPr>
        <w:t xml:space="preserve"> (Social and Political World)</w:t>
      </w:r>
      <w:r w:rsidRPr="00140581">
        <w:rPr>
          <w:rFonts w:ascii="Arial" w:hAnsi="Arial" w:cs="Arial"/>
          <w:b/>
          <w:bCs/>
          <w:i/>
          <w:szCs w:val="24"/>
        </w:rPr>
        <w:t xml:space="preserve"> designation of college-wide educational goals.</w:t>
      </w:r>
    </w:p>
    <w:tbl>
      <w:tblPr>
        <w:tblStyle w:val="TableGrid"/>
        <w:tblW w:w="13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610"/>
        <w:gridCol w:w="2898"/>
        <w:gridCol w:w="2754"/>
      </w:tblGrid>
      <w:tr w:rsidR="00140581" w:rsidTr="00140581">
        <w:trPr>
          <w:trHeight w:val="432"/>
        </w:trPr>
        <w:tc>
          <w:tcPr>
            <w:tcW w:w="5508" w:type="dxa"/>
            <w:vAlign w:val="bottom"/>
          </w:tcPr>
          <w:p w:rsidR="00140581" w:rsidRPr="00524605" w:rsidRDefault="00140581" w:rsidP="00B83575">
            <w:pPr>
              <w:pStyle w:val="BodyText"/>
              <w:rPr>
                <w:rFonts w:ascii="Arial" w:hAnsi="Arial" w:cs="Arial"/>
                <w:sz w:val="24"/>
              </w:rPr>
            </w:pPr>
            <w:r>
              <w:rPr>
                <w:rFonts w:ascii="Arial" w:hAnsi="Arial" w:cs="Arial"/>
                <w:sz w:val="24"/>
              </w:rPr>
              <w:t>7</w:t>
            </w:r>
            <w:r w:rsidRPr="00524605">
              <w:rPr>
                <w:rFonts w:ascii="Arial" w:hAnsi="Arial" w:cs="Arial"/>
                <w:sz w:val="24"/>
              </w:rPr>
              <w:t xml:space="preserve">.  Effective </w:t>
            </w:r>
            <w:r w:rsidRPr="00524605">
              <w:rPr>
                <w:rFonts w:ascii="Arial" w:hAnsi="Arial" w:cs="Arial"/>
                <w:b/>
                <w:sz w:val="24"/>
              </w:rPr>
              <w:t>BEGINNING</w:t>
            </w:r>
            <w:r w:rsidRPr="00524605">
              <w:rPr>
                <w:rFonts w:ascii="Arial" w:hAnsi="Arial" w:cs="Arial"/>
                <w:sz w:val="24"/>
              </w:rPr>
              <w:t xml:space="preserve"> of what term and year?</w:t>
            </w:r>
          </w:p>
        </w:tc>
        <w:tc>
          <w:tcPr>
            <w:tcW w:w="2610" w:type="dxa"/>
            <w:tcBorders>
              <w:bottom w:val="single" w:sz="4" w:space="0" w:color="auto"/>
            </w:tcBorders>
            <w:vAlign w:val="bottom"/>
          </w:tcPr>
          <w:p w:rsidR="00140581" w:rsidRDefault="00007B0D" w:rsidP="00007B0D">
            <w:pPr>
              <w:pStyle w:val="BodyText"/>
              <w:rPr>
                <w:rFonts w:ascii="Arial" w:hAnsi="Arial" w:cs="Arial"/>
                <w:sz w:val="24"/>
              </w:rPr>
            </w:pPr>
            <w:r>
              <w:rPr>
                <w:rFonts w:ascii="Arial" w:hAnsi="Arial" w:cs="Arial"/>
                <w:sz w:val="24"/>
              </w:rPr>
              <w:t>Fall 2014</w:t>
            </w:r>
          </w:p>
        </w:tc>
        <w:tc>
          <w:tcPr>
            <w:tcW w:w="2898" w:type="dxa"/>
            <w:vAlign w:val="center"/>
          </w:tcPr>
          <w:p w:rsidR="00140581" w:rsidRPr="00A940C2" w:rsidRDefault="00140581" w:rsidP="00140581">
            <w:pPr>
              <w:rPr>
                <w:b/>
                <w:bCs/>
                <w:szCs w:val="24"/>
              </w:rPr>
            </w:pPr>
          </w:p>
        </w:tc>
        <w:tc>
          <w:tcPr>
            <w:tcW w:w="2754" w:type="dxa"/>
          </w:tcPr>
          <w:p w:rsidR="00140581" w:rsidRDefault="00140581" w:rsidP="00582E28">
            <w:pPr>
              <w:pStyle w:val="BodyText"/>
              <w:rPr>
                <w:rFonts w:ascii="Arial" w:hAnsi="Arial" w:cs="Arial"/>
                <w:sz w:val="24"/>
              </w:rPr>
            </w:pPr>
            <w:r>
              <w:rPr>
                <w:rFonts w:ascii="Arial" w:hAnsi="Arial" w:cs="Arial"/>
                <w:sz w:val="24"/>
              </w:rPr>
              <w:t xml:space="preserve">        </w:t>
            </w:r>
          </w:p>
        </w:tc>
      </w:tr>
      <w:tr w:rsidR="00140581" w:rsidTr="00140581">
        <w:trPr>
          <w:trHeight w:val="288"/>
        </w:trPr>
        <w:tc>
          <w:tcPr>
            <w:tcW w:w="5508" w:type="dxa"/>
          </w:tcPr>
          <w:p w:rsidR="00140581" w:rsidRPr="00600338" w:rsidRDefault="00140581"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610" w:type="dxa"/>
            <w:tcBorders>
              <w:top w:val="single" w:sz="4" w:space="0" w:color="auto"/>
            </w:tcBorders>
          </w:tcPr>
          <w:p w:rsidR="00140581" w:rsidRDefault="00140581" w:rsidP="00582E28">
            <w:pPr>
              <w:pStyle w:val="BodyText"/>
              <w:rPr>
                <w:rFonts w:ascii="Arial" w:hAnsi="Arial" w:cs="Arial"/>
                <w:sz w:val="24"/>
              </w:rPr>
            </w:pPr>
          </w:p>
        </w:tc>
        <w:tc>
          <w:tcPr>
            <w:tcW w:w="2898" w:type="dxa"/>
          </w:tcPr>
          <w:p w:rsidR="00140581" w:rsidRDefault="00140581" w:rsidP="00582E28">
            <w:pPr>
              <w:pStyle w:val="BodyText"/>
              <w:rPr>
                <w:rFonts w:ascii="Arial" w:hAnsi="Arial" w:cs="Arial"/>
                <w:sz w:val="24"/>
              </w:rPr>
            </w:pPr>
          </w:p>
        </w:tc>
        <w:tc>
          <w:tcPr>
            <w:tcW w:w="2754" w:type="dxa"/>
          </w:tcPr>
          <w:p w:rsidR="00140581" w:rsidRDefault="00140581"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Default="00EA3394" w:rsidP="00582E28">
            <w:pPr>
              <w:pStyle w:val="BodyText"/>
              <w:rPr>
                <w:rFonts w:ascii="Arial" w:hAnsi="Arial" w:cs="Arial"/>
                <w:sz w:val="24"/>
              </w:rPr>
            </w:pPr>
            <w:r>
              <w:rPr>
                <w:rFonts w:ascii="Arial" w:hAnsi="Arial" w:cs="Arial"/>
                <w:sz w:val="24"/>
              </w:rPr>
              <w:t>Religion and Violent Conflicts: From Torture to Genocide</w:t>
            </w:r>
          </w:p>
          <w:p w:rsidR="00EA3394" w:rsidRPr="00600338" w:rsidRDefault="00EA3394" w:rsidP="00582E28">
            <w:pPr>
              <w:pStyle w:val="BodyText"/>
              <w:rPr>
                <w:rFonts w:ascii="Arial" w:hAnsi="Arial" w:cs="Arial"/>
                <w:sz w:val="24"/>
              </w:rPr>
            </w:pP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EA3394" w:rsidRDefault="00EA3394" w:rsidP="00EA3394">
            <w:pPr>
              <w:pStyle w:val="BodyText"/>
              <w:rPr>
                <w:rFonts w:ascii="Arial" w:hAnsi="Arial" w:cs="Arial"/>
                <w:sz w:val="24"/>
              </w:rPr>
            </w:pPr>
            <w:r>
              <w:rPr>
                <w:rFonts w:ascii="Arial" w:hAnsi="Arial" w:cs="Arial"/>
                <w:sz w:val="24"/>
              </w:rPr>
              <w:t>Religion and Violent Conflicts</w:t>
            </w:r>
          </w:p>
          <w:p w:rsidR="00600338" w:rsidRPr="00600338" w:rsidRDefault="00600338" w:rsidP="00582E28">
            <w:pPr>
              <w:pStyle w:val="BodyText"/>
              <w:rPr>
                <w:rFonts w:ascii="Arial" w:hAnsi="Arial" w:cs="Arial"/>
                <w:sz w:val="24"/>
              </w:rPr>
            </w:pP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6B1B1D" w:rsidRDefault="006B1B1D" w:rsidP="00582E28">
      <w:pPr>
        <w:pStyle w:val="BodyText"/>
        <w:rPr>
          <w:rFonts w:ascii="Arial" w:hAnsi="Arial" w:cs="Arial"/>
          <w:sz w:val="24"/>
        </w:rPr>
      </w:pPr>
    </w:p>
    <w:p w:rsidR="00EA3394" w:rsidRPr="00EA3394" w:rsidRDefault="00EA3394" w:rsidP="00EA3394">
      <w:pPr>
        <w:spacing w:after="0"/>
        <w:rPr>
          <w:rFonts w:ascii="Arial" w:hAnsi="Arial" w:cs="Arial"/>
          <w:i/>
        </w:rPr>
      </w:pPr>
      <w:r w:rsidRPr="00EA3394">
        <w:rPr>
          <w:rFonts w:ascii="Arial" w:hAnsi="Arial" w:cs="Arial"/>
          <w:i/>
        </w:rPr>
        <w:t xml:space="preserve">Violence is the assault on body and mind and inscribed into discourses of power. It is enforced and resisted by religions. We examine how violence affects the physical, gendered, racialized, religious, and collective body. We consider strategies and philosophies to counter violence. We critically examine intellectual, moral, and spiritual worldviews while analyzing specific arguments for their truth claims. </w:t>
      </w:r>
    </w:p>
    <w:p w:rsidR="00C3372A" w:rsidRDefault="00C3372A" w:rsidP="00582E28">
      <w:pPr>
        <w:pStyle w:val="BodyText"/>
        <w:rPr>
          <w:rFonts w:ascii="Arial" w:hAnsi="Arial" w:cs="Arial"/>
          <w:sz w:val="24"/>
        </w:rPr>
      </w:pPr>
    </w:p>
    <w:p w:rsidR="00502B49" w:rsidRDefault="00502B49" w:rsidP="00502B49">
      <w:pPr>
        <w:pStyle w:val="BodyText"/>
        <w:rPr>
          <w:rFonts w:ascii="Arial" w:hAnsi="Arial" w:cs="Arial"/>
          <w:bCs/>
          <w:sz w:val="24"/>
        </w:rPr>
      </w:pPr>
      <w:r>
        <w:rPr>
          <w:rFonts w:ascii="Arial" w:hAnsi="Arial" w:cs="Arial"/>
          <w:sz w:val="24"/>
        </w:rPr>
        <w:t>11</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be part of </w:t>
      </w:r>
      <w:r w:rsidRPr="00524605">
        <w:rPr>
          <w:rFonts w:ascii="Arial" w:hAnsi="Arial" w:cs="Arial"/>
          <w:bCs/>
          <w:sz w:val="24"/>
        </w:rPr>
        <w:t>any plan (major, mi</w:t>
      </w:r>
      <w:r>
        <w:rPr>
          <w:rFonts w:ascii="Arial" w:hAnsi="Arial" w:cs="Arial"/>
          <w:bCs/>
          <w:sz w:val="24"/>
        </w:rPr>
        <w:t>nor or certificate) or sub plan (e</w:t>
      </w:r>
      <w:r w:rsidRPr="00524605">
        <w:rPr>
          <w:rFonts w:ascii="Arial" w:hAnsi="Arial" w:cs="Arial"/>
          <w:bCs/>
          <w:sz w:val="24"/>
        </w:rPr>
        <w:t>mphasis</w:t>
      </w:r>
      <w:r>
        <w:rPr>
          <w:rFonts w:ascii="Arial" w:hAnsi="Arial" w:cs="Arial"/>
          <w:bCs/>
          <w:sz w:val="24"/>
        </w:rPr>
        <w:t>)?</w:t>
      </w:r>
    </w:p>
    <w:p w:rsidR="00502B49" w:rsidRPr="00524605" w:rsidRDefault="00502B49" w:rsidP="00502B49">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Yes </w:t>
      </w:r>
      <w:r w:rsidR="00357D69" w:rsidRPr="00456047">
        <w:rPr>
          <w:rFonts w:ascii="Arial" w:hAnsi="Arial" w:cs="Arial"/>
          <w:bCs/>
          <w:sz w:val="24"/>
        </w:rPr>
        <w:fldChar w:fldCharType="begin">
          <w:ffData>
            <w:name w:val="Check28"/>
            <w:enabled/>
            <w:calcOnExit w:val="0"/>
            <w:checkBox>
              <w:sizeAuto/>
              <w:default w:val="0"/>
            </w:checkBox>
          </w:ffData>
        </w:fldChar>
      </w:r>
      <w:r w:rsidRPr="00456047">
        <w:rPr>
          <w:rFonts w:ascii="Arial" w:hAnsi="Arial" w:cs="Arial"/>
          <w:bCs/>
          <w:sz w:val="24"/>
        </w:rPr>
        <w:instrText xml:space="preserve"> FORMCHECKBOX </w:instrText>
      </w:r>
      <w:r w:rsidR="00357D69">
        <w:rPr>
          <w:rFonts w:ascii="Arial" w:hAnsi="Arial" w:cs="Arial"/>
          <w:bCs/>
          <w:sz w:val="24"/>
        </w:rPr>
      </w:r>
      <w:r w:rsidR="00357D69">
        <w:rPr>
          <w:rFonts w:ascii="Arial" w:hAnsi="Arial" w:cs="Arial"/>
          <w:bCs/>
          <w:sz w:val="24"/>
        </w:rPr>
        <w:fldChar w:fldCharType="separate"/>
      </w:r>
      <w:r w:rsidR="00357D69" w:rsidRPr="00456047">
        <w:rPr>
          <w:rFonts w:ascii="Arial" w:hAnsi="Arial" w:cs="Arial"/>
          <w:bCs/>
          <w:sz w:val="24"/>
        </w:rPr>
        <w:fldChar w:fldCharType="end"/>
      </w:r>
      <w:r w:rsidRPr="00524605">
        <w:rPr>
          <w:rFonts w:ascii="Arial" w:hAnsi="Arial" w:cs="Arial"/>
          <w:bCs/>
          <w:sz w:val="24"/>
        </w:rPr>
        <w:t xml:space="preserve">      No </w:t>
      </w:r>
      <w:r w:rsidR="00357D69">
        <w:rPr>
          <w:rFonts w:ascii="Arial" w:hAnsi="Arial" w:cs="Arial"/>
          <w:bCs/>
          <w:sz w:val="24"/>
        </w:rPr>
        <w:fldChar w:fldCharType="begin">
          <w:ffData>
            <w:name w:val="Check29"/>
            <w:enabled/>
            <w:calcOnExit w:val="0"/>
            <w:checkBox>
              <w:sizeAuto/>
              <w:default w:val="1"/>
            </w:checkBox>
          </w:ffData>
        </w:fldChar>
      </w:r>
      <w:bookmarkStart w:id="1" w:name="Check29"/>
      <w:r>
        <w:rPr>
          <w:rFonts w:ascii="Arial" w:hAnsi="Arial" w:cs="Arial"/>
          <w:bCs/>
          <w:sz w:val="24"/>
        </w:rPr>
        <w:instrText xml:space="preserve"> FORMCHECKBOX </w:instrText>
      </w:r>
      <w:r w:rsidR="00357D69">
        <w:rPr>
          <w:rFonts w:ascii="Arial" w:hAnsi="Arial" w:cs="Arial"/>
          <w:bCs/>
          <w:sz w:val="24"/>
        </w:rPr>
      </w:r>
      <w:r w:rsidR="00357D69">
        <w:rPr>
          <w:rFonts w:ascii="Arial" w:hAnsi="Arial" w:cs="Arial"/>
          <w:bCs/>
          <w:sz w:val="24"/>
        </w:rPr>
        <w:fldChar w:fldCharType="separate"/>
      </w:r>
      <w:r w:rsidR="00357D69">
        <w:rPr>
          <w:rFonts w:ascii="Arial" w:hAnsi="Arial" w:cs="Arial"/>
          <w:bCs/>
          <w:sz w:val="24"/>
        </w:rPr>
        <w:fldChar w:fldCharType="end"/>
      </w:r>
      <w:bookmarkEnd w:id="1"/>
    </w:p>
    <w:p w:rsidR="00502B49" w:rsidRDefault="00502B49" w:rsidP="00502B49">
      <w:pPr>
        <w:spacing w:after="0"/>
        <w:rPr>
          <w:rFonts w:ascii="Arial" w:hAnsi="Arial" w:cs="Arial"/>
          <w:sz w:val="24"/>
          <w:szCs w:val="24"/>
        </w:rPr>
      </w:pPr>
      <w:r w:rsidRPr="00524605">
        <w:rPr>
          <w:rFonts w:ascii="Arial" w:hAnsi="Arial" w:cs="Arial"/>
          <w:sz w:val="24"/>
          <w:szCs w:val="24"/>
        </w:rPr>
        <w:t xml:space="preserve">      </w:t>
      </w:r>
      <w:r>
        <w:rPr>
          <w:rFonts w:ascii="Arial" w:hAnsi="Arial" w:cs="Arial"/>
          <w:sz w:val="24"/>
          <w:szCs w:val="24"/>
        </w:rPr>
        <w:t xml:space="preserve"> </w:t>
      </w:r>
      <w:r w:rsidRPr="00524605">
        <w:rPr>
          <w:rFonts w:ascii="Arial" w:hAnsi="Arial" w:cs="Arial"/>
          <w:sz w:val="24"/>
          <w:szCs w:val="24"/>
        </w:rPr>
        <w:t xml:space="preserve">If yes, </w:t>
      </w:r>
      <w:r>
        <w:rPr>
          <w:rFonts w:ascii="Arial" w:hAnsi="Arial" w:cs="Arial"/>
          <w:sz w:val="24"/>
          <w:szCs w:val="24"/>
        </w:rPr>
        <w:t>include the appropriate plan proposal</w:t>
      </w:r>
      <w:r w:rsidRPr="00524605">
        <w:rPr>
          <w:rFonts w:ascii="Arial" w:hAnsi="Arial" w:cs="Arial"/>
          <w:sz w:val="24"/>
          <w:szCs w:val="24"/>
        </w:rPr>
        <w:t>.</w:t>
      </w:r>
    </w:p>
    <w:p w:rsidR="00502B49" w:rsidRPr="00EF1D18" w:rsidRDefault="00502B49" w:rsidP="00502B49">
      <w:pPr>
        <w:shd w:val="clear" w:color="auto" w:fill="D9D9D9" w:themeFill="background1" w:themeFillShade="D9"/>
        <w:spacing w:after="0"/>
        <w:rPr>
          <w:rFonts w:ascii="Arial" w:hAnsi="Arial" w:cs="Arial"/>
          <w:b/>
          <w:sz w:val="24"/>
          <w:szCs w:val="24"/>
        </w:rPr>
      </w:pPr>
      <w:r w:rsidRPr="00EF1D18">
        <w:rPr>
          <w:rFonts w:ascii="Arial" w:hAnsi="Arial" w:cs="Arial"/>
          <w:b/>
          <w:sz w:val="24"/>
          <w:szCs w:val="24"/>
        </w:rPr>
        <w:t xml:space="preserve">The course can be used to satisfy REL elective credit in the CCS BA and the Minor but will not be named specifically. </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357D69" w:rsidRPr="00456047">
        <w:rPr>
          <w:rFonts w:ascii="Arial" w:hAnsi="Arial" w:cs="Arial"/>
          <w:bCs/>
          <w:sz w:val="24"/>
          <w:szCs w:val="24"/>
        </w:rPr>
        <w:fldChar w:fldCharType="begin">
          <w:ffData>
            <w:name w:val="Check28"/>
            <w:enabled/>
            <w:calcOnExit w:val="0"/>
            <w:checkBox>
              <w:sizeAuto/>
              <w:default w:val="0"/>
            </w:checkBox>
          </w:ffData>
        </w:fldChar>
      </w:r>
      <w:r w:rsidRPr="00456047">
        <w:rPr>
          <w:rFonts w:ascii="Arial" w:hAnsi="Arial" w:cs="Arial"/>
          <w:bCs/>
          <w:sz w:val="24"/>
          <w:szCs w:val="24"/>
        </w:rPr>
        <w:instrText xml:space="preserve"> FORMCHECKBOX </w:instrText>
      </w:r>
      <w:r w:rsidR="00357D69">
        <w:rPr>
          <w:rFonts w:ascii="Arial" w:hAnsi="Arial" w:cs="Arial"/>
          <w:bCs/>
          <w:sz w:val="24"/>
          <w:szCs w:val="24"/>
        </w:rPr>
      </w:r>
      <w:r w:rsidR="00357D69">
        <w:rPr>
          <w:rFonts w:ascii="Arial" w:hAnsi="Arial" w:cs="Arial"/>
          <w:bCs/>
          <w:sz w:val="24"/>
          <w:szCs w:val="24"/>
        </w:rPr>
        <w:fldChar w:fldCharType="separate"/>
      </w:r>
      <w:r w:rsidR="00357D69" w:rsidRPr="00456047">
        <w:rPr>
          <w:rFonts w:ascii="Arial" w:hAnsi="Arial" w:cs="Arial"/>
          <w:bCs/>
          <w:sz w:val="24"/>
          <w:szCs w:val="24"/>
        </w:rPr>
        <w:fldChar w:fldCharType="end"/>
      </w:r>
      <w:r w:rsidRPr="00456047">
        <w:rPr>
          <w:rFonts w:ascii="Arial" w:hAnsi="Arial" w:cs="Arial"/>
          <w:bCs/>
          <w:sz w:val="24"/>
          <w:szCs w:val="24"/>
        </w:rPr>
        <w:t xml:space="preserve">     No  </w:t>
      </w:r>
      <w:r w:rsidR="00677C6A">
        <w:rPr>
          <w:rFonts w:ascii="Arial" w:hAnsi="Arial" w:cs="Arial"/>
          <w:bCs/>
          <w:sz w:val="24"/>
          <w:szCs w:val="24"/>
        </w:rPr>
        <w:t>X</w:t>
      </w:r>
    </w:p>
    <w:p w:rsidR="006E5BD3"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357D69"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357D69">
        <w:rPr>
          <w:rFonts w:ascii="Arial" w:hAnsi="Arial" w:cs="Arial"/>
          <w:bCs/>
          <w:sz w:val="24"/>
        </w:rPr>
      </w:r>
      <w:r w:rsidR="00357D69">
        <w:rPr>
          <w:rFonts w:ascii="Arial" w:hAnsi="Arial" w:cs="Arial"/>
          <w:bCs/>
          <w:sz w:val="24"/>
        </w:rPr>
        <w:fldChar w:fldCharType="separate"/>
      </w:r>
      <w:r w:rsidR="00357D69" w:rsidRPr="00524605">
        <w:rPr>
          <w:rFonts w:ascii="Arial" w:hAnsi="Arial" w:cs="Arial"/>
          <w:bCs/>
          <w:sz w:val="24"/>
        </w:rPr>
        <w:fldChar w:fldCharType="end"/>
      </w:r>
      <w:r w:rsidRPr="00524605">
        <w:rPr>
          <w:rFonts w:ascii="Arial" w:hAnsi="Arial" w:cs="Arial"/>
          <w:bCs/>
          <w:sz w:val="24"/>
        </w:rPr>
        <w:t xml:space="preserve">      No </w:t>
      </w:r>
      <w:r w:rsidR="00677C6A">
        <w:rPr>
          <w:rFonts w:ascii="Arial" w:hAnsi="Arial" w:cs="Arial"/>
          <w:bCs/>
          <w:sz w:val="24"/>
        </w:rPr>
        <w:t xml:space="preserve"> X</w:t>
      </w:r>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2" w:name="Check1"/>
      <w:r w:rsidRPr="00DE5B0F">
        <w:rPr>
          <w:rFonts w:ascii="Arial" w:hAnsi="Arial" w:cs="Arial"/>
          <w:sz w:val="24"/>
          <w:szCs w:val="24"/>
        </w:rPr>
        <w:t xml:space="preserve">   </w:t>
      </w:r>
      <w:r w:rsidR="00677C6A">
        <w:rPr>
          <w:rFonts w:ascii="Arial" w:hAnsi="Arial" w:cs="Arial"/>
          <w:sz w:val="24"/>
          <w:szCs w:val="24"/>
        </w:rPr>
        <w:t>X</w:t>
      </w:r>
      <w:bookmarkEnd w:id="2"/>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3" w:name="Check2"/>
      <w:r w:rsidRPr="00DE5B0F">
        <w:rPr>
          <w:rFonts w:ascii="Arial" w:hAnsi="Arial" w:cs="Arial"/>
          <w:sz w:val="24"/>
          <w:szCs w:val="24"/>
        </w:rPr>
        <w:t xml:space="preserve">   </w:t>
      </w:r>
      <w:r w:rsidR="00357D69"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357D69">
        <w:rPr>
          <w:rFonts w:ascii="Arial" w:hAnsi="Arial" w:cs="Arial"/>
          <w:b/>
          <w:bCs/>
          <w:sz w:val="24"/>
          <w:szCs w:val="24"/>
        </w:rPr>
      </w:r>
      <w:r w:rsidR="00357D69">
        <w:rPr>
          <w:rFonts w:ascii="Arial" w:hAnsi="Arial" w:cs="Arial"/>
          <w:b/>
          <w:bCs/>
          <w:sz w:val="24"/>
          <w:szCs w:val="24"/>
        </w:rPr>
        <w:fldChar w:fldCharType="separate"/>
      </w:r>
      <w:r w:rsidR="00357D69" w:rsidRPr="00DE5B0F">
        <w:rPr>
          <w:rFonts w:ascii="Arial" w:hAnsi="Arial" w:cs="Arial"/>
          <w:b/>
          <w:bCs/>
          <w:sz w:val="24"/>
          <w:szCs w:val="24"/>
        </w:rPr>
        <w:fldChar w:fldCharType="end"/>
      </w:r>
      <w:bookmarkEnd w:id="3"/>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4" w:name="Check3"/>
      <w:r w:rsidRPr="00DE5B0F">
        <w:rPr>
          <w:rFonts w:ascii="Arial" w:hAnsi="Arial" w:cs="Arial"/>
          <w:sz w:val="24"/>
          <w:szCs w:val="24"/>
        </w:rPr>
        <w:t xml:space="preserve">   </w:t>
      </w:r>
      <w:r w:rsidR="00357D69"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357D69">
        <w:rPr>
          <w:rFonts w:ascii="Arial" w:hAnsi="Arial" w:cs="Arial"/>
          <w:b/>
          <w:bCs/>
          <w:sz w:val="24"/>
          <w:szCs w:val="24"/>
        </w:rPr>
      </w:r>
      <w:r w:rsidR="00357D69">
        <w:rPr>
          <w:rFonts w:ascii="Arial" w:hAnsi="Arial" w:cs="Arial"/>
          <w:b/>
          <w:bCs/>
          <w:sz w:val="24"/>
          <w:szCs w:val="24"/>
        </w:rPr>
        <w:fldChar w:fldCharType="separate"/>
      </w:r>
      <w:r w:rsidR="00357D69" w:rsidRPr="00DE5B0F">
        <w:rPr>
          <w:rFonts w:ascii="Arial" w:hAnsi="Arial" w:cs="Arial"/>
          <w:b/>
          <w:bCs/>
          <w:sz w:val="24"/>
          <w:szCs w:val="24"/>
        </w:rPr>
        <w:fldChar w:fldCharType="end"/>
      </w:r>
      <w:bookmarkEnd w:id="4"/>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1980"/>
        <w:gridCol w:w="720"/>
        <w:gridCol w:w="90"/>
        <w:gridCol w:w="1080"/>
        <w:gridCol w:w="756"/>
        <w:gridCol w:w="1224"/>
        <w:gridCol w:w="270"/>
        <w:gridCol w:w="2178"/>
      </w:tblGrid>
      <w:tr w:rsidR="00DE5B0F" w:rsidTr="006B1B1D">
        <w:trPr>
          <w:trHeight w:val="432"/>
        </w:trPr>
        <w:tc>
          <w:tcPr>
            <w:tcW w:w="2718"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1349F4" w:rsidRDefault="00DE5B0F" w:rsidP="00DE5B0F">
            <w:pPr>
              <w:rPr>
                <w:rFonts w:ascii="Arial" w:hAnsi="Arial" w:cs="Arial"/>
                <w:sz w:val="24"/>
                <w:szCs w:val="24"/>
                <w:highlight w:val="yellow"/>
              </w:rPr>
            </w:pPr>
          </w:p>
        </w:tc>
        <w:tc>
          <w:tcPr>
            <w:tcW w:w="5508" w:type="dxa"/>
            <w:gridSpan w:val="5"/>
            <w:vAlign w:val="bottom"/>
          </w:tcPr>
          <w:p w:rsidR="00DE5B0F" w:rsidRPr="001349F4" w:rsidRDefault="00DE5B0F" w:rsidP="006B1B1D">
            <w:pPr>
              <w:rPr>
                <w:rFonts w:ascii="Arial" w:hAnsi="Arial" w:cs="Arial"/>
                <w:sz w:val="24"/>
                <w:szCs w:val="24"/>
                <w:highlight w:val="yellow"/>
              </w:rPr>
            </w:pPr>
          </w:p>
        </w:tc>
      </w:tr>
      <w:tr w:rsidR="00DE5B0F" w:rsidTr="00DE5B0F">
        <w:tc>
          <w:tcPr>
            <w:tcW w:w="11016" w:type="dxa"/>
            <w:gridSpan w:val="9"/>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3"/>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677C6A">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357D69"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357D69">
              <w:rPr>
                <w:rFonts w:ascii="Arial" w:hAnsi="Arial" w:cs="Arial"/>
                <w:bCs/>
                <w:sz w:val="24"/>
                <w:szCs w:val="24"/>
              </w:rPr>
            </w:r>
            <w:r w:rsidR="00357D69">
              <w:rPr>
                <w:rFonts w:ascii="Arial" w:hAnsi="Arial" w:cs="Arial"/>
                <w:bCs/>
                <w:sz w:val="24"/>
                <w:szCs w:val="24"/>
              </w:rPr>
              <w:fldChar w:fldCharType="separate"/>
            </w:r>
            <w:r w:rsidR="00357D69"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No</w:t>
            </w:r>
            <w:r w:rsidR="00677C6A">
              <w:rPr>
                <w:rFonts w:ascii="Arial" w:hAnsi="Arial" w:cs="Arial"/>
                <w:bCs/>
                <w:sz w:val="24"/>
                <w:szCs w:val="24"/>
              </w:rPr>
              <w:t xml:space="preserve"> </w:t>
            </w:r>
            <w:r w:rsidRPr="00DE5B0F">
              <w:rPr>
                <w:rFonts w:ascii="Arial" w:hAnsi="Arial" w:cs="Arial"/>
                <w:bCs/>
                <w:sz w:val="24"/>
                <w:szCs w:val="24"/>
              </w:rPr>
              <w:t xml:space="preserve"> </w:t>
            </w:r>
            <w:r w:rsidR="00677C6A">
              <w:rPr>
                <w:rFonts w:ascii="Arial" w:hAnsi="Arial" w:cs="Arial"/>
                <w:bCs/>
                <w:sz w:val="24"/>
                <w:szCs w:val="24"/>
              </w:rPr>
              <w:t>X</w:t>
            </w:r>
          </w:p>
        </w:tc>
      </w:tr>
      <w:tr w:rsidR="00DE5B0F" w:rsidTr="00835D20">
        <w:trPr>
          <w:trHeight w:val="302"/>
        </w:trPr>
        <w:tc>
          <w:tcPr>
            <w:tcW w:w="4698" w:type="dxa"/>
            <w:gridSpan w:val="2"/>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4"/>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7"/>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357D69"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357D69">
              <w:rPr>
                <w:rFonts w:ascii="Arial" w:hAnsi="Arial" w:cs="Arial"/>
                <w:bCs/>
                <w:sz w:val="24"/>
                <w:szCs w:val="24"/>
              </w:rPr>
            </w:r>
            <w:r w:rsidR="00357D69">
              <w:rPr>
                <w:rFonts w:ascii="Arial" w:hAnsi="Arial" w:cs="Arial"/>
                <w:bCs/>
                <w:sz w:val="24"/>
                <w:szCs w:val="24"/>
              </w:rPr>
              <w:fldChar w:fldCharType="separate"/>
            </w:r>
            <w:r w:rsidR="00357D69"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357D69"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357D69">
              <w:rPr>
                <w:rFonts w:ascii="Arial" w:hAnsi="Arial" w:cs="Arial"/>
                <w:bCs/>
                <w:sz w:val="24"/>
                <w:szCs w:val="24"/>
              </w:rPr>
            </w:r>
            <w:r w:rsidR="00357D69">
              <w:rPr>
                <w:rFonts w:ascii="Arial" w:hAnsi="Arial" w:cs="Arial"/>
                <w:bCs/>
                <w:sz w:val="24"/>
                <w:szCs w:val="24"/>
              </w:rPr>
              <w:fldChar w:fldCharType="separate"/>
            </w:r>
            <w:r w:rsidR="00357D69" w:rsidRPr="00DE5B0F">
              <w:rPr>
                <w:rFonts w:ascii="Arial" w:hAnsi="Arial" w:cs="Arial"/>
                <w:bCs/>
                <w:sz w:val="24"/>
                <w:szCs w:val="24"/>
              </w:rPr>
              <w:fldChar w:fldCharType="end"/>
            </w:r>
          </w:p>
        </w:tc>
      </w:tr>
    </w:tbl>
    <w:p w:rsidR="005C39D3" w:rsidRDefault="005C39D3"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6B45FB">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p w:rsidR="006B1B1D" w:rsidRPr="00157452" w:rsidRDefault="006B1B1D" w:rsidP="006B1B1D">
      <w:pPr>
        <w:shd w:val="clear" w:color="auto" w:fill="D9D9D9" w:themeFill="background1" w:themeFillShade="D9"/>
        <w:spacing w:after="0"/>
        <w:rPr>
          <w:rFonts w:ascii="Arial" w:hAnsi="Arial" w:cs="Arial"/>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lastRenderedPageBreak/>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357D69"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357D69">
        <w:rPr>
          <w:rFonts w:ascii="Arial" w:hAnsi="Arial" w:cs="Arial"/>
          <w:bCs/>
          <w:sz w:val="24"/>
          <w:szCs w:val="24"/>
        </w:rPr>
      </w:r>
      <w:r w:rsidR="00357D69">
        <w:rPr>
          <w:rFonts w:ascii="Arial" w:hAnsi="Arial" w:cs="Arial"/>
          <w:bCs/>
          <w:sz w:val="24"/>
          <w:szCs w:val="24"/>
        </w:rPr>
        <w:fldChar w:fldCharType="separate"/>
      </w:r>
      <w:r w:rsidR="00357D69"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677C6A">
        <w:rPr>
          <w:rFonts w:ascii="Arial" w:hAnsi="Arial" w:cs="Arial"/>
          <w:bCs/>
          <w:sz w:val="24"/>
          <w:szCs w:val="24"/>
        </w:rPr>
        <w:t>X</w:t>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the units specific to each component in the course description above.</w:t>
      </w:r>
    </w:p>
    <w:p w:rsidR="00157452" w:rsidRDefault="00157452" w:rsidP="005C39D3">
      <w:pPr>
        <w:spacing w:after="0"/>
        <w:rPr>
          <w:rFonts w:ascii="Arial" w:hAnsi="Arial" w:cs="Arial"/>
          <w:sz w:val="24"/>
          <w:szCs w:val="2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4140"/>
      </w:tblGrid>
      <w:tr w:rsidR="005C39D3" w:rsidTr="00394729">
        <w:trPr>
          <w:trHeight w:val="432"/>
        </w:trPr>
        <w:tc>
          <w:tcPr>
            <w:tcW w:w="6948" w:type="dxa"/>
            <w:vAlign w:val="bottom"/>
          </w:tcPr>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4140" w:type="dxa"/>
            <w:tcBorders>
              <w:bottom w:val="single" w:sz="4" w:space="0" w:color="auto"/>
            </w:tcBorders>
            <w:vAlign w:val="bottom"/>
          </w:tcPr>
          <w:p w:rsidR="005C39D3" w:rsidRPr="005C39D3" w:rsidRDefault="00007B0D" w:rsidP="00007B0D">
            <w:pPr>
              <w:rPr>
                <w:rFonts w:ascii="Arial" w:hAnsi="Arial" w:cs="Arial"/>
                <w:sz w:val="24"/>
                <w:szCs w:val="24"/>
                <w:highlight w:val="yellow"/>
              </w:rPr>
            </w:pPr>
            <w:r>
              <w:rPr>
                <w:rFonts w:ascii="Arial" w:hAnsi="Arial" w:cs="Arial"/>
                <w:sz w:val="24"/>
                <w:szCs w:val="24"/>
              </w:rPr>
              <w:t>Bjö</w:t>
            </w:r>
            <w:r w:rsidR="00677C6A" w:rsidRPr="00677C6A">
              <w:rPr>
                <w:rFonts w:ascii="Arial" w:hAnsi="Arial" w:cs="Arial"/>
                <w:sz w:val="24"/>
                <w:szCs w:val="24"/>
              </w:rPr>
              <w:t>rn Krondorfer</w:t>
            </w:r>
          </w:p>
        </w:tc>
      </w:tr>
    </w:tbl>
    <w:p w:rsidR="005C39D3" w:rsidRDefault="005C39D3" w:rsidP="00582E28">
      <w:pPr>
        <w:spacing w:after="0"/>
        <w:rPr>
          <w:rFonts w:ascii="Arial" w:hAnsi="Arial" w:cs="Arial"/>
          <w:b/>
          <w:u w:val="single"/>
        </w:rPr>
      </w:pPr>
    </w:p>
    <w:p w:rsidR="00D15FA4" w:rsidRDefault="00D15FA4" w:rsidP="00582E28">
      <w:pPr>
        <w:spacing w:after="0"/>
        <w:rPr>
          <w:rFonts w:ascii="Arial" w:hAnsi="Arial" w:cs="Arial"/>
          <w:b/>
          <w:sz w:val="24"/>
          <w:szCs w:val="24"/>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357D69"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357D69">
        <w:rPr>
          <w:rFonts w:ascii="Arial" w:hAnsi="Arial" w:cs="Arial"/>
          <w:bCs/>
          <w:sz w:val="24"/>
          <w:szCs w:val="24"/>
        </w:rPr>
      </w:r>
      <w:r w:rsidR="00357D69">
        <w:rPr>
          <w:rFonts w:ascii="Arial" w:hAnsi="Arial" w:cs="Arial"/>
          <w:bCs/>
          <w:sz w:val="24"/>
          <w:szCs w:val="24"/>
        </w:rPr>
        <w:fldChar w:fldCharType="separate"/>
      </w:r>
      <w:r w:rsidR="00357D69" w:rsidRPr="005C39D3">
        <w:rPr>
          <w:rFonts w:ascii="Arial" w:hAnsi="Arial" w:cs="Arial"/>
          <w:bCs/>
          <w:sz w:val="24"/>
          <w:szCs w:val="24"/>
        </w:rPr>
        <w:fldChar w:fldCharType="end"/>
      </w:r>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357D69" w:rsidRPr="001F43B2">
        <w:rPr>
          <w:rFonts w:ascii="Arial" w:hAnsi="Arial" w:cs="Arial"/>
          <w:bCs/>
          <w:sz w:val="24"/>
          <w:szCs w:val="24"/>
        </w:rPr>
        <w:fldChar w:fldCharType="begin">
          <w:ffData>
            <w:name w:val="Check74"/>
            <w:enabled/>
            <w:calcOnExit w:val="0"/>
            <w:checkBox>
              <w:sizeAuto/>
              <w:default w:val="0"/>
            </w:checkBox>
          </w:ffData>
        </w:fldChar>
      </w:r>
      <w:r w:rsidR="0008452A" w:rsidRPr="001F43B2">
        <w:rPr>
          <w:rFonts w:ascii="Arial" w:hAnsi="Arial" w:cs="Arial"/>
          <w:bCs/>
          <w:sz w:val="24"/>
          <w:szCs w:val="24"/>
        </w:rPr>
        <w:instrText xml:space="preserve"> FORMCHECKBOX </w:instrText>
      </w:r>
      <w:r w:rsidR="00357D69">
        <w:rPr>
          <w:rFonts w:ascii="Arial" w:hAnsi="Arial" w:cs="Arial"/>
          <w:bCs/>
          <w:sz w:val="24"/>
          <w:szCs w:val="24"/>
        </w:rPr>
      </w:r>
      <w:r w:rsidR="00357D69">
        <w:rPr>
          <w:rFonts w:ascii="Arial" w:hAnsi="Arial" w:cs="Arial"/>
          <w:bCs/>
          <w:sz w:val="24"/>
          <w:szCs w:val="24"/>
        </w:rPr>
        <w:fldChar w:fldCharType="separate"/>
      </w:r>
      <w:r w:rsidR="00357D69" w:rsidRPr="001F43B2">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007B0D">
        <w:rPr>
          <w:rFonts w:ascii="Arial" w:hAnsi="Arial" w:cs="Arial"/>
          <w:bCs/>
          <w:sz w:val="24"/>
          <w:szCs w:val="24"/>
        </w:rPr>
        <w:t xml:space="preserve"> X</w:t>
      </w:r>
      <w:r w:rsidRPr="001F43B2">
        <w:rPr>
          <w:rFonts w:ascii="Arial" w:hAnsi="Arial" w:cs="Arial"/>
          <w:bCs/>
          <w:sz w:val="24"/>
          <w:szCs w:val="24"/>
        </w:rPr>
        <w:t xml:space="preserve">       No </w:t>
      </w:r>
      <w:r w:rsidR="00357D69" w:rsidRPr="001F43B2">
        <w:rPr>
          <w:rFonts w:ascii="Arial" w:hAnsi="Arial" w:cs="Arial"/>
          <w:bCs/>
          <w:sz w:val="24"/>
          <w:szCs w:val="24"/>
        </w:rPr>
        <w:fldChar w:fldCharType="begin">
          <w:ffData>
            <w:name w:val="Check74"/>
            <w:enabled/>
            <w:calcOnExit w:val="0"/>
            <w:checkBox>
              <w:sizeAuto/>
              <w:default w:val="0"/>
            </w:checkBox>
          </w:ffData>
        </w:fldChar>
      </w:r>
      <w:r w:rsidRPr="001F43B2">
        <w:rPr>
          <w:rFonts w:ascii="Arial" w:hAnsi="Arial" w:cs="Arial"/>
          <w:bCs/>
          <w:sz w:val="24"/>
          <w:szCs w:val="24"/>
        </w:rPr>
        <w:instrText xml:space="preserve"> FORMCHECKBOX </w:instrText>
      </w:r>
      <w:r w:rsidR="00357D69">
        <w:rPr>
          <w:rFonts w:ascii="Arial" w:hAnsi="Arial" w:cs="Arial"/>
          <w:bCs/>
          <w:sz w:val="24"/>
          <w:szCs w:val="24"/>
        </w:rPr>
      </w:r>
      <w:r w:rsidR="00357D69">
        <w:rPr>
          <w:rFonts w:ascii="Arial" w:hAnsi="Arial" w:cs="Arial"/>
          <w:bCs/>
          <w:sz w:val="24"/>
          <w:szCs w:val="24"/>
        </w:rPr>
        <w:fldChar w:fldCharType="separate"/>
      </w:r>
      <w:r w:rsidR="00357D69" w:rsidRPr="001F43B2">
        <w:rPr>
          <w:rFonts w:ascii="Arial" w:hAnsi="Arial" w:cs="Arial"/>
          <w:bCs/>
          <w:sz w:val="24"/>
          <w:szCs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r w:rsidR="00007B0D">
        <w:rPr>
          <w:rFonts w:ascii="Arial" w:hAnsi="Arial" w:cs="Arial"/>
          <w:sz w:val="24"/>
          <w:szCs w:val="24"/>
        </w:rPr>
        <w:t xml:space="preserve">                     Global</w:t>
      </w:r>
    </w:p>
    <w:p w:rsidR="001F43B2" w:rsidRDefault="001F43B2" w:rsidP="00C87D58">
      <w:pPr>
        <w:spacing w:after="0"/>
        <w:rPr>
          <w:rFonts w:ascii="Arial" w:hAnsi="Arial" w:cs="Arial"/>
          <w:b/>
          <w:sz w:val="24"/>
          <w:szCs w:val="24"/>
        </w:rPr>
      </w:pP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AF4B31">
        <w:tc>
          <w:tcPr>
            <w:tcW w:w="9018" w:type="dxa"/>
            <w:shd w:val="clear" w:color="auto" w:fill="DDD9C3" w:themeFill="background2" w:themeFillShade="E6"/>
          </w:tcPr>
          <w:p w:rsidR="005067E0" w:rsidRPr="003E5653" w:rsidRDefault="005067E0" w:rsidP="00AF4B31">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Pr="001349F4" w:rsidRDefault="005067E0" w:rsidP="00AF4B31">
            <w:pPr>
              <w:rPr>
                <w:rFonts w:ascii="Arial" w:hAnsi="Arial" w:cs="Arial"/>
                <w:b/>
                <w:sz w:val="24"/>
                <w:szCs w:val="24"/>
              </w:rPr>
            </w:pPr>
          </w:p>
          <w:p w:rsidR="005067E0" w:rsidRPr="001349F4" w:rsidRDefault="005067E0" w:rsidP="00AF4B31">
            <w:pPr>
              <w:rPr>
                <w:rFonts w:ascii="Arial" w:hAnsi="Arial" w:cs="Arial"/>
                <w:b/>
                <w:sz w:val="24"/>
                <w:szCs w:val="24"/>
              </w:rPr>
            </w:pPr>
          </w:p>
          <w:p w:rsidR="005067E0" w:rsidRPr="001349F4" w:rsidRDefault="001349F4" w:rsidP="00AF4B31">
            <w:pPr>
              <w:rPr>
                <w:rFonts w:ascii="Arial" w:hAnsi="Arial" w:cs="Arial"/>
                <w:b/>
                <w:sz w:val="24"/>
                <w:szCs w:val="24"/>
              </w:rPr>
            </w:pPr>
            <w:r w:rsidRPr="001349F4">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1349F4" w:rsidRDefault="001349F4" w:rsidP="00AF4B31">
            <w:pPr>
              <w:rPr>
                <w:rFonts w:ascii="Arial" w:hAnsi="Arial" w:cs="Arial"/>
                <w:b/>
                <w:sz w:val="24"/>
                <w:szCs w:val="24"/>
              </w:rPr>
            </w:pPr>
          </w:p>
          <w:p w:rsidR="001349F4" w:rsidRDefault="001349F4" w:rsidP="00AF4B31">
            <w:pPr>
              <w:rPr>
                <w:rFonts w:ascii="Arial" w:hAnsi="Arial" w:cs="Arial"/>
                <w:b/>
                <w:sz w:val="24"/>
                <w:szCs w:val="24"/>
              </w:rPr>
            </w:pPr>
          </w:p>
          <w:p w:rsidR="005067E0" w:rsidRPr="001349F4" w:rsidRDefault="001349F4" w:rsidP="000A5B9D">
            <w:pPr>
              <w:rPr>
                <w:rFonts w:ascii="Arial" w:hAnsi="Arial" w:cs="Arial"/>
                <w:b/>
                <w:sz w:val="24"/>
                <w:szCs w:val="24"/>
              </w:rPr>
            </w:pPr>
            <w:r w:rsidRPr="001349F4">
              <w:rPr>
                <w:rFonts w:ascii="Arial" w:hAnsi="Arial" w:cs="Arial"/>
                <w:b/>
                <w:sz w:val="24"/>
                <w:szCs w:val="24"/>
              </w:rPr>
              <w:t>1</w:t>
            </w:r>
            <w:r w:rsidR="000A5B9D">
              <w:rPr>
                <w:rFonts w:ascii="Arial" w:hAnsi="Arial" w:cs="Arial"/>
                <w:b/>
                <w:sz w:val="24"/>
                <w:szCs w:val="24"/>
              </w:rPr>
              <w:t>/28/2014</w:t>
            </w:r>
          </w:p>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Date</w:t>
            </w:r>
          </w:p>
        </w:tc>
      </w:tr>
      <w:tr w:rsidR="005067E0" w:rsidTr="00AF4B31">
        <w:tc>
          <w:tcPr>
            <w:tcW w:w="9018" w:type="dxa"/>
            <w:shd w:val="clear" w:color="auto" w:fill="DDD9C3" w:themeFill="background2" w:themeFillShade="E6"/>
          </w:tcPr>
          <w:p w:rsidR="005067E0" w:rsidRDefault="005067E0" w:rsidP="00AF4B31"/>
        </w:tc>
        <w:tc>
          <w:tcPr>
            <w:tcW w:w="1980" w:type="dxa"/>
            <w:shd w:val="clear" w:color="auto" w:fill="DDD9C3" w:themeFill="background2" w:themeFillShade="E6"/>
          </w:tcPr>
          <w:p w:rsidR="005067E0" w:rsidRDefault="005067E0" w:rsidP="00AF4B31"/>
        </w:tc>
      </w:tr>
      <w:tr w:rsidR="005067E0" w:rsidTr="00AF4B31">
        <w:trPr>
          <w:trHeight w:val="144"/>
        </w:trPr>
        <w:tc>
          <w:tcPr>
            <w:tcW w:w="9018" w:type="dxa"/>
            <w:shd w:val="clear" w:color="auto" w:fill="DDD9C3" w:themeFill="background2" w:themeFillShade="E6"/>
          </w:tcPr>
          <w:p w:rsidR="005067E0" w:rsidRDefault="005067E0" w:rsidP="00AF4B31">
            <w:r w:rsidRPr="00B45DCE">
              <w:rPr>
                <w:rFonts w:ascii="Arial" w:hAnsi="Arial" w:cs="Arial"/>
                <w:b/>
                <w:sz w:val="24"/>
                <w:szCs w:val="24"/>
              </w:rPr>
              <w:t>Approvals</w:t>
            </w:r>
            <w:r w:rsidRPr="00B45DCE">
              <w:t>:</w:t>
            </w:r>
          </w:p>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Date</w:t>
            </w:r>
          </w:p>
        </w:tc>
      </w:tr>
      <w:tr w:rsidR="005067E0" w:rsidTr="00AF4B31">
        <w:tc>
          <w:tcPr>
            <w:tcW w:w="9018" w:type="dxa"/>
            <w:shd w:val="clear" w:color="auto" w:fill="DDD9C3" w:themeFill="background2" w:themeFillShade="E6"/>
          </w:tcPr>
          <w:p w:rsidR="005067E0" w:rsidRDefault="005067E0" w:rsidP="00AF4B31"/>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shd w:val="clear" w:color="auto" w:fill="DDD9C3" w:themeFill="background2" w:themeFillShade="E6"/>
          </w:tcPr>
          <w:p w:rsidR="005067E0" w:rsidRDefault="005067E0" w:rsidP="00AF4B31">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57D6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57D69">
        <w:rPr>
          <w:rFonts w:ascii="Arial" w:hAnsi="Arial" w:cs="Arial"/>
          <w:sz w:val="24"/>
          <w:szCs w:val="24"/>
        </w:rPr>
      </w:r>
      <w:r w:rsidR="00357D69">
        <w:rPr>
          <w:rFonts w:ascii="Arial" w:hAnsi="Arial" w:cs="Arial"/>
          <w:sz w:val="24"/>
          <w:szCs w:val="24"/>
        </w:rPr>
        <w:fldChar w:fldCharType="separate"/>
      </w:r>
      <w:r w:rsidR="00357D69" w:rsidRPr="00313AE8">
        <w:rPr>
          <w:rFonts w:ascii="Arial" w:hAnsi="Arial" w:cs="Arial"/>
          <w:sz w:val="24"/>
          <w:szCs w:val="24"/>
        </w:rPr>
        <w:fldChar w:fldCharType="end"/>
      </w:r>
      <w:r w:rsidRPr="00313AE8">
        <w:rPr>
          <w:rFonts w:ascii="Arial" w:hAnsi="Arial" w:cs="Arial"/>
          <w:sz w:val="24"/>
          <w:szCs w:val="24"/>
        </w:rPr>
        <w:t xml:space="preserve">     No  </w:t>
      </w:r>
      <w:r w:rsidR="00357D6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57D69">
        <w:rPr>
          <w:rFonts w:ascii="Arial" w:hAnsi="Arial" w:cs="Arial"/>
          <w:sz w:val="24"/>
          <w:szCs w:val="24"/>
        </w:rPr>
      </w:r>
      <w:r w:rsidR="00357D69">
        <w:rPr>
          <w:rFonts w:ascii="Arial" w:hAnsi="Arial" w:cs="Arial"/>
          <w:sz w:val="24"/>
          <w:szCs w:val="24"/>
        </w:rPr>
        <w:fldChar w:fldCharType="separate"/>
      </w:r>
      <w:r w:rsidR="00357D69"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57D6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57D69">
        <w:rPr>
          <w:rFonts w:ascii="Arial" w:hAnsi="Arial" w:cs="Arial"/>
          <w:sz w:val="24"/>
          <w:szCs w:val="24"/>
        </w:rPr>
      </w:r>
      <w:r w:rsidR="00357D69">
        <w:rPr>
          <w:rFonts w:ascii="Arial" w:hAnsi="Arial" w:cs="Arial"/>
          <w:sz w:val="24"/>
          <w:szCs w:val="24"/>
        </w:rPr>
        <w:fldChar w:fldCharType="separate"/>
      </w:r>
      <w:r w:rsidR="00357D69"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57D6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57D69">
        <w:rPr>
          <w:rFonts w:ascii="Arial" w:hAnsi="Arial" w:cs="Arial"/>
          <w:sz w:val="24"/>
          <w:szCs w:val="24"/>
        </w:rPr>
      </w:r>
      <w:r w:rsidR="00357D69">
        <w:rPr>
          <w:rFonts w:ascii="Arial" w:hAnsi="Arial" w:cs="Arial"/>
          <w:sz w:val="24"/>
          <w:szCs w:val="24"/>
        </w:rPr>
        <w:fldChar w:fldCharType="separate"/>
      </w:r>
      <w:r w:rsidR="00357D69"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AF4B31">
        <w:tc>
          <w:tcPr>
            <w:tcW w:w="9018" w:type="dxa"/>
            <w:shd w:val="clear" w:color="auto" w:fill="B8CCE4" w:themeFill="accent1" w:themeFillTint="66"/>
          </w:tcPr>
          <w:p w:rsidR="005067E0" w:rsidRDefault="005067E0" w:rsidP="00AF4B31">
            <w:pPr>
              <w:rPr>
                <w:rFonts w:ascii="Arial" w:hAnsi="Arial" w:cs="Arial"/>
                <w:b/>
                <w:sz w:val="24"/>
                <w:szCs w:val="24"/>
                <w:u w:val="single"/>
              </w:rPr>
            </w:pPr>
            <w:r w:rsidRPr="001A1D26">
              <w:rPr>
                <w:rFonts w:ascii="Arial" w:hAnsi="Arial" w:cs="Arial"/>
                <w:b/>
                <w:sz w:val="24"/>
                <w:szCs w:val="24"/>
                <w:u w:val="single"/>
              </w:rPr>
              <w:lastRenderedPageBreak/>
              <w:t>EXTENDED CAMPUSES</w:t>
            </w:r>
          </w:p>
          <w:p w:rsidR="005067E0" w:rsidRDefault="005067E0" w:rsidP="00AF4B31">
            <w:pPr>
              <w:rPr>
                <w:rFonts w:ascii="Arial" w:hAnsi="Arial" w:cs="Arial"/>
                <w:b/>
                <w:sz w:val="24"/>
                <w:szCs w:val="24"/>
                <w:u w:val="single"/>
              </w:rPr>
            </w:pPr>
          </w:p>
          <w:p w:rsidR="005067E0" w:rsidRDefault="005067E0" w:rsidP="00AF4B31"/>
        </w:tc>
        <w:tc>
          <w:tcPr>
            <w:tcW w:w="1998" w:type="dxa"/>
            <w:shd w:val="clear" w:color="auto" w:fill="B8CCE4" w:themeFill="accent1" w:themeFillTint="66"/>
          </w:tcPr>
          <w:p w:rsidR="005067E0" w:rsidRDefault="005067E0" w:rsidP="00AF4B31"/>
        </w:tc>
      </w:tr>
      <w:tr w:rsidR="005067E0" w:rsidTr="00AF4B31">
        <w:tc>
          <w:tcPr>
            <w:tcW w:w="9018" w:type="dxa"/>
            <w:tcBorders>
              <w:bottom w:val="single" w:sz="4" w:space="0" w:color="auto"/>
            </w:tcBorders>
            <w:shd w:val="clear" w:color="auto" w:fill="B8CCE4" w:themeFill="accent1" w:themeFillTint="66"/>
          </w:tcPr>
          <w:p w:rsidR="005067E0" w:rsidRDefault="005067E0" w:rsidP="00AF4B31"/>
        </w:tc>
        <w:tc>
          <w:tcPr>
            <w:tcW w:w="1998" w:type="dxa"/>
            <w:tcBorders>
              <w:bottom w:val="single" w:sz="4" w:space="0" w:color="auto"/>
            </w:tcBorders>
            <w:shd w:val="clear" w:color="auto" w:fill="B8CCE4" w:themeFill="accent1" w:themeFillTint="66"/>
          </w:tcPr>
          <w:p w:rsidR="005067E0" w:rsidRDefault="005067E0" w:rsidP="00AF4B31"/>
        </w:tc>
      </w:tr>
      <w:tr w:rsidR="005067E0" w:rsidTr="00AF4B31">
        <w:tc>
          <w:tcPr>
            <w:tcW w:w="901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Date</w:t>
            </w:r>
          </w:p>
        </w:tc>
      </w:tr>
      <w:tr w:rsidR="005067E0" w:rsidTr="00AF4B31">
        <w:tc>
          <w:tcPr>
            <w:tcW w:w="9018" w:type="dxa"/>
            <w:shd w:val="clear" w:color="auto" w:fill="B8CCE4" w:themeFill="accent1" w:themeFillTint="66"/>
          </w:tcPr>
          <w:p w:rsidR="005067E0" w:rsidRPr="001A1D26" w:rsidRDefault="005067E0" w:rsidP="00AF4B31">
            <w:pPr>
              <w:rPr>
                <w:rFonts w:ascii="Arial" w:hAnsi="Arial" w:cs="Arial"/>
                <w:sz w:val="24"/>
                <w:szCs w:val="24"/>
              </w:rPr>
            </w:pPr>
          </w:p>
        </w:tc>
        <w:tc>
          <w:tcPr>
            <w:tcW w:w="1998" w:type="dxa"/>
            <w:shd w:val="clear" w:color="auto" w:fill="B8CCE4" w:themeFill="accent1" w:themeFillTint="66"/>
          </w:tcPr>
          <w:p w:rsidR="005067E0" w:rsidRPr="001A1D26" w:rsidRDefault="005067E0" w:rsidP="00AF4B31">
            <w:pPr>
              <w:rPr>
                <w:rFonts w:ascii="Arial" w:hAnsi="Arial" w:cs="Arial"/>
                <w:sz w:val="24"/>
                <w:szCs w:val="24"/>
              </w:rPr>
            </w:pPr>
          </w:p>
        </w:tc>
      </w:tr>
      <w:tr w:rsidR="005067E0" w:rsidTr="00AF4B31">
        <w:tc>
          <w:tcPr>
            <w:tcW w:w="9018" w:type="dxa"/>
            <w:shd w:val="clear" w:color="auto" w:fill="B8CCE4" w:themeFill="accent1" w:themeFillTint="66"/>
          </w:tcPr>
          <w:p w:rsidR="005067E0" w:rsidRPr="00F313EE" w:rsidRDefault="005067E0" w:rsidP="00AF4B31">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AF4B31">
            <w:pPr>
              <w:rPr>
                <w:rFonts w:ascii="Arial" w:hAnsi="Arial" w:cs="Arial"/>
                <w:sz w:val="24"/>
                <w:szCs w:val="24"/>
              </w:rPr>
            </w:pPr>
          </w:p>
        </w:tc>
      </w:tr>
      <w:tr w:rsidR="005067E0" w:rsidTr="00AF4B31">
        <w:tc>
          <w:tcPr>
            <w:tcW w:w="11016" w:type="dxa"/>
            <w:gridSpan w:val="2"/>
            <w:tcBorders>
              <w:bottom w:val="single" w:sz="4" w:space="0" w:color="auto"/>
            </w:tcBorders>
            <w:shd w:val="clear" w:color="auto" w:fill="B8CCE4" w:themeFill="accent1" w:themeFillTint="66"/>
          </w:tcPr>
          <w:p w:rsidR="005067E0" w:rsidRDefault="005067E0" w:rsidP="00AF4B31">
            <w:pPr>
              <w:rPr>
                <w:rFonts w:ascii="Arial" w:hAnsi="Arial" w:cs="Arial"/>
                <w:sz w:val="24"/>
                <w:szCs w:val="24"/>
              </w:rPr>
            </w:pPr>
          </w:p>
          <w:p w:rsidR="005067E0" w:rsidRPr="001A1D26" w:rsidRDefault="005067E0" w:rsidP="00AF4B31">
            <w:pPr>
              <w:rPr>
                <w:rFonts w:ascii="Arial" w:hAnsi="Arial" w:cs="Arial"/>
                <w:sz w:val="24"/>
                <w:szCs w:val="24"/>
              </w:rPr>
            </w:pPr>
          </w:p>
        </w:tc>
      </w:tr>
      <w:tr w:rsidR="005067E0" w:rsidTr="00AF4B31">
        <w:tc>
          <w:tcPr>
            <w:tcW w:w="901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Date</w:t>
            </w:r>
          </w:p>
        </w:tc>
      </w:tr>
      <w:tr w:rsidR="005067E0" w:rsidTr="00AF4B31">
        <w:tc>
          <w:tcPr>
            <w:tcW w:w="11016" w:type="dxa"/>
            <w:gridSpan w:val="2"/>
            <w:tcBorders>
              <w:bottom w:val="single" w:sz="4" w:space="0" w:color="auto"/>
            </w:tcBorders>
            <w:shd w:val="clear" w:color="auto" w:fill="B8CCE4" w:themeFill="accent1" w:themeFillTint="66"/>
          </w:tcPr>
          <w:p w:rsidR="005067E0" w:rsidRDefault="005067E0" w:rsidP="00AF4B31">
            <w:pPr>
              <w:rPr>
                <w:rFonts w:ascii="Arial" w:hAnsi="Arial" w:cs="Arial"/>
                <w:sz w:val="24"/>
                <w:szCs w:val="24"/>
              </w:rPr>
            </w:pPr>
          </w:p>
          <w:p w:rsidR="005067E0" w:rsidRPr="001A1D26" w:rsidRDefault="005067E0" w:rsidP="00AF4B31">
            <w:pPr>
              <w:rPr>
                <w:rFonts w:ascii="Arial" w:hAnsi="Arial" w:cs="Arial"/>
                <w:sz w:val="24"/>
                <w:szCs w:val="24"/>
              </w:rPr>
            </w:pPr>
          </w:p>
        </w:tc>
      </w:tr>
      <w:tr w:rsidR="005067E0" w:rsidTr="00AF4B31">
        <w:tc>
          <w:tcPr>
            <w:tcW w:w="901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Date</w:t>
            </w:r>
          </w:p>
        </w:tc>
      </w:tr>
      <w:tr w:rsidR="005067E0" w:rsidTr="00AF4B31">
        <w:tc>
          <w:tcPr>
            <w:tcW w:w="11016" w:type="dxa"/>
            <w:gridSpan w:val="2"/>
            <w:tcBorders>
              <w:bottom w:val="single" w:sz="4" w:space="0" w:color="auto"/>
            </w:tcBorders>
            <w:shd w:val="clear" w:color="auto" w:fill="B8CCE4" w:themeFill="accent1" w:themeFillTint="66"/>
          </w:tcPr>
          <w:p w:rsidR="005067E0" w:rsidRDefault="005067E0" w:rsidP="00AF4B31">
            <w:pPr>
              <w:rPr>
                <w:rFonts w:ascii="Arial" w:hAnsi="Arial" w:cs="Arial"/>
                <w:sz w:val="24"/>
                <w:szCs w:val="24"/>
              </w:rPr>
            </w:pPr>
          </w:p>
          <w:p w:rsidR="005067E0" w:rsidRPr="001A1D26" w:rsidRDefault="005067E0" w:rsidP="00AF4B31">
            <w:pPr>
              <w:rPr>
                <w:rFonts w:ascii="Arial" w:hAnsi="Arial" w:cs="Arial"/>
                <w:sz w:val="24"/>
                <w:szCs w:val="24"/>
              </w:rPr>
            </w:pPr>
          </w:p>
        </w:tc>
      </w:tr>
      <w:tr w:rsidR="005067E0" w:rsidTr="00AF4B31">
        <w:tc>
          <w:tcPr>
            <w:tcW w:w="901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Date</w:t>
            </w:r>
          </w:p>
        </w:tc>
      </w:tr>
      <w:tr w:rsidR="005067E0" w:rsidTr="00AF4B31">
        <w:tc>
          <w:tcPr>
            <w:tcW w:w="11016" w:type="dxa"/>
            <w:gridSpan w:val="2"/>
            <w:tcBorders>
              <w:bottom w:val="single" w:sz="4" w:space="0" w:color="auto"/>
            </w:tcBorders>
            <w:shd w:val="clear" w:color="auto" w:fill="B8CCE4" w:themeFill="accent1" w:themeFillTint="66"/>
          </w:tcPr>
          <w:p w:rsidR="005067E0" w:rsidRDefault="005067E0" w:rsidP="00AF4B31">
            <w:pPr>
              <w:rPr>
                <w:rFonts w:ascii="Arial" w:hAnsi="Arial" w:cs="Arial"/>
                <w:sz w:val="24"/>
                <w:szCs w:val="24"/>
              </w:rPr>
            </w:pPr>
          </w:p>
          <w:p w:rsidR="005067E0" w:rsidRPr="001A1D26" w:rsidRDefault="005067E0" w:rsidP="00AF4B31">
            <w:pPr>
              <w:rPr>
                <w:rFonts w:ascii="Arial" w:hAnsi="Arial" w:cs="Arial"/>
                <w:sz w:val="24"/>
                <w:szCs w:val="24"/>
              </w:rPr>
            </w:pPr>
          </w:p>
        </w:tc>
      </w:tr>
      <w:tr w:rsidR="005067E0" w:rsidTr="00AF4B31">
        <w:tc>
          <w:tcPr>
            <w:tcW w:w="901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Date</w:t>
            </w:r>
          </w:p>
        </w:tc>
      </w:tr>
      <w:tr w:rsidR="005067E0" w:rsidTr="00AF4B31">
        <w:tc>
          <w:tcPr>
            <w:tcW w:w="11016" w:type="dxa"/>
            <w:gridSpan w:val="2"/>
            <w:tcBorders>
              <w:bottom w:val="single" w:sz="4" w:space="0" w:color="auto"/>
            </w:tcBorders>
            <w:shd w:val="clear" w:color="auto" w:fill="B8CCE4" w:themeFill="accent1" w:themeFillTint="66"/>
          </w:tcPr>
          <w:p w:rsidR="005067E0" w:rsidRDefault="005067E0" w:rsidP="00AF4B31">
            <w:pPr>
              <w:rPr>
                <w:rFonts w:ascii="Arial" w:hAnsi="Arial" w:cs="Arial"/>
                <w:sz w:val="24"/>
                <w:szCs w:val="24"/>
              </w:rPr>
            </w:pPr>
          </w:p>
          <w:p w:rsidR="005067E0" w:rsidRPr="001A1D26" w:rsidRDefault="005067E0" w:rsidP="00AF4B31">
            <w:pPr>
              <w:rPr>
                <w:rFonts w:ascii="Arial" w:hAnsi="Arial" w:cs="Arial"/>
                <w:sz w:val="24"/>
                <w:szCs w:val="24"/>
              </w:rPr>
            </w:pPr>
          </w:p>
        </w:tc>
      </w:tr>
      <w:tr w:rsidR="005067E0" w:rsidTr="00AF4B31">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Date</w:t>
            </w:r>
          </w:p>
        </w:tc>
      </w:tr>
      <w:tr w:rsidR="005067E0" w:rsidTr="00AF4B31">
        <w:tc>
          <w:tcPr>
            <w:tcW w:w="9018" w:type="dxa"/>
            <w:shd w:val="clear" w:color="auto" w:fill="B8CCE4" w:themeFill="accent1" w:themeFillTint="66"/>
          </w:tcPr>
          <w:p w:rsidR="005067E0" w:rsidRPr="001A1D26" w:rsidRDefault="005067E0" w:rsidP="00AF4B31">
            <w:pPr>
              <w:rPr>
                <w:rFonts w:ascii="Arial" w:hAnsi="Arial" w:cs="Arial"/>
                <w:sz w:val="24"/>
                <w:szCs w:val="24"/>
              </w:rPr>
            </w:pPr>
          </w:p>
        </w:tc>
        <w:tc>
          <w:tcPr>
            <w:tcW w:w="1998" w:type="dxa"/>
            <w:shd w:val="clear" w:color="auto" w:fill="B8CCE4" w:themeFill="accent1" w:themeFillTint="66"/>
          </w:tcPr>
          <w:p w:rsidR="005067E0" w:rsidRPr="001A1D26" w:rsidRDefault="005067E0" w:rsidP="00AF4B31">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57D6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57D69">
        <w:rPr>
          <w:rFonts w:ascii="Arial" w:hAnsi="Arial" w:cs="Arial"/>
          <w:sz w:val="24"/>
          <w:szCs w:val="24"/>
        </w:rPr>
      </w:r>
      <w:r w:rsidR="00357D69">
        <w:rPr>
          <w:rFonts w:ascii="Arial" w:hAnsi="Arial" w:cs="Arial"/>
          <w:sz w:val="24"/>
          <w:szCs w:val="24"/>
        </w:rPr>
        <w:fldChar w:fldCharType="separate"/>
      </w:r>
      <w:r w:rsidR="00357D69" w:rsidRPr="00313AE8">
        <w:rPr>
          <w:rFonts w:ascii="Arial" w:hAnsi="Arial" w:cs="Arial"/>
          <w:sz w:val="24"/>
          <w:szCs w:val="24"/>
        </w:rPr>
        <w:fldChar w:fldCharType="end"/>
      </w:r>
      <w:r w:rsidRPr="00313AE8">
        <w:rPr>
          <w:rFonts w:ascii="Arial" w:hAnsi="Arial" w:cs="Arial"/>
          <w:sz w:val="24"/>
          <w:szCs w:val="24"/>
        </w:rPr>
        <w:t xml:space="preserve">     No  </w:t>
      </w:r>
      <w:r w:rsidR="00357D6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57D69">
        <w:rPr>
          <w:rFonts w:ascii="Arial" w:hAnsi="Arial" w:cs="Arial"/>
          <w:sz w:val="24"/>
          <w:szCs w:val="24"/>
        </w:rPr>
      </w:r>
      <w:r w:rsidR="00357D69">
        <w:rPr>
          <w:rFonts w:ascii="Arial" w:hAnsi="Arial" w:cs="Arial"/>
          <w:sz w:val="24"/>
          <w:szCs w:val="24"/>
        </w:rPr>
        <w:fldChar w:fldCharType="separate"/>
      </w:r>
      <w:r w:rsidR="00357D69" w:rsidRPr="00313AE8">
        <w:rPr>
          <w:rFonts w:ascii="Arial" w:hAnsi="Arial" w:cs="Arial"/>
          <w:sz w:val="24"/>
          <w:szCs w:val="24"/>
        </w:rPr>
        <w:fldChar w:fldCharType="end"/>
      </w:r>
      <w:r>
        <w:rPr>
          <w:rFonts w:ascii="Arial" w:hAnsi="Arial" w:cs="Arial"/>
          <w:sz w:val="24"/>
          <w:szCs w:val="24"/>
        </w:rPr>
        <w:t xml:space="preserve">         </w:t>
      </w:r>
    </w:p>
    <w:p w:rsidR="00024853" w:rsidRDefault="005067E0" w:rsidP="00F03CF8">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57D6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57D69">
        <w:rPr>
          <w:rFonts w:ascii="Arial" w:hAnsi="Arial" w:cs="Arial"/>
          <w:sz w:val="24"/>
          <w:szCs w:val="24"/>
        </w:rPr>
      </w:r>
      <w:r w:rsidR="00357D69">
        <w:rPr>
          <w:rFonts w:ascii="Arial" w:hAnsi="Arial" w:cs="Arial"/>
          <w:sz w:val="24"/>
          <w:szCs w:val="24"/>
        </w:rPr>
        <w:fldChar w:fldCharType="separate"/>
      </w:r>
      <w:r w:rsidR="00357D69"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57D6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57D69">
        <w:rPr>
          <w:rFonts w:ascii="Arial" w:hAnsi="Arial" w:cs="Arial"/>
          <w:sz w:val="24"/>
          <w:szCs w:val="24"/>
        </w:rPr>
      </w:r>
      <w:r w:rsidR="00357D69">
        <w:rPr>
          <w:rFonts w:ascii="Arial" w:hAnsi="Arial" w:cs="Arial"/>
          <w:sz w:val="24"/>
          <w:szCs w:val="24"/>
        </w:rPr>
        <w:fldChar w:fldCharType="separate"/>
      </w:r>
      <w:r w:rsidR="00357D69" w:rsidRPr="00313AE8">
        <w:rPr>
          <w:rFonts w:ascii="Arial" w:hAnsi="Arial" w:cs="Arial"/>
          <w:sz w:val="24"/>
          <w:szCs w:val="24"/>
        </w:rPr>
        <w:fldChar w:fldCharType="end"/>
      </w:r>
    </w:p>
    <w:p w:rsidR="00422E02" w:rsidRDefault="00422E02" w:rsidP="00F03CF8">
      <w:pPr>
        <w:rPr>
          <w:rFonts w:ascii="Arial" w:hAnsi="Arial" w:cs="Arial"/>
          <w:sz w:val="24"/>
          <w:szCs w:val="24"/>
        </w:rPr>
      </w:pPr>
    </w:p>
    <w:p w:rsidR="00422E02" w:rsidRDefault="00422E02" w:rsidP="00F03CF8">
      <w:pPr>
        <w:rPr>
          <w:rFonts w:ascii="Arial" w:hAnsi="Arial" w:cs="Arial"/>
          <w:sz w:val="24"/>
          <w:szCs w:val="24"/>
        </w:rPr>
      </w:pPr>
    </w:p>
    <w:p w:rsidR="00007B0D" w:rsidRDefault="00007B0D" w:rsidP="00422E02">
      <w:pPr>
        <w:jc w:val="center"/>
        <w:rPr>
          <w:rFonts w:ascii="Arial" w:hAnsi="Arial" w:cs="Arial"/>
          <w:b/>
          <w:bCs/>
          <w:color w:val="000000"/>
          <w:sz w:val="24"/>
          <w:szCs w:val="24"/>
        </w:rPr>
      </w:pPr>
    </w:p>
    <w:p w:rsidR="00007B0D" w:rsidRDefault="00007B0D" w:rsidP="00422E02">
      <w:pPr>
        <w:jc w:val="center"/>
        <w:rPr>
          <w:rFonts w:ascii="Arial" w:hAnsi="Arial" w:cs="Arial"/>
          <w:b/>
          <w:bCs/>
          <w:color w:val="000000"/>
          <w:sz w:val="24"/>
          <w:szCs w:val="24"/>
        </w:rPr>
      </w:pPr>
    </w:p>
    <w:p w:rsidR="001349F4" w:rsidRDefault="001349F4" w:rsidP="00422E02">
      <w:pPr>
        <w:jc w:val="center"/>
        <w:rPr>
          <w:rFonts w:ascii="Arial" w:hAnsi="Arial" w:cs="Arial"/>
          <w:b/>
          <w:bCs/>
          <w:color w:val="000000"/>
          <w:sz w:val="24"/>
          <w:szCs w:val="24"/>
        </w:rPr>
      </w:pPr>
    </w:p>
    <w:p w:rsidR="001349F4" w:rsidRDefault="001349F4" w:rsidP="00422E02">
      <w:pPr>
        <w:jc w:val="center"/>
        <w:rPr>
          <w:rFonts w:ascii="Arial" w:hAnsi="Arial" w:cs="Arial"/>
          <w:b/>
          <w:bCs/>
          <w:color w:val="000000"/>
          <w:sz w:val="24"/>
          <w:szCs w:val="24"/>
        </w:rPr>
      </w:pPr>
    </w:p>
    <w:p w:rsidR="001349F4" w:rsidRDefault="001349F4" w:rsidP="00422E02">
      <w:pPr>
        <w:jc w:val="center"/>
        <w:rPr>
          <w:rFonts w:ascii="Arial" w:hAnsi="Arial" w:cs="Arial"/>
          <w:b/>
          <w:bCs/>
          <w:color w:val="000000"/>
          <w:sz w:val="24"/>
          <w:szCs w:val="24"/>
        </w:rPr>
      </w:pPr>
    </w:p>
    <w:p w:rsidR="001349F4" w:rsidRDefault="001349F4" w:rsidP="00422E02">
      <w:pPr>
        <w:jc w:val="center"/>
        <w:rPr>
          <w:rFonts w:ascii="Arial" w:hAnsi="Arial" w:cs="Arial"/>
          <w:b/>
          <w:bCs/>
          <w:color w:val="000000"/>
          <w:sz w:val="24"/>
          <w:szCs w:val="24"/>
        </w:rPr>
      </w:pPr>
    </w:p>
    <w:p w:rsidR="001349F4" w:rsidRDefault="001349F4" w:rsidP="00422E02">
      <w:pPr>
        <w:jc w:val="center"/>
        <w:rPr>
          <w:rFonts w:ascii="Arial" w:hAnsi="Arial" w:cs="Arial"/>
          <w:b/>
          <w:bCs/>
          <w:color w:val="000000"/>
          <w:sz w:val="24"/>
          <w:szCs w:val="24"/>
        </w:rPr>
      </w:pPr>
    </w:p>
    <w:p w:rsidR="001349F4" w:rsidRDefault="001349F4" w:rsidP="00422E02">
      <w:pPr>
        <w:jc w:val="center"/>
        <w:rPr>
          <w:rFonts w:ascii="Arial" w:hAnsi="Arial" w:cs="Arial"/>
          <w:b/>
          <w:bCs/>
          <w:color w:val="000000"/>
          <w:sz w:val="24"/>
          <w:szCs w:val="24"/>
        </w:rPr>
      </w:pPr>
    </w:p>
    <w:p w:rsidR="001349F4" w:rsidRDefault="001349F4" w:rsidP="00422E02">
      <w:pPr>
        <w:jc w:val="center"/>
        <w:rPr>
          <w:rFonts w:ascii="Arial" w:hAnsi="Arial" w:cs="Arial"/>
          <w:b/>
          <w:bCs/>
          <w:color w:val="000000"/>
          <w:sz w:val="24"/>
          <w:szCs w:val="24"/>
        </w:rPr>
      </w:pPr>
    </w:p>
    <w:p w:rsidR="00422E02" w:rsidRPr="001349F4" w:rsidRDefault="00422E02" w:rsidP="001349F4">
      <w:pPr>
        <w:spacing w:after="0"/>
        <w:jc w:val="center"/>
        <w:rPr>
          <w:rFonts w:ascii="Arial" w:hAnsi="Arial" w:cs="Arial"/>
          <w:b/>
          <w:bCs/>
          <w:color w:val="000000"/>
          <w:sz w:val="24"/>
          <w:szCs w:val="24"/>
        </w:rPr>
      </w:pPr>
      <w:r w:rsidRPr="001349F4">
        <w:rPr>
          <w:rFonts w:ascii="Arial" w:hAnsi="Arial" w:cs="Arial"/>
          <w:b/>
          <w:bCs/>
          <w:color w:val="000000"/>
          <w:sz w:val="24"/>
          <w:szCs w:val="24"/>
        </w:rPr>
        <w:lastRenderedPageBreak/>
        <w:t>Northern Arizona University</w:t>
      </w:r>
    </w:p>
    <w:p w:rsidR="00422E02" w:rsidRPr="001349F4" w:rsidRDefault="00422E02" w:rsidP="001349F4">
      <w:pPr>
        <w:spacing w:after="0"/>
        <w:jc w:val="center"/>
        <w:rPr>
          <w:rFonts w:ascii="Arial" w:hAnsi="Arial" w:cs="Arial"/>
          <w:b/>
          <w:bCs/>
          <w:color w:val="000000"/>
          <w:sz w:val="24"/>
          <w:szCs w:val="24"/>
        </w:rPr>
      </w:pPr>
      <w:r w:rsidRPr="001349F4">
        <w:rPr>
          <w:rFonts w:ascii="Arial" w:hAnsi="Arial" w:cs="Arial"/>
          <w:b/>
          <w:bCs/>
          <w:color w:val="000000"/>
          <w:sz w:val="24"/>
          <w:szCs w:val="24"/>
        </w:rPr>
        <w:t>College of Arts and Letters</w:t>
      </w:r>
    </w:p>
    <w:p w:rsidR="00422E02" w:rsidRPr="001349F4" w:rsidRDefault="00422E02" w:rsidP="001349F4">
      <w:pPr>
        <w:spacing w:after="0"/>
        <w:jc w:val="center"/>
        <w:rPr>
          <w:rFonts w:ascii="Arial" w:hAnsi="Arial" w:cs="Arial"/>
          <w:b/>
          <w:bCs/>
          <w:color w:val="000000"/>
          <w:sz w:val="24"/>
          <w:szCs w:val="24"/>
        </w:rPr>
      </w:pPr>
      <w:r w:rsidRPr="001349F4">
        <w:rPr>
          <w:rFonts w:ascii="Arial" w:hAnsi="Arial" w:cs="Arial"/>
          <w:b/>
          <w:bCs/>
          <w:color w:val="000000"/>
          <w:sz w:val="24"/>
          <w:szCs w:val="24"/>
        </w:rPr>
        <w:t>Department of Comparative Cultural Studies</w:t>
      </w:r>
    </w:p>
    <w:p w:rsidR="00422E02" w:rsidRPr="001349F4" w:rsidRDefault="00007B0D" w:rsidP="001349F4">
      <w:pPr>
        <w:tabs>
          <w:tab w:val="center" w:pos="4680"/>
        </w:tabs>
        <w:spacing w:after="0"/>
        <w:jc w:val="center"/>
        <w:rPr>
          <w:rFonts w:ascii="Arial" w:hAnsi="Arial" w:cs="Arial"/>
          <w:b/>
          <w:bCs/>
          <w:sz w:val="24"/>
          <w:szCs w:val="24"/>
        </w:rPr>
      </w:pPr>
      <w:r w:rsidRPr="001349F4">
        <w:rPr>
          <w:rFonts w:ascii="Arial" w:hAnsi="Arial" w:cs="Arial"/>
          <w:b/>
          <w:bCs/>
          <w:sz w:val="24"/>
          <w:szCs w:val="24"/>
        </w:rPr>
        <w:t>REL 36</w:t>
      </w:r>
      <w:r w:rsidR="004A505D">
        <w:rPr>
          <w:rFonts w:ascii="Arial" w:hAnsi="Arial" w:cs="Arial"/>
          <w:b/>
          <w:bCs/>
          <w:sz w:val="24"/>
          <w:szCs w:val="24"/>
        </w:rPr>
        <w:t>1</w:t>
      </w:r>
      <w:r w:rsidR="00422E02" w:rsidRPr="001349F4">
        <w:rPr>
          <w:rFonts w:ascii="Arial" w:hAnsi="Arial" w:cs="Arial"/>
          <w:b/>
          <w:bCs/>
          <w:sz w:val="24"/>
          <w:szCs w:val="24"/>
        </w:rPr>
        <w:t>: Religion and Violent Conflicts: From Torture to Genocide</w:t>
      </w:r>
    </w:p>
    <w:p w:rsidR="00422E02" w:rsidRPr="001349F4" w:rsidRDefault="00422E02" w:rsidP="001349F4">
      <w:pPr>
        <w:spacing w:after="0"/>
        <w:jc w:val="center"/>
        <w:rPr>
          <w:rFonts w:ascii="Arial" w:hAnsi="Arial" w:cs="Arial"/>
          <w:bCs/>
          <w:color w:val="000000"/>
          <w:sz w:val="24"/>
          <w:szCs w:val="24"/>
        </w:rPr>
      </w:pPr>
      <w:r w:rsidRPr="001349F4">
        <w:rPr>
          <w:rFonts w:ascii="Arial" w:hAnsi="Arial" w:cs="Arial"/>
          <w:bCs/>
          <w:color w:val="000000"/>
          <w:sz w:val="24"/>
          <w:szCs w:val="24"/>
        </w:rPr>
        <w:t>Instructor: Björn Krondorfer</w:t>
      </w:r>
    </w:p>
    <w:p w:rsidR="00422E02" w:rsidRPr="001349F4" w:rsidRDefault="00422E02" w:rsidP="001349F4">
      <w:pPr>
        <w:spacing w:after="0"/>
        <w:jc w:val="center"/>
        <w:rPr>
          <w:rFonts w:ascii="Arial" w:hAnsi="Arial" w:cs="Arial"/>
          <w:bCs/>
          <w:color w:val="000000"/>
          <w:sz w:val="24"/>
          <w:szCs w:val="24"/>
        </w:rPr>
      </w:pPr>
      <w:r w:rsidRPr="001349F4">
        <w:rPr>
          <w:rFonts w:ascii="Arial" w:hAnsi="Arial" w:cs="Arial"/>
          <w:bCs/>
          <w:color w:val="000000"/>
          <w:sz w:val="24"/>
          <w:szCs w:val="24"/>
        </w:rPr>
        <w:t xml:space="preserve">Professor of Religious Studies &amp; Director of Martin-Springer Institute    </w:t>
      </w:r>
    </w:p>
    <w:p w:rsidR="00422E02" w:rsidRPr="001349F4" w:rsidRDefault="00422E02" w:rsidP="001349F4">
      <w:pPr>
        <w:spacing w:after="0"/>
        <w:jc w:val="center"/>
        <w:rPr>
          <w:rFonts w:ascii="Arial" w:hAnsi="Arial" w:cs="Arial"/>
          <w:bCs/>
          <w:color w:val="000000"/>
          <w:sz w:val="24"/>
          <w:szCs w:val="24"/>
        </w:rPr>
      </w:pPr>
      <w:r w:rsidRPr="001349F4">
        <w:rPr>
          <w:rFonts w:ascii="Arial" w:hAnsi="Arial" w:cs="Arial"/>
          <w:bCs/>
          <w:color w:val="000000"/>
          <w:sz w:val="24"/>
          <w:szCs w:val="24"/>
        </w:rPr>
        <w:t>Office: Riles 305A</w:t>
      </w:r>
    </w:p>
    <w:p w:rsidR="00422E02" w:rsidRPr="001349F4" w:rsidRDefault="00422E02" w:rsidP="001349F4">
      <w:pPr>
        <w:spacing w:after="0"/>
        <w:jc w:val="center"/>
        <w:rPr>
          <w:rFonts w:ascii="Arial" w:hAnsi="Arial" w:cs="Arial"/>
          <w:bCs/>
          <w:color w:val="000000"/>
          <w:sz w:val="24"/>
          <w:szCs w:val="24"/>
        </w:rPr>
      </w:pPr>
      <w:r w:rsidRPr="001349F4">
        <w:rPr>
          <w:rFonts w:ascii="Arial" w:hAnsi="Arial" w:cs="Arial"/>
          <w:bCs/>
          <w:color w:val="000000"/>
          <w:sz w:val="24"/>
          <w:szCs w:val="24"/>
        </w:rPr>
        <w:t xml:space="preserve"> Phone: x5029       </w:t>
      </w:r>
    </w:p>
    <w:p w:rsidR="00422E02" w:rsidRPr="001349F4" w:rsidRDefault="00422E02" w:rsidP="001349F4">
      <w:pPr>
        <w:spacing w:after="0"/>
        <w:jc w:val="center"/>
        <w:rPr>
          <w:rFonts w:ascii="Arial" w:hAnsi="Arial" w:cs="Arial"/>
          <w:bCs/>
          <w:color w:val="000000"/>
          <w:sz w:val="24"/>
          <w:szCs w:val="24"/>
        </w:rPr>
      </w:pPr>
      <w:proofErr w:type="gramStart"/>
      <w:r w:rsidRPr="001349F4">
        <w:rPr>
          <w:rFonts w:ascii="Arial" w:hAnsi="Arial" w:cs="Arial"/>
          <w:bCs/>
          <w:color w:val="000000"/>
          <w:sz w:val="24"/>
          <w:szCs w:val="24"/>
        </w:rPr>
        <w:t>email</w:t>
      </w:r>
      <w:proofErr w:type="gramEnd"/>
      <w:r w:rsidRPr="001349F4">
        <w:rPr>
          <w:rFonts w:ascii="Arial" w:hAnsi="Arial" w:cs="Arial"/>
          <w:bCs/>
          <w:color w:val="000000"/>
          <w:sz w:val="24"/>
          <w:szCs w:val="24"/>
        </w:rPr>
        <w:t xml:space="preserve">: </w:t>
      </w:r>
      <w:hyperlink r:id="rId17" w:history="1">
        <w:r w:rsidRPr="001349F4">
          <w:rPr>
            <w:rStyle w:val="Hyperlink"/>
            <w:rFonts w:ascii="Arial" w:hAnsi="Arial" w:cs="Arial"/>
            <w:bCs/>
            <w:sz w:val="24"/>
            <w:szCs w:val="24"/>
          </w:rPr>
          <w:t>bjorn.krondorfer@nau.edu</w:t>
        </w:r>
      </w:hyperlink>
    </w:p>
    <w:p w:rsidR="00422E02" w:rsidRPr="001349F4" w:rsidRDefault="00422E02" w:rsidP="001349F4">
      <w:pPr>
        <w:spacing w:after="0"/>
        <w:jc w:val="center"/>
        <w:rPr>
          <w:rFonts w:ascii="Arial" w:hAnsi="Arial" w:cs="Arial"/>
          <w:bCs/>
          <w:color w:val="000000"/>
          <w:sz w:val="24"/>
          <w:szCs w:val="24"/>
        </w:rPr>
      </w:pPr>
      <w:proofErr w:type="gramStart"/>
      <w:r w:rsidRPr="001349F4">
        <w:rPr>
          <w:rFonts w:ascii="Arial" w:hAnsi="Arial" w:cs="Arial"/>
          <w:bCs/>
          <w:color w:val="000000"/>
          <w:sz w:val="24"/>
          <w:szCs w:val="24"/>
        </w:rPr>
        <w:t>office</w:t>
      </w:r>
      <w:proofErr w:type="gramEnd"/>
      <w:r w:rsidRPr="001349F4">
        <w:rPr>
          <w:rFonts w:ascii="Arial" w:hAnsi="Arial" w:cs="Arial"/>
          <w:bCs/>
          <w:color w:val="000000"/>
          <w:sz w:val="24"/>
          <w:szCs w:val="24"/>
        </w:rPr>
        <w:t xml:space="preserve"> hours: (1 hour following scheduled class time)</w:t>
      </w:r>
    </w:p>
    <w:p w:rsidR="00422E02" w:rsidRPr="001349F4" w:rsidRDefault="00422E02" w:rsidP="001349F4">
      <w:pPr>
        <w:spacing w:after="0"/>
        <w:jc w:val="center"/>
        <w:rPr>
          <w:rFonts w:ascii="Arial" w:hAnsi="Arial" w:cs="Arial"/>
          <w:b/>
          <w:color w:val="000000"/>
          <w:sz w:val="24"/>
          <w:szCs w:val="24"/>
        </w:rPr>
      </w:pPr>
    </w:p>
    <w:p w:rsidR="00422E02" w:rsidRPr="001349F4" w:rsidRDefault="00422E02" w:rsidP="001349F4">
      <w:pPr>
        <w:spacing w:after="0"/>
        <w:jc w:val="center"/>
        <w:rPr>
          <w:rFonts w:ascii="Arial" w:hAnsi="Arial" w:cs="Arial"/>
          <w:b/>
          <w:color w:val="000000"/>
          <w:sz w:val="24"/>
          <w:szCs w:val="24"/>
        </w:rPr>
      </w:pPr>
      <w:r w:rsidRPr="001349F4">
        <w:rPr>
          <w:rFonts w:ascii="Arial" w:hAnsi="Arial" w:cs="Arial"/>
          <w:b/>
          <w:color w:val="000000"/>
          <w:sz w:val="24"/>
          <w:szCs w:val="24"/>
        </w:rPr>
        <w:t>Course Prerequisites and Description</w:t>
      </w:r>
    </w:p>
    <w:p w:rsidR="00422E02" w:rsidRPr="001349F4" w:rsidRDefault="001349F4" w:rsidP="001349F4">
      <w:pPr>
        <w:spacing w:after="0" w:line="240" w:lineRule="auto"/>
        <w:rPr>
          <w:rFonts w:ascii="Arial" w:hAnsi="Arial" w:cs="Arial"/>
          <w:i/>
          <w:sz w:val="24"/>
          <w:szCs w:val="24"/>
        </w:rPr>
      </w:pPr>
      <w:r>
        <w:rPr>
          <w:rFonts w:ascii="Arial" w:hAnsi="Arial" w:cs="Arial"/>
          <w:i/>
          <w:sz w:val="24"/>
          <w:szCs w:val="24"/>
        </w:rPr>
        <w:t xml:space="preserve">REL </w:t>
      </w:r>
      <w:proofErr w:type="gramStart"/>
      <w:r>
        <w:rPr>
          <w:rFonts w:ascii="Arial" w:hAnsi="Arial" w:cs="Arial"/>
          <w:i/>
          <w:sz w:val="24"/>
          <w:szCs w:val="24"/>
        </w:rPr>
        <w:t>36</w:t>
      </w:r>
      <w:r w:rsidR="004A505D">
        <w:rPr>
          <w:rFonts w:ascii="Arial" w:hAnsi="Arial" w:cs="Arial"/>
          <w:i/>
          <w:sz w:val="24"/>
          <w:szCs w:val="24"/>
        </w:rPr>
        <w:t>1</w:t>
      </w:r>
      <w:r>
        <w:rPr>
          <w:rFonts w:ascii="Arial" w:hAnsi="Arial" w:cs="Arial"/>
          <w:i/>
          <w:sz w:val="24"/>
          <w:szCs w:val="24"/>
        </w:rPr>
        <w:t xml:space="preserve"> </w:t>
      </w:r>
      <w:r w:rsidR="00422E02" w:rsidRPr="001349F4">
        <w:rPr>
          <w:rFonts w:ascii="Arial" w:hAnsi="Arial" w:cs="Arial"/>
          <w:i/>
          <w:sz w:val="24"/>
          <w:szCs w:val="24"/>
        </w:rPr>
        <w:t xml:space="preserve"> contributes</w:t>
      </w:r>
      <w:proofErr w:type="gramEnd"/>
      <w:r w:rsidR="00422E02" w:rsidRPr="001349F4">
        <w:rPr>
          <w:rFonts w:ascii="Arial" w:hAnsi="Arial" w:cs="Arial"/>
          <w:i/>
          <w:sz w:val="24"/>
          <w:szCs w:val="24"/>
        </w:rPr>
        <w:t xml:space="preserve"> to the Liberal Studies Designation of “Social and Political Worlds” (SPW)</w:t>
      </w:r>
    </w:p>
    <w:p w:rsidR="00422E02" w:rsidRPr="001349F4" w:rsidRDefault="00422E02" w:rsidP="001349F4">
      <w:pPr>
        <w:spacing w:after="0"/>
        <w:rPr>
          <w:rFonts w:ascii="Arial" w:hAnsi="Arial" w:cs="Arial"/>
          <w:b/>
          <w:color w:val="000000"/>
          <w:sz w:val="24"/>
          <w:szCs w:val="24"/>
        </w:rPr>
      </w:pPr>
    </w:p>
    <w:p w:rsidR="00422E02" w:rsidRPr="001349F4" w:rsidRDefault="00422E02" w:rsidP="001349F4">
      <w:pPr>
        <w:spacing w:after="0"/>
        <w:rPr>
          <w:rFonts w:ascii="Arial" w:hAnsi="Arial" w:cs="Arial"/>
          <w:sz w:val="24"/>
          <w:szCs w:val="24"/>
        </w:rPr>
      </w:pPr>
      <w:r w:rsidRPr="001349F4">
        <w:rPr>
          <w:rFonts w:ascii="Arial" w:hAnsi="Arial" w:cs="Arial"/>
          <w:sz w:val="24"/>
          <w:szCs w:val="24"/>
        </w:rPr>
        <w:t>Students in this seminar read primary and secondary texts from different traditions about religion and violence against the background of their own cultural contexts. We approach this course by investigating and applying conceptual frameworks that can be summarized thus:</w:t>
      </w:r>
    </w:p>
    <w:p w:rsidR="00422E02" w:rsidRPr="001349F4" w:rsidRDefault="00422E02" w:rsidP="001349F4">
      <w:pPr>
        <w:numPr>
          <w:ilvl w:val="0"/>
          <w:numId w:val="5"/>
        </w:numPr>
        <w:spacing w:after="0" w:line="240" w:lineRule="auto"/>
        <w:jc w:val="both"/>
        <w:rPr>
          <w:rFonts w:ascii="Arial" w:hAnsi="Arial" w:cs="Arial"/>
          <w:sz w:val="24"/>
          <w:szCs w:val="24"/>
        </w:rPr>
      </w:pPr>
      <w:r w:rsidRPr="001349F4">
        <w:rPr>
          <w:rFonts w:ascii="Arial" w:hAnsi="Arial" w:cs="Arial"/>
          <w:sz w:val="24"/>
          <w:szCs w:val="24"/>
        </w:rPr>
        <w:t>Violence is the assault on the body as well as the mind; it is also inscribed into discourses of power that justify certain types of violence imposed on specific groups.</w:t>
      </w:r>
    </w:p>
    <w:p w:rsidR="00422E02" w:rsidRPr="001349F4" w:rsidRDefault="00422E02" w:rsidP="001349F4">
      <w:pPr>
        <w:numPr>
          <w:ilvl w:val="0"/>
          <w:numId w:val="5"/>
        </w:numPr>
        <w:spacing w:after="0" w:line="240" w:lineRule="auto"/>
        <w:jc w:val="both"/>
        <w:rPr>
          <w:rFonts w:ascii="Arial" w:hAnsi="Arial" w:cs="Arial"/>
          <w:sz w:val="24"/>
          <w:szCs w:val="24"/>
        </w:rPr>
      </w:pPr>
      <w:r w:rsidRPr="001349F4">
        <w:rPr>
          <w:rFonts w:ascii="Arial" w:hAnsi="Arial" w:cs="Arial"/>
          <w:sz w:val="24"/>
          <w:szCs w:val="24"/>
        </w:rPr>
        <w:t>Violence can be enforced and justified by religion, nation states, governments, hate groups, or by smaller social units.</w:t>
      </w:r>
    </w:p>
    <w:p w:rsidR="00422E02" w:rsidRPr="001349F4" w:rsidRDefault="00422E02" w:rsidP="001349F4">
      <w:pPr>
        <w:numPr>
          <w:ilvl w:val="0"/>
          <w:numId w:val="5"/>
        </w:numPr>
        <w:spacing w:after="0" w:line="240" w:lineRule="auto"/>
        <w:jc w:val="both"/>
        <w:rPr>
          <w:rFonts w:ascii="Arial" w:hAnsi="Arial" w:cs="Arial"/>
          <w:sz w:val="24"/>
          <w:szCs w:val="24"/>
        </w:rPr>
      </w:pPr>
      <w:r w:rsidRPr="001349F4">
        <w:rPr>
          <w:rFonts w:ascii="Arial" w:hAnsi="Arial" w:cs="Arial"/>
          <w:sz w:val="24"/>
          <w:szCs w:val="24"/>
        </w:rPr>
        <w:t>Violence can also be opposed and resisted, whether through religiously inspired nonviolent commitments or a willingness to become a witness to injustice and a “higher truth” even at the price of your life (martyrdom).</w:t>
      </w:r>
    </w:p>
    <w:p w:rsidR="00422E02" w:rsidRPr="001349F4" w:rsidRDefault="00422E02" w:rsidP="001349F4">
      <w:pPr>
        <w:numPr>
          <w:ilvl w:val="0"/>
          <w:numId w:val="5"/>
        </w:numPr>
        <w:spacing w:after="0" w:line="240" w:lineRule="auto"/>
        <w:jc w:val="both"/>
        <w:rPr>
          <w:rFonts w:ascii="Arial" w:hAnsi="Arial" w:cs="Arial"/>
          <w:sz w:val="24"/>
          <w:szCs w:val="24"/>
        </w:rPr>
      </w:pPr>
      <w:r w:rsidRPr="001349F4">
        <w:rPr>
          <w:rFonts w:ascii="Arial" w:hAnsi="Arial" w:cs="Arial"/>
          <w:sz w:val="24"/>
          <w:szCs w:val="24"/>
        </w:rPr>
        <w:t>Violence, throughout history, affects the physical, gendered, racialized, religious, and collective body.</w:t>
      </w:r>
    </w:p>
    <w:p w:rsidR="00422E02" w:rsidRPr="001349F4" w:rsidRDefault="00422E02" w:rsidP="001349F4">
      <w:pPr>
        <w:widowControl w:val="0"/>
        <w:numPr>
          <w:ilvl w:val="0"/>
          <w:numId w:val="5"/>
        </w:numPr>
        <w:spacing w:after="0" w:line="240" w:lineRule="auto"/>
        <w:jc w:val="both"/>
        <w:rPr>
          <w:rFonts w:ascii="Arial" w:hAnsi="Arial" w:cs="Arial"/>
          <w:sz w:val="24"/>
          <w:szCs w:val="24"/>
        </w:rPr>
      </w:pPr>
      <w:r w:rsidRPr="001349F4">
        <w:rPr>
          <w:rFonts w:ascii="Arial" w:hAnsi="Arial" w:cs="Arial"/>
          <w:sz w:val="24"/>
          <w:szCs w:val="24"/>
        </w:rPr>
        <w:t>There are philosophies and strategies to counter violence.</w:t>
      </w:r>
    </w:p>
    <w:p w:rsidR="00422E02" w:rsidRPr="001349F4" w:rsidRDefault="00422E02" w:rsidP="001349F4">
      <w:pPr>
        <w:spacing w:after="0"/>
        <w:rPr>
          <w:rFonts w:ascii="Arial" w:hAnsi="Arial" w:cs="Arial"/>
          <w:sz w:val="24"/>
          <w:szCs w:val="24"/>
        </w:rPr>
      </w:pPr>
    </w:p>
    <w:p w:rsidR="00422E02" w:rsidRDefault="00422E02" w:rsidP="001349F4">
      <w:pPr>
        <w:spacing w:after="0"/>
        <w:rPr>
          <w:rFonts w:ascii="Arial" w:hAnsi="Arial" w:cs="Arial"/>
          <w:sz w:val="24"/>
          <w:szCs w:val="24"/>
        </w:rPr>
      </w:pPr>
      <w:r w:rsidRPr="001349F4">
        <w:rPr>
          <w:rFonts w:ascii="Arial" w:hAnsi="Arial" w:cs="Arial"/>
          <w:sz w:val="24"/>
          <w:szCs w:val="24"/>
        </w:rPr>
        <w:t>Students are invited to enter into conversation with these texts as they learn to critically examine their own intellectual, moral, aesthetic, and spiritual values and as they come to understand, analyze, and evaluate specific arguments for their claims to truth. As we develop our own positions vis-à-vis these issue</w:t>
      </w:r>
      <w:r w:rsidR="00007B0D" w:rsidRPr="001349F4">
        <w:rPr>
          <w:rFonts w:ascii="Arial" w:hAnsi="Arial" w:cs="Arial"/>
          <w:sz w:val="24"/>
          <w:szCs w:val="24"/>
        </w:rPr>
        <w:t>s</w:t>
      </w:r>
      <w:r w:rsidRPr="001349F4">
        <w:rPr>
          <w:rFonts w:ascii="Arial" w:hAnsi="Arial" w:cs="Arial"/>
          <w:sz w:val="24"/>
          <w:szCs w:val="24"/>
        </w:rPr>
        <w:t xml:space="preserve">, we ask whether these texts have justified, explained, inscribed, contained, or resisted violence. </w:t>
      </w:r>
    </w:p>
    <w:p w:rsidR="001349F4" w:rsidRPr="001349F4" w:rsidRDefault="001349F4" w:rsidP="001349F4">
      <w:pPr>
        <w:spacing w:after="0"/>
        <w:rPr>
          <w:rFonts w:ascii="Arial" w:hAnsi="Arial" w:cs="Arial"/>
          <w:sz w:val="24"/>
          <w:szCs w:val="24"/>
        </w:rPr>
      </w:pPr>
    </w:p>
    <w:p w:rsidR="00422E02" w:rsidRPr="001349F4" w:rsidRDefault="00422E02" w:rsidP="001349F4">
      <w:pPr>
        <w:spacing w:after="0"/>
        <w:rPr>
          <w:rFonts w:ascii="Arial" w:hAnsi="Arial" w:cs="Arial"/>
          <w:sz w:val="24"/>
          <w:szCs w:val="24"/>
        </w:rPr>
      </w:pPr>
      <w:r w:rsidRPr="001349F4">
        <w:rPr>
          <w:rFonts w:ascii="Arial" w:hAnsi="Arial" w:cs="Arial"/>
          <w:sz w:val="24"/>
          <w:szCs w:val="24"/>
        </w:rPr>
        <w:t>The objective of the seminar is for the students to become independent thinkers, sensitive to historical and cultural contexts. Related goals are to become familiar with the contributions of intellectu</w:t>
      </w:r>
      <w:r w:rsidRPr="001349F4">
        <w:rPr>
          <w:rFonts w:ascii="Arial" w:hAnsi="Arial" w:cs="Arial"/>
          <w:sz w:val="24"/>
          <w:szCs w:val="24"/>
        </w:rPr>
        <w:softHyphen/>
        <w:t>al figures to modern institutions and culture; to distinguish dif</w:t>
      </w:r>
      <w:r w:rsidRPr="001349F4">
        <w:rPr>
          <w:rFonts w:ascii="Arial" w:hAnsi="Arial" w:cs="Arial"/>
          <w:sz w:val="24"/>
          <w:szCs w:val="24"/>
        </w:rPr>
        <w:softHyphen/>
        <w:t>ferent values and truth claims; to study the development of moral preferences and ideological judgments; to consider the impact of one’s own moral preferences on contem</w:t>
      </w:r>
      <w:r w:rsidRPr="001349F4">
        <w:rPr>
          <w:rFonts w:ascii="Arial" w:hAnsi="Arial" w:cs="Arial"/>
          <w:sz w:val="24"/>
          <w:szCs w:val="24"/>
        </w:rPr>
        <w:softHyphen/>
        <w:t>porary debates; and to be able to present a value</w:t>
      </w:r>
      <w:r w:rsidRPr="001349F4">
        <w:rPr>
          <w:rFonts w:ascii="Arial" w:hAnsi="Arial" w:cs="Arial"/>
          <w:sz w:val="24"/>
          <w:szCs w:val="24"/>
        </w:rPr>
        <w:noBreakHyphen/>
        <w:t>centered argument with clarity and rigor, both orally and in writing.</w:t>
      </w:r>
    </w:p>
    <w:p w:rsidR="001349F4" w:rsidRPr="001349F4" w:rsidRDefault="001349F4" w:rsidP="001349F4">
      <w:pPr>
        <w:spacing w:after="0"/>
        <w:rPr>
          <w:rFonts w:ascii="Arial" w:hAnsi="Arial" w:cs="Arial"/>
          <w:sz w:val="24"/>
          <w:szCs w:val="24"/>
        </w:rPr>
      </w:pPr>
    </w:p>
    <w:p w:rsidR="00422E02" w:rsidRPr="001349F4" w:rsidRDefault="00422E02" w:rsidP="001349F4">
      <w:pPr>
        <w:spacing w:after="0"/>
        <w:jc w:val="center"/>
        <w:rPr>
          <w:rFonts w:ascii="Arial" w:hAnsi="Arial" w:cs="Arial"/>
          <w:b/>
          <w:sz w:val="24"/>
          <w:szCs w:val="24"/>
        </w:rPr>
      </w:pPr>
      <w:r w:rsidRPr="001349F4">
        <w:rPr>
          <w:rFonts w:ascii="Arial" w:hAnsi="Arial" w:cs="Arial"/>
          <w:b/>
          <w:sz w:val="24"/>
          <w:szCs w:val="24"/>
        </w:rPr>
        <w:t>Liberal Studies Information</w:t>
      </w:r>
    </w:p>
    <w:p w:rsidR="00422E02" w:rsidRPr="001349F4" w:rsidRDefault="00422E02" w:rsidP="001349F4">
      <w:pPr>
        <w:spacing w:after="0"/>
        <w:rPr>
          <w:rFonts w:ascii="Arial" w:hAnsi="Arial" w:cs="Arial"/>
          <w:sz w:val="24"/>
          <w:szCs w:val="24"/>
        </w:rPr>
      </w:pPr>
      <w:r w:rsidRPr="001349F4">
        <w:rPr>
          <w:rFonts w:ascii="Arial" w:hAnsi="Arial" w:cs="Arial"/>
          <w:sz w:val="24"/>
          <w:szCs w:val="24"/>
        </w:rPr>
        <w:t xml:space="preserve">The mission of the Liberal Studies Program at Northern Arizona University is to prepare students to live responsible, productive, and creative lives as citizens of a dramatically changing world. To accomplish the mission of Liberal Studies, Northern Arizona University provides a program that challenges students to gain a deeper understanding of the natural environment and the world’s </w:t>
      </w:r>
      <w:r w:rsidRPr="001349F4">
        <w:rPr>
          <w:rFonts w:ascii="Arial" w:hAnsi="Arial" w:cs="Arial"/>
          <w:sz w:val="24"/>
          <w:szCs w:val="24"/>
        </w:rPr>
        <w:lastRenderedPageBreak/>
        <w:t>peoples, to explore the traditions and legacies that have created the dynamics and tensions that shape the world, to examine their potential contributions to society, and thus to better determine their own places in that world. Through the program students acquire a broad range of knowledge and develop essential skills for professional success and life beyond graduation.</w:t>
      </w:r>
    </w:p>
    <w:p w:rsidR="00422E02" w:rsidRPr="001349F4" w:rsidRDefault="00422E02" w:rsidP="001349F4">
      <w:pPr>
        <w:spacing w:after="0"/>
        <w:rPr>
          <w:rFonts w:ascii="Arial" w:hAnsi="Arial" w:cs="Arial"/>
          <w:sz w:val="24"/>
          <w:szCs w:val="24"/>
          <w:u w:val="single"/>
        </w:rPr>
      </w:pPr>
      <w:r w:rsidRPr="001349F4">
        <w:rPr>
          <w:rFonts w:ascii="Arial" w:hAnsi="Arial" w:cs="Arial"/>
          <w:sz w:val="24"/>
          <w:szCs w:val="24"/>
        </w:rPr>
        <w:t>REL 3</w:t>
      </w:r>
      <w:r w:rsidR="00007B0D" w:rsidRPr="001349F4">
        <w:rPr>
          <w:rFonts w:ascii="Arial" w:hAnsi="Arial" w:cs="Arial"/>
          <w:sz w:val="24"/>
          <w:szCs w:val="24"/>
        </w:rPr>
        <w:t>6</w:t>
      </w:r>
      <w:r w:rsidR="004A505D">
        <w:rPr>
          <w:rFonts w:ascii="Arial" w:hAnsi="Arial" w:cs="Arial"/>
          <w:sz w:val="24"/>
          <w:szCs w:val="24"/>
        </w:rPr>
        <w:t>1</w:t>
      </w:r>
      <w:r w:rsidRPr="001349F4">
        <w:rPr>
          <w:rFonts w:ascii="Arial" w:hAnsi="Arial" w:cs="Arial"/>
          <w:sz w:val="24"/>
          <w:szCs w:val="24"/>
        </w:rPr>
        <w:t xml:space="preserve"> contributes to the “Social and Political Worlds” designation which, in principle, explores how different empirical and theoretical strategies are used to study human behavior and social, political, and cultural systems. REL 3</w:t>
      </w:r>
      <w:r w:rsidR="00007B0D" w:rsidRPr="001349F4">
        <w:rPr>
          <w:rFonts w:ascii="Arial" w:hAnsi="Arial" w:cs="Arial"/>
          <w:sz w:val="24"/>
          <w:szCs w:val="24"/>
        </w:rPr>
        <w:t>6</w:t>
      </w:r>
      <w:r w:rsidR="004A505D">
        <w:rPr>
          <w:rFonts w:ascii="Arial" w:hAnsi="Arial" w:cs="Arial"/>
          <w:sz w:val="24"/>
          <w:szCs w:val="24"/>
        </w:rPr>
        <w:t>1</w:t>
      </w:r>
      <w:r w:rsidRPr="001349F4">
        <w:rPr>
          <w:rFonts w:ascii="Arial" w:hAnsi="Arial" w:cs="Arial"/>
          <w:sz w:val="24"/>
          <w:szCs w:val="24"/>
        </w:rPr>
        <w:t xml:space="preserve"> engages students in the study of the forms, genres, and cases of social violence that are politically legitimated or religiously justified. Examples from a variety of geographic and historical environments demonstrate the ubiquity of the global phenomenon of violence in particular localities. The class investigates political and cultural relationships between perpetrators, victims, bystanders, and also looks at the social impact on individuals and communities. We also study philosophies of nonviolence and examples of nonviolent strategies as we reflect upon human options when threatened by violence. </w:t>
      </w:r>
    </w:p>
    <w:p w:rsidR="00422E02" w:rsidRPr="001349F4" w:rsidRDefault="00422E02" w:rsidP="001349F4">
      <w:pPr>
        <w:spacing w:after="0"/>
        <w:rPr>
          <w:rFonts w:ascii="Arial" w:hAnsi="Arial" w:cs="Arial"/>
          <w:sz w:val="24"/>
          <w:szCs w:val="24"/>
          <w:u w:val="single"/>
        </w:rPr>
      </w:pPr>
      <w:r w:rsidRPr="001349F4">
        <w:rPr>
          <w:rFonts w:ascii="Arial" w:hAnsi="Arial" w:cs="Arial"/>
          <w:sz w:val="24"/>
          <w:szCs w:val="24"/>
        </w:rPr>
        <w:t>In terms of essential skills, emphasis is on critical thinking</w:t>
      </w:r>
      <w:r w:rsidR="00007B0D" w:rsidRPr="001349F4">
        <w:rPr>
          <w:rFonts w:ascii="Arial" w:hAnsi="Arial" w:cs="Arial"/>
          <w:sz w:val="24"/>
          <w:szCs w:val="24"/>
        </w:rPr>
        <w:t>. It also looks at</w:t>
      </w:r>
      <w:r w:rsidRPr="001349F4">
        <w:rPr>
          <w:rFonts w:ascii="Arial" w:hAnsi="Arial" w:cs="Arial"/>
          <w:sz w:val="24"/>
          <w:szCs w:val="24"/>
        </w:rPr>
        <w:t xml:space="preserve"> written expression, effective communication, and ethical reasoning.</w:t>
      </w:r>
    </w:p>
    <w:p w:rsidR="00422E02" w:rsidRPr="001349F4" w:rsidRDefault="00422E02" w:rsidP="001349F4">
      <w:pPr>
        <w:spacing w:after="0"/>
        <w:jc w:val="center"/>
        <w:rPr>
          <w:rFonts w:ascii="Arial" w:hAnsi="Arial" w:cs="Arial"/>
          <w:b/>
          <w:bCs/>
          <w:sz w:val="24"/>
          <w:szCs w:val="24"/>
        </w:rPr>
      </w:pPr>
    </w:p>
    <w:p w:rsidR="00422E02" w:rsidRPr="001349F4" w:rsidRDefault="00422E02" w:rsidP="001349F4">
      <w:pPr>
        <w:spacing w:after="0"/>
        <w:jc w:val="center"/>
        <w:rPr>
          <w:rFonts w:ascii="Arial" w:hAnsi="Arial" w:cs="Arial"/>
          <w:b/>
          <w:bCs/>
          <w:sz w:val="24"/>
          <w:szCs w:val="24"/>
        </w:rPr>
      </w:pPr>
      <w:r w:rsidRPr="001349F4">
        <w:rPr>
          <w:rFonts w:ascii="Arial" w:hAnsi="Arial" w:cs="Arial"/>
          <w:b/>
          <w:bCs/>
          <w:sz w:val="24"/>
          <w:szCs w:val="24"/>
        </w:rPr>
        <w:t>Student Learning Expectations</w:t>
      </w:r>
    </w:p>
    <w:p w:rsidR="00422E02" w:rsidRPr="001349F4" w:rsidRDefault="00422E02" w:rsidP="001349F4">
      <w:pPr>
        <w:spacing w:after="0"/>
        <w:rPr>
          <w:rFonts w:ascii="Arial" w:hAnsi="Arial" w:cs="Arial"/>
          <w:sz w:val="24"/>
          <w:szCs w:val="24"/>
        </w:rPr>
      </w:pPr>
      <w:r w:rsidRPr="001349F4">
        <w:rPr>
          <w:rFonts w:ascii="Arial" w:hAnsi="Arial" w:cs="Arial"/>
          <w:sz w:val="24"/>
          <w:szCs w:val="24"/>
        </w:rPr>
        <w:t>Active engagement with the content of this course will enable the student to:</w:t>
      </w:r>
    </w:p>
    <w:p w:rsidR="00422E02" w:rsidRPr="001349F4" w:rsidRDefault="00422E02" w:rsidP="001349F4">
      <w:pPr>
        <w:numPr>
          <w:ilvl w:val="0"/>
          <w:numId w:val="6"/>
        </w:numPr>
        <w:tabs>
          <w:tab w:val="left" w:pos="360"/>
          <w:tab w:val="left" w:pos="720"/>
        </w:tabs>
        <w:spacing w:after="0" w:line="240" w:lineRule="auto"/>
        <w:rPr>
          <w:rFonts w:ascii="Arial" w:hAnsi="Arial" w:cs="Arial"/>
          <w:sz w:val="24"/>
          <w:szCs w:val="24"/>
        </w:rPr>
      </w:pPr>
      <w:r w:rsidRPr="001349F4">
        <w:rPr>
          <w:rFonts w:ascii="Arial" w:hAnsi="Arial" w:cs="Arial"/>
          <w:sz w:val="24"/>
          <w:szCs w:val="24"/>
        </w:rPr>
        <w:t>describe and analyze key ideas as presente</w:t>
      </w:r>
      <w:r w:rsidR="00007B0D" w:rsidRPr="001349F4">
        <w:rPr>
          <w:rFonts w:ascii="Arial" w:hAnsi="Arial" w:cs="Arial"/>
          <w:sz w:val="24"/>
          <w:szCs w:val="24"/>
        </w:rPr>
        <w:t>d in text, film, and discussion</w:t>
      </w:r>
    </w:p>
    <w:p w:rsidR="00422E02" w:rsidRPr="001349F4" w:rsidRDefault="00007B0D" w:rsidP="001349F4">
      <w:pPr>
        <w:numPr>
          <w:ilvl w:val="0"/>
          <w:numId w:val="6"/>
        </w:numPr>
        <w:tabs>
          <w:tab w:val="left" w:pos="360"/>
          <w:tab w:val="left" w:pos="720"/>
        </w:tabs>
        <w:autoSpaceDE w:val="0"/>
        <w:autoSpaceDN w:val="0"/>
        <w:adjustRightInd w:val="0"/>
        <w:spacing w:after="0" w:line="240" w:lineRule="auto"/>
        <w:rPr>
          <w:rFonts w:ascii="Arial" w:hAnsi="Arial" w:cs="Arial"/>
          <w:sz w:val="24"/>
          <w:szCs w:val="24"/>
        </w:rPr>
      </w:pPr>
      <w:r w:rsidRPr="001349F4">
        <w:rPr>
          <w:rFonts w:ascii="Arial" w:hAnsi="Arial" w:cs="Arial"/>
          <w:sz w:val="24"/>
          <w:szCs w:val="24"/>
        </w:rPr>
        <w:t>u</w:t>
      </w:r>
      <w:r w:rsidR="00422E02" w:rsidRPr="001349F4">
        <w:rPr>
          <w:rFonts w:ascii="Arial" w:hAnsi="Arial" w:cs="Arial"/>
          <w:sz w:val="24"/>
          <w:szCs w:val="24"/>
        </w:rPr>
        <w:t>nderstand and analyze the historical and cultural contexts that underlie violent institutions, practices, and ideologies as presented in class ma</w:t>
      </w:r>
      <w:r w:rsidRPr="001349F4">
        <w:rPr>
          <w:rFonts w:ascii="Arial" w:hAnsi="Arial" w:cs="Arial"/>
          <w:sz w:val="24"/>
          <w:szCs w:val="24"/>
        </w:rPr>
        <w:t>terials</w:t>
      </w:r>
    </w:p>
    <w:p w:rsidR="00422E02" w:rsidRPr="001349F4" w:rsidRDefault="00422E02" w:rsidP="001349F4">
      <w:pPr>
        <w:numPr>
          <w:ilvl w:val="0"/>
          <w:numId w:val="6"/>
        </w:numPr>
        <w:tabs>
          <w:tab w:val="left" w:pos="360"/>
          <w:tab w:val="left" w:pos="720"/>
        </w:tabs>
        <w:autoSpaceDE w:val="0"/>
        <w:autoSpaceDN w:val="0"/>
        <w:adjustRightInd w:val="0"/>
        <w:spacing w:after="0" w:line="240" w:lineRule="auto"/>
        <w:rPr>
          <w:rFonts w:ascii="Arial" w:hAnsi="Arial" w:cs="Arial"/>
          <w:sz w:val="24"/>
          <w:szCs w:val="24"/>
        </w:rPr>
      </w:pPr>
      <w:r w:rsidRPr="001349F4">
        <w:rPr>
          <w:rFonts w:ascii="Arial" w:hAnsi="Arial" w:cs="Arial"/>
          <w:sz w:val="24"/>
          <w:szCs w:val="24"/>
        </w:rPr>
        <w:t>reflect on, and respond in writing to, perspectives on the human condition when confronted with various types of social violence, and critically evaluate philosophic</w:t>
      </w:r>
      <w:r w:rsidR="00007B0D" w:rsidRPr="001349F4">
        <w:rPr>
          <w:rFonts w:ascii="Arial" w:hAnsi="Arial" w:cs="Arial"/>
          <w:sz w:val="24"/>
          <w:szCs w:val="24"/>
        </w:rPr>
        <w:t>al, ethical and political ideas</w:t>
      </w:r>
    </w:p>
    <w:p w:rsidR="00422E02" w:rsidRPr="001349F4" w:rsidRDefault="00422E02" w:rsidP="001349F4">
      <w:pPr>
        <w:numPr>
          <w:ilvl w:val="0"/>
          <w:numId w:val="6"/>
        </w:numPr>
        <w:tabs>
          <w:tab w:val="left" w:pos="360"/>
          <w:tab w:val="left" w:pos="720"/>
        </w:tabs>
        <w:spacing w:after="0" w:line="240" w:lineRule="auto"/>
        <w:rPr>
          <w:rFonts w:ascii="Arial" w:hAnsi="Arial" w:cs="Arial"/>
          <w:sz w:val="24"/>
          <w:szCs w:val="24"/>
        </w:rPr>
      </w:pPr>
      <w:r w:rsidRPr="001349F4">
        <w:rPr>
          <w:rFonts w:ascii="Arial" w:hAnsi="Arial" w:cs="Arial"/>
          <w:sz w:val="24"/>
          <w:szCs w:val="24"/>
        </w:rPr>
        <w:t xml:space="preserve">communicate effectively your reasoning and informed positions in writing and orally </w:t>
      </w:r>
    </w:p>
    <w:p w:rsidR="00422E02" w:rsidRPr="001349F4" w:rsidRDefault="00422E02" w:rsidP="001349F4">
      <w:pPr>
        <w:spacing w:after="0"/>
        <w:jc w:val="center"/>
        <w:rPr>
          <w:rFonts w:ascii="Arial" w:hAnsi="Arial" w:cs="Arial"/>
          <w:bCs/>
          <w:color w:val="000000"/>
          <w:sz w:val="24"/>
          <w:szCs w:val="24"/>
        </w:rPr>
      </w:pPr>
    </w:p>
    <w:p w:rsidR="00422E02" w:rsidRPr="001349F4" w:rsidRDefault="00422E02" w:rsidP="001349F4">
      <w:pPr>
        <w:tabs>
          <w:tab w:val="left" w:pos="3330"/>
        </w:tabs>
        <w:spacing w:after="0"/>
        <w:jc w:val="center"/>
        <w:rPr>
          <w:rFonts w:ascii="Arial" w:hAnsi="Arial" w:cs="Arial"/>
          <w:b/>
          <w:bCs/>
          <w:sz w:val="24"/>
          <w:szCs w:val="24"/>
        </w:rPr>
      </w:pPr>
      <w:r w:rsidRPr="001349F4">
        <w:rPr>
          <w:rFonts w:ascii="Arial" w:hAnsi="Arial" w:cs="Arial"/>
          <w:b/>
          <w:bCs/>
          <w:sz w:val="24"/>
          <w:szCs w:val="24"/>
        </w:rPr>
        <w:t>Assessment of Student Learning Outcomes</w:t>
      </w:r>
    </w:p>
    <w:p w:rsidR="00422E02" w:rsidRPr="001349F4" w:rsidRDefault="00422E02" w:rsidP="001349F4">
      <w:pPr>
        <w:spacing w:after="0"/>
        <w:rPr>
          <w:rFonts w:ascii="Arial" w:hAnsi="Arial" w:cs="Arial"/>
          <w:sz w:val="24"/>
          <w:szCs w:val="24"/>
        </w:rPr>
      </w:pPr>
      <w:r w:rsidRPr="001349F4">
        <w:rPr>
          <w:rFonts w:ascii="Arial" w:hAnsi="Arial" w:cs="Arial"/>
          <w:b/>
          <w:sz w:val="24"/>
          <w:szCs w:val="24"/>
          <w:u w:val="single"/>
        </w:rPr>
        <w:t>I. Attendance and Participation (max. 17 + 1 pts.):</w:t>
      </w:r>
      <w:r w:rsidRPr="001349F4">
        <w:rPr>
          <w:rFonts w:ascii="Arial" w:hAnsi="Arial" w:cs="Arial"/>
          <w:sz w:val="24"/>
          <w:szCs w:val="24"/>
        </w:rPr>
        <w:t xml:space="preserve"> Because of the nature of this class, it is imperative that you attend classes, bring texts under discussion to class, and have completed the assigned readings. Participation means preparing for class and engaging in thoughtful discussion.</w:t>
      </w:r>
    </w:p>
    <w:p w:rsidR="00007B0D" w:rsidRPr="001349F4" w:rsidRDefault="00007B0D" w:rsidP="001349F4">
      <w:pPr>
        <w:spacing w:after="0"/>
        <w:rPr>
          <w:rFonts w:ascii="Arial" w:hAnsi="Arial" w:cs="Arial"/>
          <w:sz w:val="24"/>
          <w:szCs w:val="24"/>
        </w:rPr>
      </w:pPr>
      <w:r w:rsidRPr="001349F4">
        <w:rPr>
          <w:rFonts w:ascii="Arial" w:hAnsi="Arial" w:cs="Arial"/>
          <w:i/>
          <w:sz w:val="24"/>
          <w:szCs w:val="24"/>
        </w:rPr>
        <w:t>This rubric addresses and satisfies learning expectations # 4, but also ## 1 and 3 through participation in class discussions.</w:t>
      </w:r>
    </w:p>
    <w:p w:rsidR="00422E02" w:rsidRPr="001349F4" w:rsidRDefault="00422E02" w:rsidP="001349F4">
      <w:pPr>
        <w:spacing w:after="0"/>
        <w:rPr>
          <w:rFonts w:ascii="Arial" w:hAnsi="Arial" w:cs="Arial"/>
          <w:sz w:val="24"/>
          <w:szCs w:val="24"/>
        </w:rPr>
      </w:pPr>
      <w:r w:rsidRPr="001349F4">
        <w:rPr>
          <w:rFonts w:ascii="Arial" w:hAnsi="Arial" w:cs="Arial"/>
          <w:sz w:val="24"/>
          <w:szCs w:val="24"/>
        </w:rPr>
        <w:tab/>
      </w:r>
    </w:p>
    <w:p w:rsidR="00422E02" w:rsidRPr="001349F4" w:rsidRDefault="00422E02" w:rsidP="001349F4">
      <w:pPr>
        <w:spacing w:after="0"/>
        <w:rPr>
          <w:rFonts w:ascii="Arial" w:hAnsi="Arial" w:cs="Arial"/>
          <w:sz w:val="24"/>
          <w:szCs w:val="24"/>
        </w:rPr>
      </w:pPr>
      <w:r w:rsidRPr="001349F4">
        <w:rPr>
          <w:rFonts w:ascii="Arial" w:hAnsi="Arial" w:cs="Arial"/>
          <w:sz w:val="24"/>
          <w:szCs w:val="24"/>
        </w:rPr>
        <w:t xml:space="preserve">Active </w:t>
      </w:r>
      <w:r w:rsidRPr="001349F4">
        <w:rPr>
          <w:rFonts w:ascii="Arial" w:hAnsi="Arial" w:cs="Arial"/>
          <w:b/>
          <w:sz w:val="24"/>
          <w:szCs w:val="24"/>
        </w:rPr>
        <w:t>participation</w:t>
      </w:r>
      <w:r w:rsidRPr="001349F4">
        <w:rPr>
          <w:rFonts w:ascii="Arial" w:hAnsi="Arial" w:cs="Arial"/>
          <w:sz w:val="24"/>
          <w:szCs w:val="24"/>
        </w:rPr>
        <w:t xml:space="preserve"> </w:t>
      </w:r>
      <w:r w:rsidRPr="001349F4">
        <w:rPr>
          <w:rFonts w:ascii="Arial" w:hAnsi="Arial" w:cs="Arial"/>
          <w:b/>
          <w:sz w:val="24"/>
          <w:szCs w:val="24"/>
        </w:rPr>
        <w:t>(15 pts)</w:t>
      </w:r>
      <w:r w:rsidRPr="001349F4">
        <w:rPr>
          <w:rFonts w:ascii="Arial" w:hAnsi="Arial" w:cs="Arial"/>
          <w:sz w:val="24"/>
          <w:szCs w:val="24"/>
        </w:rPr>
        <w:t xml:space="preserve"> may or may not come naturally for you. To encourage you to speak often, openly, and in an informed manner, I award participation/discussion points three times per semester (in the 5</w:t>
      </w:r>
      <w:r w:rsidRPr="001349F4">
        <w:rPr>
          <w:rFonts w:ascii="Arial" w:hAnsi="Arial" w:cs="Arial"/>
          <w:sz w:val="24"/>
          <w:szCs w:val="24"/>
          <w:vertAlign w:val="superscript"/>
        </w:rPr>
        <w:t>th</w:t>
      </w:r>
      <w:r w:rsidRPr="001349F4">
        <w:rPr>
          <w:rFonts w:ascii="Arial" w:hAnsi="Arial" w:cs="Arial"/>
          <w:sz w:val="24"/>
          <w:szCs w:val="24"/>
        </w:rPr>
        <w:t>, 10</w:t>
      </w:r>
      <w:r w:rsidRPr="001349F4">
        <w:rPr>
          <w:rFonts w:ascii="Arial" w:hAnsi="Arial" w:cs="Arial"/>
          <w:sz w:val="24"/>
          <w:szCs w:val="24"/>
          <w:vertAlign w:val="superscript"/>
        </w:rPr>
        <w:t>th</w:t>
      </w:r>
      <w:r w:rsidRPr="001349F4">
        <w:rPr>
          <w:rFonts w:ascii="Arial" w:hAnsi="Arial" w:cs="Arial"/>
          <w:sz w:val="24"/>
          <w:szCs w:val="24"/>
        </w:rPr>
        <w:t xml:space="preserve"> and final week) as follows:</w:t>
      </w:r>
    </w:p>
    <w:p w:rsidR="00422E02" w:rsidRPr="001349F4" w:rsidRDefault="00422E02" w:rsidP="001349F4">
      <w:pPr>
        <w:spacing w:after="0" w:line="240" w:lineRule="auto"/>
        <w:rPr>
          <w:rFonts w:ascii="Arial" w:hAnsi="Arial" w:cs="Arial"/>
          <w:sz w:val="24"/>
          <w:szCs w:val="24"/>
        </w:rPr>
      </w:pPr>
      <w:r w:rsidRPr="001349F4">
        <w:rPr>
          <w:rFonts w:ascii="Arial" w:hAnsi="Arial" w:cs="Arial"/>
          <w:sz w:val="24"/>
          <w:szCs w:val="24"/>
        </w:rPr>
        <w:tab/>
        <w:t>Outstanding performance:</w:t>
      </w:r>
      <w:r w:rsidRPr="001349F4">
        <w:rPr>
          <w:rFonts w:ascii="Arial" w:hAnsi="Arial" w:cs="Arial"/>
          <w:sz w:val="24"/>
          <w:szCs w:val="24"/>
        </w:rPr>
        <w:tab/>
      </w:r>
      <w:r w:rsidRPr="001349F4">
        <w:rPr>
          <w:rFonts w:ascii="Arial" w:hAnsi="Arial" w:cs="Arial"/>
          <w:sz w:val="24"/>
          <w:szCs w:val="24"/>
        </w:rPr>
        <w:tab/>
      </w:r>
      <w:r w:rsidRPr="001349F4">
        <w:rPr>
          <w:rFonts w:ascii="Arial" w:hAnsi="Arial" w:cs="Arial"/>
          <w:sz w:val="24"/>
          <w:szCs w:val="24"/>
        </w:rPr>
        <w:tab/>
        <w:t>5 pts.</w:t>
      </w:r>
    </w:p>
    <w:p w:rsidR="00422E02" w:rsidRPr="001349F4" w:rsidRDefault="00422E02" w:rsidP="001349F4">
      <w:pPr>
        <w:spacing w:after="0" w:line="240" w:lineRule="auto"/>
        <w:rPr>
          <w:rFonts w:ascii="Arial" w:hAnsi="Arial" w:cs="Arial"/>
          <w:sz w:val="24"/>
          <w:szCs w:val="24"/>
        </w:rPr>
      </w:pPr>
      <w:r w:rsidRPr="001349F4">
        <w:rPr>
          <w:rFonts w:ascii="Arial" w:hAnsi="Arial" w:cs="Arial"/>
          <w:sz w:val="24"/>
          <w:szCs w:val="24"/>
        </w:rPr>
        <w:tab/>
        <w:t>Good performance:</w:t>
      </w:r>
      <w:r w:rsidRPr="001349F4">
        <w:rPr>
          <w:rFonts w:ascii="Arial" w:hAnsi="Arial" w:cs="Arial"/>
          <w:sz w:val="24"/>
          <w:szCs w:val="24"/>
        </w:rPr>
        <w:tab/>
      </w:r>
      <w:r w:rsidRPr="001349F4">
        <w:rPr>
          <w:rFonts w:ascii="Arial" w:hAnsi="Arial" w:cs="Arial"/>
          <w:sz w:val="24"/>
          <w:szCs w:val="24"/>
        </w:rPr>
        <w:tab/>
        <w:t xml:space="preserve"> </w:t>
      </w:r>
      <w:r w:rsidRPr="001349F4">
        <w:rPr>
          <w:rFonts w:ascii="Arial" w:hAnsi="Arial" w:cs="Arial"/>
          <w:sz w:val="24"/>
          <w:szCs w:val="24"/>
        </w:rPr>
        <w:tab/>
      </w:r>
      <w:r w:rsidRPr="001349F4">
        <w:rPr>
          <w:rFonts w:ascii="Arial" w:hAnsi="Arial" w:cs="Arial"/>
          <w:sz w:val="24"/>
          <w:szCs w:val="24"/>
        </w:rPr>
        <w:tab/>
        <w:t>4 pts.</w:t>
      </w:r>
    </w:p>
    <w:p w:rsidR="00422E02" w:rsidRPr="001349F4" w:rsidRDefault="00422E02" w:rsidP="001349F4">
      <w:pPr>
        <w:spacing w:after="0" w:line="240" w:lineRule="auto"/>
        <w:rPr>
          <w:rFonts w:ascii="Arial" w:hAnsi="Arial" w:cs="Arial"/>
          <w:sz w:val="24"/>
          <w:szCs w:val="24"/>
        </w:rPr>
      </w:pPr>
      <w:r w:rsidRPr="001349F4">
        <w:rPr>
          <w:rFonts w:ascii="Arial" w:hAnsi="Arial" w:cs="Arial"/>
          <w:sz w:val="24"/>
          <w:szCs w:val="24"/>
        </w:rPr>
        <w:tab/>
        <w:t>Regular performance:</w:t>
      </w:r>
      <w:r w:rsidRPr="001349F4">
        <w:rPr>
          <w:rFonts w:ascii="Arial" w:hAnsi="Arial" w:cs="Arial"/>
          <w:sz w:val="24"/>
          <w:szCs w:val="24"/>
        </w:rPr>
        <w:tab/>
      </w:r>
      <w:r w:rsidRPr="001349F4">
        <w:rPr>
          <w:rFonts w:ascii="Arial" w:hAnsi="Arial" w:cs="Arial"/>
          <w:sz w:val="24"/>
          <w:szCs w:val="24"/>
        </w:rPr>
        <w:tab/>
      </w:r>
      <w:r w:rsidRPr="001349F4">
        <w:rPr>
          <w:rFonts w:ascii="Arial" w:hAnsi="Arial" w:cs="Arial"/>
          <w:sz w:val="24"/>
          <w:szCs w:val="24"/>
        </w:rPr>
        <w:tab/>
        <w:t>3 pts</w:t>
      </w:r>
      <w:r w:rsidR="004A505D">
        <w:rPr>
          <w:rFonts w:ascii="Arial" w:hAnsi="Arial" w:cs="Arial"/>
          <w:sz w:val="24"/>
          <w:szCs w:val="24"/>
        </w:rPr>
        <w:t>.</w:t>
      </w:r>
    </w:p>
    <w:p w:rsidR="00422E02" w:rsidRPr="001349F4" w:rsidRDefault="004A505D" w:rsidP="001349F4">
      <w:pPr>
        <w:spacing w:after="0" w:line="240" w:lineRule="auto"/>
        <w:ind w:firstLine="720"/>
        <w:rPr>
          <w:rFonts w:ascii="Arial" w:hAnsi="Arial" w:cs="Arial"/>
          <w:sz w:val="24"/>
          <w:szCs w:val="24"/>
        </w:rPr>
      </w:pPr>
      <w:r>
        <w:rPr>
          <w:rFonts w:ascii="Arial" w:hAnsi="Arial" w:cs="Arial"/>
          <w:sz w:val="24"/>
          <w:szCs w:val="24"/>
        </w:rPr>
        <w:t>Undistinguished performance:</w:t>
      </w:r>
      <w:r>
        <w:rPr>
          <w:rFonts w:ascii="Arial" w:hAnsi="Arial" w:cs="Arial"/>
          <w:sz w:val="24"/>
          <w:szCs w:val="24"/>
        </w:rPr>
        <w:tab/>
        <w:t xml:space="preserve">        </w:t>
      </w:r>
      <w:r w:rsidR="00422E02" w:rsidRPr="001349F4">
        <w:rPr>
          <w:rFonts w:ascii="Arial" w:hAnsi="Arial" w:cs="Arial"/>
          <w:sz w:val="24"/>
          <w:szCs w:val="24"/>
        </w:rPr>
        <w:t>1-2 pts</w:t>
      </w:r>
      <w:r>
        <w:rPr>
          <w:rFonts w:ascii="Arial" w:hAnsi="Arial" w:cs="Arial"/>
          <w:sz w:val="24"/>
          <w:szCs w:val="24"/>
        </w:rPr>
        <w:t>.</w:t>
      </w:r>
    </w:p>
    <w:p w:rsidR="00422E02" w:rsidRPr="001349F4" w:rsidRDefault="00422E02" w:rsidP="001349F4">
      <w:pPr>
        <w:spacing w:after="0" w:line="240" w:lineRule="auto"/>
        <w:rPr>
          <w:rFonts w:ascii="Arial" w:hAnsi="Arial" w:cs="Arial"/>
          <w:sz w:val="24"/>
          <w:szCs w:val="24"/>
        </w:rPr>
      </w:pPr>
      <w:r w:rsidRPr="001349F4">
        <w:rPr>
          <w:rFonts w:ascii="Arial" w:hAnsi="Arial" w:cs="Arial"/>
          <w:sz w:val="24"/>
          <w:szCs w:val="24"/>
        </w:rPr>
        <w:tab/>
        <w:t>Disruptive or non-performance:</w:t>
      </w:r>
      <w:r w:rsidRPr="001349F4">
        <w:rPr>
          <w:rFonts w:ascii="Arial" w:hAnsi="Arial" w:cs="Arial"/>
          <w:sz w:val="24"/>
          <w:szCs w:val="24"/>
        </w:rPr>
        <w:tab/>
      </w:r>
      <w:r w:rsidRPr="001349F4">
        <w:rPr>
          <w:rFonts w:ascii="Arial" w:hAnsi="Arial" w:cs="Arial"/>
          <w:sz w:val="24"/>
          <w:szCs w:val="24"/>
        </w:rPr>
        <w:tab/>
        <w:t>0 pts</w:t>
      </w:r>
      <w:r w:rsidR="004A505D">
        <w:rPr>
          <w:rFonts w:ascii="Arial" w:hAnsi="Arial" w:cs="Arial"/>
          <w:sz w:val="24"/>
          <w:szCs w:val="24"/>
        </w:rPr>
        <w:t>.</w:t>
      </w:r>
    </w:p>
    <w:p w:rsidR="00422E02" w:rsidRPr="001349F4" w:rsidRDefault="00422E02" w:rsidP="001349F4">
      <w:pPr>
        <w:spacing w:after="0" w:line="240" w:lineRule="auto"/>
        <w:rPr>
          <w:rFonts w:ascii="Arial" w:hAnsi="Arial" w:cs="Arial"/>
          <w:sz w:val="24"/>
          <w:szCs w:val="24"/>
        </w:rPr>
      </w:pPr>
    </w:p>
    <w:p w:rsidR="00422E02" w:rsidRPr="001349F4" w:rsidRDefault="00422E02" w:rsidP="001349F4">
      <w:pPr>
        <w:spacing w:after="0"/>
        <w:rPr>
          <w:rFonts w:ascii="Arial" w:hAnsi="Arial" w:cs="Arial"/>
          <w:sz w:val="24"/>
          <w:szCs w:val="24"/>
        </w:rPr>
      </w:pPr>
      <w:r w:rsidRPr="001349F4">
        <w:rPr>
          <w:rFonts w:ascii="Arial" w:hAnsi="Arial" w:cs="Arial"/>
          <w:b/>
          <w:bCs/>
          <w:sz w:val="24"/>
          <w:szCs w:val="24"/>
        </w:rPr>
        <w:t>Attendance</w:t>
      </w:r>
      <w:r w:rsidRPr="001349F4">
        <w:rPr>
          <w:rFonts w:ascii="Arial" w:hAnsi="Arial" w:cs="Arial"/>
          <w:sz w:val="24"/>
          <w:szCs w:val="24"/>
        </w:rPr>
        <w:t xml:space="preserve"> </w:t>
      </w:r>
      <w:r w:rsidRPr="001349F4">
        <w:rPr>
          <w:rFonts w:ascii="Arial" w:hAnsi="Arial" w:cs="Arial"/>
          <w:b/>
          <w:sz w:val="24"/>
          <w:szCs w:val="24"/>
        </w:rPr>
        <w:t xml:space="preserve">(2+1 pts) </w:t>
      </w:r>
      <w:r w:rsidRPr="001349F4">
        <w:rPr>
          <w:rFonts w:ascii="Arial" w:hAnsi="Arial" w:cs="Arial"/>
          <w:sz w:val="24"/>
          <w:szCs w:val="24"/>
        </w:rPr>
        <w:t xml:space="preserve">is mandatory. </w:t>
      </w:r>
      <w:r w:rsidRPr="001349F4">
        <w:rPr>
          <w:rFonts w:ascii="Arial" w:hAnsi="Arial" w:cs="Arial"/>
          <w:bCs/>
          <w:sz w:val="24"/>
          <w:szCs w:val="24"/>
        </w:rPr>
        <w:t xml:space="preserve">Make-ups are permitted only for documented absences, but the student must initiate conversation with instructor about make-up. </w:t>
      </w:r>
      <w:r w:rsidRPr="001349F4">
        <w:rPr>
          <w:rFonts w:ascii="Arial" w:hAnsi="Arial" w:cs="Arial"/>
          <w:sz w:val="24"/>
          <w:szCs w:val="24"/>
        </w:rPr>
        <w:t xml:space="preserve">Arrive on time and remain for the full sessions; tardiness and early departures may count as partial absences.  Frequent departures during class are disruptive. </w:t>
      </w:r>
    </w:p>
    <w:p w:rsidR="00422E02" w:rsidRPr="001349F4" w:rsidRDefault="00A82A14" w:rsidP="001349F4">
      <w:pPr>
        <w:spacing w:after="0" w:line="240" w:lineRule="auto"/>
        <w:rPr>
          <w:rFonts w:ascii="Arial" w:hAnsi="Arial" w:cs="Arial"/>
          <w:sz w:val="24"/>
          <w:szCs w:val="24"/>
        </w:rPr>
      </w:pPr>
      <w:r w:rsidRPr="001349F4">
        <w:rPr>
          <w:rFonts w:ascii="Arial" w:hAnsi="Arial" w:cs="Arial"/>
          <w:sz w:val="24"/>
          <w:szCs w:val="24"/>
        </w:rPr>
        <w:lastRenderedPageBreak/>
        <w:tab/>
        <w:t>No absence:</w:t>
      </w:r>
      <w:r w:rsidRPr="001349F4">
        <w:rPr>
          <w:rFonts w:ascii="Arial" w:hAnsi="Arial" w:cs="Arial"/>
          <w:sz w:val="24"/>
          <w:szCs w:val="24"/>
        </w:rPr>
        <w:tab/>
      </w:r>
      <w:r w:rsidR="00422E02" w:rsidRPr="001349F4">
        <w:rPr>
          <w:rFonts w:ascii="Arial" w:hAnsi="Arial" w:cs="Arial"/>
          <w:sz w:val="24"/>
          <w:szCs w:val="24"/>
        </w:rPr>
        <w:t xml:space="preserve"> 2 (+ 1 extra point)</w:t>
      </w:r>
      <w:r w:rsidRPr="001349F4">
        <w:rPr>
          <w:rFonts w:ascii="Arial" w:hAnsi="Arial" w:cs="Arial"/>
          <w:sz w:val="24"/>
          <w:szCs w:val="24"/>
        </w:rPr>
        <w:tab/>
      </w:r>
      <w:r w:rsidRPr="001349F4">
        <w:rPr>
          <w:rFonts w:ascii="Arial" w:hAnsi="Arial" w:cs="Arial"/>
          <w:sz w:val="24"/>
          <w:szCs w:val="24"/>
        </w:rPr>
        <w:tab/>
      </w:r>
      <w:proofErr w:type="gramStart"/>
      <w:r w:rsidRPr="001349F4">
        <w:rPr>
          <w:rFonts w:ascii="Arial" w:hAnsi="Arial" w:cs="Arial"/>
          <w:sz w:val="24"/>
          <w:szCs w:val="24"/>
        </w:rPr>
        <w:t>Two</w:t>
      </w:r>
      <w:proofErr w:type="gramEnd"/>
      <w:r w:rsidRPr="001349F4">
        <w:rPr>
          <w:rFonts w:ascii="Arial" w:hAnsi="Arial" w:cs="Arial"/>
          <w:sz w:val="24"/>
          <w:szCs w:val="24"/>
        </w:rPr>
        <w:t xml:space="preserve"> absences:  1 pt</w:t>
      </w:r>
    </w:p>
    <w:p w:rsidR="001349F4" w:rsidRDefault="001349F4" w:rsidP="001349F4">
      <w:pPr>
        <w:spacing w:after="0" w:line="240" w:lineRule="auto"/>
        <w:rPr>
          <w:rFonts w:ascii="Arial" w:hAnsi="Arial" w:cs="Arial"/>
          <w:sz w:val="24"/>
          <w:szCs w:val="24"/>
        </w:rPr>
      </w:pPr>
      <w:r>
        <w:rPr>
          <w:rFonts w:ascii="Arial" w:hAnsi="Arial" w:cs="Arial"/>
          <w:sz w:val="24"/>
          <w:szCs w:val="24"/>
        </w:rPr>
        <w:t xml:space="preserve">           </w:t>
      </w:r>
      <w:r w:rsidR="00422E02" w:rsidRPr="001349F4">
        <w:rPr>
          <w:rFonts w:ascii="Arial" w:hAnsi="Arial" w:cs="Arial"/>
          <w:sz w:val="24"/>
          <w:szCs w:val="24"/>
        </w:rPr>
        <w:t xml:space="preserve">One absence: </w:t>
      </w:r>
      <w:r w:rsidR="00422E02" w:rsidRPr="001349F4">
        <w:rPr>
          <w:rFonts w:ascii="Arial" w:hAnsi="Arial" w:cs="Arial"/>
          <w:sz w:val="24"/>
          <w:szCs w:val="24"/>
        </w:rPr>
        <w:tab/>
        <w:t xml:space="preserve"> 2 pts. </w:t>
      </w:r>
      <w:r w:rsidR="00A82A14" w:rsidRPr="001349F4">
        <w:rPr>
          <w:rFonts w:ascii="Arial" w:hAnsi="Arial" w:cs="Arial"/>
          <w:sz w:val="24"/>
          <w:szCs w:val="24"/>
        </w:rPr>
        <w:t xml:space="preserve">                      </w:t>
      </w:r>
      <w:r w:rsidR="00422E02" w:rsidRPr="001349F4">
        <w:rPr>
          <w:rFonts w:ascii="Arial" w:hAnsi="Arial" w:cs="Arial"/>
          <w:sz w:val="24"/>
          <w:szCs w:val="24"/>
        </w:rPr>
        <w:t xml:space="preserve">Beyond two absences: - 2 pts. </w:t>
      </w:r>
      <w:proofErr w:type="gramStart"/>
      <w:r w:rsidR="00422E02" w:rsidRPr="001349F4">
        <w:rPr>
          <w:rFonts w:ascii="Arial" w:hAnsi="Arial" w:cs="Arial"/>
          <w:sz w:val="24"/>
          <w:szCs w:val="24"/>
        </w:rPr>
        <w:t>for</w:t>
      </w:r>
      <w:proofErr w:type="gramEnd"/>
      <w:r w:rsidR="00422E02" w:rsidRPr="001349F4">
        <w:rPr>
          <w:rFonts w:ascii="Arial" w:hAnsi="Arial" w:cs="Arial"/>
          <w:sz w:val="24"/>
          <w:szCs w:val="24"/>
        </w:rPr>
        <w:t xml:space="preserve"> each absence </w:t>
      </w:r>
      <w:r>
        <w:rPr>
          <w:rFonts w:ascii="Arial" w:hAnsi="Arial" w:cs="Arial"/>
          <w:sz w:val="24"/>
          <w:szCs w:val="24"/>
        </w:rPr>
        <w:t xml:space="preserve">         </w:t>
      </w:r>
    </w:p>
    <w:p w:rsidR="00422E02" w:rsidRPr="001349F4" w:rsidRDefault="001349F4" w:rsidP="001349F4">
      <w:pPr>
        <w:spacing w:after="0" w:line="240" w:lineRule="auto"/>
        <w:rPr>
          <w:rFonts w:ascii="Arial" w:hAnsi="Arial" w:cs="Arial"/>
          <w:sz w:val="24"/>
          <w:szCs w:val="24"/>
        </w:rPr>
      </w:pPr>
      <w:r>
        <w:rPr>
          <w:rFonts w:ascii="Arial" w:hAnsi="Arial" w:cs="Arial"/>
          <w:sz w:val="24"/>
          <w:szCs w:val="24"/>
        </w:rPr>
        <w:t xml:space="preserve">                                                                            </w:t>
      </w:r>
      <w:r w:rsidR="00422E02" w:rsidRPr="001349F4">
        <w:rPr>
          <w:rFonts w:ascii="Arial" w:hAnsi="Arial" w:cs="Arial"/>
          <w:sz w:val="24"/>
          <w:szCs w:val="24"/>
        </w:rPr>
        <w:t>(</w:t>
      </w:r>
      <w:proofErr w:type="gramStart"/>
      <w:r w:rsidR="00422E02" w:rsidRPr="001349F4">
        <w:rPr>
          <w:rFonts w:ascii="Arial" w:hAnsi="Arial" w:cs="Arial"/>
          <w:sz w:val="24"/>
          <w:szCs w:val="24"/>
        </w:rPr>
        <w:t>penalty</w:t>
      </w:r>
      <w:proofErr w:type="gramEnd"/>
      <w:r w:rsidR="00422E02" w:rsidRPr="001349F4">
        <w:rPr>
          <w:rFonts w:ascii="Arial" w:hAnsi="Arial" w:cs="Arial"/>
          <w:sz w:val="24"/>
          <w:szCs w:val="24"/>
        </w:rPr>
        <w:t>)</w:t>
      </w:r>
    </w:p>
    <w:p w:rsidR="00422E02" w:rsidRPr="001349F4" w:rsidRDefault="00422E02" w:rsidP="001349F4">
      <w:pPr>
        <w:spacing w:after="0" w:line="240" w:lineRule="auto"/>
        <w:rPr>
          <w:rFonts w:ascii="Arial" w:hAnsi="Arial" w:cs="Arial"/>
          <w:b/>
          <w:bCs/>
          <w:sz w:val="24"/>
          <w:szCs w:val="24"/>
          <w:u w:val="single"/>
        </w:rPr>
      </w:pPr>
    </w:p>
    <w:p w:rsidR="00422E02" w:rsidRPr="001349F4" w:rsidRDefault="00422E02" w:rsidP="001349F4">
      <w:pPr>
        <w:spacing w:after="0"/>
        <w:rPr>
          <w:rFonts w:ascii="Arial" w:hAnsi="Arial" w:cs="Arial"/>
          <w:b/>
          <w:bCs/>
          <w:sz w:val="24"/>
          <w:szCs w:val="24"/>
          <w:u w:val="single"/>
        </w:rPr>
      </w:pPr>
      <w:r w:rsidRPr="001349F4">
        <w:rPr>
          <w:rFonts w:ascii="Arial" w:hAnsi="Arial" w:cs="Arial"/>
          <w:b/>
          <w:bCs/>
          <w:sz w:val="24"/>
          <w:szCs w:val="24"/>
          <w:u w:val="single"/>
        </w:rPr>
        <w:t>II. Written Assignments (max. 83 pts.):</w:t>
      </w:r>
    </w:p>
    <w:p w:rsidR="00007B0D" w:rsidRPr="001349F4" w:rsidRDefault="00007B0D" w:rsidP="001349F4">
      <w:pPr>
        <w:spacing w:after="0"/>
        <w:rPr>
          <w:rFonts w:ascii="Arial" w:hAnsi="Arial" w:cs="Arial"/>
          <w:b/>
          <w:sz w:val="24"/>
          <w:szCs w:val="24"/>
        </w:rPr>
      </w:pPr>
      <w:r w:rsidRPr="001349F4">
        <w:rPr>
          <w:rFonts w:ascii="Arial" w:hAnsi="Arial" w:cs="Arial"/>
          <w:sz w:val="24"/>
          <w:szCs w:val="24"/>
        </w:rPr>
        <w:t>Effective writing is measured in writings assignments of various lengths and through mid-term and final essays.</w:t>
      </w:r>
    </w:p>
    <w:p w:rsidR="00422E02" w:rsidRPr="001349F4" w:rsidRDefault="00422E02" w:rsidP="001349F4">
      <w:pPr>
        <w:spacing w:after="0"/>
        <w:rPr>
          <w:rFonts w:ascii="Arial" w:hAnsi="Arial" w:cs="Arial"/>
          <w:sz w:val="24"/>
          <w:szCs w:val="24"/>
        </w:rPr>
      </w:pPr>
      <w:r w:rsidRPr="001349F4">
        <w:rPr>
          <w:rFonts w:ascii="Arial" w:hAnsi="Arial" w:cs="Arial"/>
          <w:b/>
          <w:sz w:val="24"/>
          <w:szCs w:val="24"/>
        </w:rPr>
        <w:t xml:space="preserve">Eight Writing assignments </w:t>
      </w:r>
      <w:r w:rsidRPr="001349F4">
        <w:rPr>
          <w:rFonts w:ascii="Arial" w:hAnsi="Arial" w:cs="Arial"/>
          <w:sz w:val="24"/>
          <w:szCs w:val="24"/>
        </w:rPr>
        <w:t>(the lowest scoring assignment will be automatically dropped at end of class)</w:t>
      </w:r>
      <w:r w:rsidRPr="001349F4">
        <w:rPr>
          <w:rFonts w:ascii="Arial" w:hAnsi="Arial" w:cs="Arial"/>
          <w:b/>
          <w:sz w:val="24"/>
          <w:szCs w:val="24"/>
        </w:rPr>
        <w:t xml:space="preserve"> </w:t>
      </w:r>
      <w:r w:rsidRPr="001349F4">
        <w:rPr>
          <w:rFonts w:ascii="Arial" w:hAnsi="Arial" w:cs="Arial"/>
          <w:sz w:val="24"/>
          <w:szCs w:val="24"/>
        </w:rPr>
        <w:t xml:space="preserve">(8 pts per assignment: 7 assignments are counted </w:t>
      </w:r>
      <w:proofErr w:type="gramStart"/>
      <w:r w:rsidRPr="001349F4">
        <w:rPr>
          <w:rFonts w:ascii="Arial" w:hAnsi="Arial" w:cs="Arial"/>
          <w:sz w:val="24"/>
          <w:szCs w:val="24"/>
        </w:rPr>
        <w:t>=  max</w:t>
      </w:r>
      <w:proofErr w:type="gramEnd"/>
      <w:r w:rsidRPr="001349F4">
        <w:rPr>
          <w:rFonts w:ascii="Arial" w:hAnsi="Arial" w:cs="Arial"/>
          <w:sz w:val="24"/>
          <w:szCs w:val="24"/>
        </w:rPr>
        <w:t xml:space="preserve">. 56 pts.) </w:t>
      </w:r>
    </w:p>
    <w:p w:rsidR="00007B0D" w:rsidRPr="001349F4" w:rsidRDefault="00007B0D" w:rsidP="001349F4">
      <w:pPr>
        <w:spacing w:after="0"/>
        <w:rPr>
          <w:rFonts w:ascii="Arial" w:hAnsi="Arial" w:cs="Arial"/>
          <w:sz w:val="24"/>
          <w:szCs w:val="24"/>
        </w:rPr>
      </w:pPr>
      <w:r w:rsidRPr="001349F4">
        <w:rPr>
          <w:rFonts w:ascii="Arial" w:hAnsi="Arial" w:cs="Arial"/>
          <w:i/>
          <w:sz w:val="24"/>
          <w:szCs w:val="24"/>
        </w:rPr>
        <w:t>This rubric addresses and satisfies learning expectations ## 1-3.</w:t>
      </w:r>
    </w:p>
    <w:p w:rsidR="00422E02" w:rsidRPr="001349F4" w:rsidRDefault="00422E02" w:rsidP="001349F4">
      <w:pPr>
        <w:spacing w:after="0"/>
        <w:rPr>
          <w:rFonts w:ascii="Arial" w:hAnsi="Arial" w:cs="Arial"/>
          <w:sz w:val="24"/>
          <w:szCs w:val="24"/>
        </w:rPr>
      </w:pPr>
      <w:r w:rsidRPr="001349F4">
        <w:rPr>
          <w:rFonts w:ascii="Arial" w:hAnsi="Arial" w:cs="Arial"/>
          <w:b/>
          <w:sz w:val="24"/>
          <w:szCs w:val="24"/>
        </w:rPr>
        <w:t xml:space="preserve">Two Essays </w:t>
      </w:r>
      <w:r w:rsidRPr="001349F4">
        <w:rPr>
          <w:rFonts w:ascii="Arial" w:hAnsi="Arial" w:cs="Arial"/>
          <w:sz w:val="24"/>
          <w:szCs w:val="24"/>
        </w:rPr>
        <w:t xml:space="preserve">(max 27 pts): In two substantive essays, you demonstrate your ability to make intelligent connections between different texts and themes. </w:t>
      </w:r>
    </w:p>
    <w:p w:rsidR="00422E02" w:rsidRPr="001349F4" w:rsidRDefault="00422E02" w:rsidP="001349F4">
      <w:pPr>
        <w:spacing w:after="0"/>
        <w:ind w:firstLine="720"/>
        <w:rPr>
          <w:rFonts w:ascii="Arial" w:hAnsi="Arial" w:cs="Arial"/>
          <w:sz w:val="24"/>
          <w:szCs w:val="24"/>
        </w:rPr>
      </w:pPr>
      <w:r w:rsidRPr="001349F4">
        <w:rPr>
          <w:rFonts w:ascii="Arial" w:hAnsi="Arial" w:cs="Arial"/>
          <w:sz w:val="24"/>
          <w:szCs w:val="24"/>
        </w:rPr>
        <w:t>1</w:t>
      </w:r>
      <w:r w:rsidRPr="001349F4">
        <w:rPr>
          <w:rFonts w:ascii="Arial" w:hAnsi="Arial" w:cs="Arial"/>
          <w:sz w:val="24"/>
          <w:szCs w:val="24"/>
          <w:vertAlign w:val="superscript"/>
        </w:rPr>
        <w:t>st</w:t>
      </w:r>
      <w:r w:rsidRPr="001349F4">
        <w:rPr>
          <w:rFonts w:ascii="Arial" w:hAnsi="Arial" w:cs="Arial"/>
          <w:sz w:val="24"/>
          <w:szCs w:val="24"/>
        </w:rPr>
        <w:t xml:space="preserve"> essay (mid-term):</w:t>
      </w:r>
      <w:r w:rsidRPr="001349F4">
        <w:rPr>
          <w:rFonts w:ascii="Arial" w:hAnsi="Arial" w:cs="Arial"/>
          <w:sz w:val="24"/>
          <w:szCs w:val="24"/>
        </w:rPr>
        <w:tab/>
      </w:r>
      <w:r w:rsidRPr="001349F4">
        <w:rPr>
          <w:rFonts w:ascii="Arial" w:hAnsi="Arial" w:cs="Arial"/>
          <w:sz w:val="24"/>
          <w:szCs w:val="24"/>
        </w:rPr>
        <w:tab/>
      </w:r>
      <w:r w:rsidRPr="001349F4">
        <w:rPr>
          <w:rFonts w:ascii="Arial" w:hAnsi="Arial" w:cs="Arial"/>
          <w:sz w:val="24"/>
          <w:szCs w:val="24"/>
        </w:rPr>
        <w:tab/>
      </w:r>
      <w:r w:rsidR="004A505D">
        <w:rPr>
          <w:rFonts w:ascii="Arial" w:hAnsi="Arial" w:cs="Arial"/>
          <w:sz w:val="24"/>
          <w:szCs w:val="24"/>
        </w:rPr>
        <w:tab/>
      </w:r>
      <w:r w:rsidRPr="001349F4">
        <w:rPr>
          <w:rFonts w:ascii="Arial" w:hAnsi="Arial" w:cs="Arial"/>
          <w:sz w:val="24"/>
          <w:szCs w:val="24"/>
        </w:rPr>
        <w:t>12 pts.</w:t>
      </w:r>
    </w:p>
    <w:p w:rsidR="00422E02" w:rsidRPr="001349F4" w:rsidRDefault="00422E02" w:rsidP="001349F4">
      <w:pPr>
        <w:spacing w:after="0"/>
        <w:ind w:firstLine="720"/>
        <w:rPr>
          <w:rFonts w:ascii="Arial" w:hAnsi="Arial" w:cs="Arial"/>
          <w:sz w:val="24"/>
          <w:szCs w:val="24"/>
        </w:rPr>
      </w:pPr>
      <w:r w:rsidRPr="001349F4">
        <w:rPr>
          <w:rFonts w:ascii="Arial" w:hAnsi="Arial" w:cs="Arial"/>
          <w:sz w:val="24"/>
          <w:szCs w:val="24"/>
        </w:rPr>
        <w:t>2</w:t>
      </w:r>
      <w:r w:rsidRPr="001349F4">
        <w:rPr>
          <w:rFonts w:ascii="Arial" w:hAnsi="Arial" w:cs="Arial"/>
          <w:sz w:val="24"/>
          <w:szCs w:val="24"/>
          <w:vertAlign w:val="superscript"/>
        </w:rPr>
        <w:t>nd</w:t>
      </w:r>
      <w:r w:rsidRPr="001349F4">
        <w:rPr>
          <w:rFonts w:ascii="Arial" w:hAnsi="Arial" w:cs="Arial"/>
          <w:sz w:val="24"/>
          <w:szCs w:val="24"/>
        </w:rPr>
        <w:t xml:space="preserve"> essay (final exam):</w:t>
      </w:r>
      <w:r w:rsidRPr="001349F4">
        <w:rPr>
          <w:rFonts w:ascii="Arial" w:hAnsi="Arial" w:cs="Arial"/>
          <w:sz w:val="24"/>
          <w:szCs w:val="24"/>
        </w:rPr>
        <w:tab/>
      </w:r>
      <w:r w:rsidRPr="001349F4">
        <w:rPr>
          <w:rFonts w:ascii="Arial" w:hAnsi="Arial" w:cs="Arial"/>
          <w:sz w:val="24"/>
          <w:szCs w:val="24"/>
        </w:rPr>
        <w:tab/>
      </w:r>
      <w:r w:rsidR="001349F4">
        <w:rPr>
          <w:rFonts w:ascii="Arial" w:hAnsi="Arial" w:cs="Arial"/>
          <w:sz w:val="24"/>
          <w:szCs w:val="24"/>
        </w:rPr>
        <w:tab/>
      </w:r>
      <w:r w:rsidR="004A505D">
        <w:rPr>
          <w:rFonts w:ascii="Arial" w:hAnsi="Arial" w:cs="Arial"/>
          <w:sz w:val="24"/>
          <w:szCs w:val="24"/>
        </w:rPr>
        <w:tab/>
      </w:r>
      <w:r w:rsidRPr="001349F4">
        <w:rPr>
          <w:rFonts w:ascii="Arial" w:hAnsi="Arial" w:cs="Arial"/>
          <w:sz w:val="24"/>
          <w:szCs w:val="24"/>
        </w:rPr>
        <w:t>15 pts.</w:t>
      </w:r>
    </w:p>
    <w:p w:rsidR="00007B0D" w:rsidRDefault="00007B0D" w:rsidP="001349F4">
      <w:pPr>
        <w:spacing w:after="0"/>
        <w:rPr>
          <w:rFonts w:ascii="Arial" w:hAnsi="Arial" w:cs="Arial"/>
          <w:i/>
          <w:sz w:val="24"/>
          <w:szCs w:val="24"/>
        </w:rPr>
      </w:pPr>
      <w:r w:rsidRPr="001349F4">
        <w:rPr>
          <w:rFonts w:ascii="Arial" w:hAnsi="Arial" w:cs="Arial"/>
          <w:i/>
          <w:sz w:val="24"/>
          <w:szCs w:val="24"/>
        </w:rPr>
        <w:t>This rubric addresses and satisfies learning expectations #</w:t>
      </w:r>
      <w:r w:rsidR="00A82A14" w:rsidRPr="001349F4">
        <w:rPr>
          <w:rFonts w:ascii="Arial" w:hAnsi="Arial" w:cs="Arial"/>
          <w:i/>
          <w:sz w:val="24"/>
          <w:szCs w:val="24"/>
        </w:rPr>
        <w:t># 3 and 4.</w:t>
      </w:r>
    </w:p>
    <w:p w:rsidR="004A505D" w:rsidRPr="001349F4" w:rsidRDefault="004A505D" w:rsidP="001349F4">
      <w:pPr>
        <w:spacing w:after="0"/>
        <w:rPr>
          <w:rFonts w:ascii="Arial" w:hAnsi="Arial" w:cs="Arial"/>
          <w:sz w:val="24"/>
          <w:szCs w:val="24"/>
        </w:rPr>
      </w:pPr>
    </w:p>
    <w:p w:rsidR="00422E02" w:rsidRPr="001349F4" w:rsidRDefault="00422E02" w:rsidP="001349F4">
      <w:pPr>
        <w:spacing w:after="0"/>
        <w:rPr>
          <w:rFonts w:ascii="Arial" w:hAnsi="Arial" w:cs="Arial"/>
          <w:b/>
          <w:sz w:val="24"/>
          <w:szCs w:val="24"/>
          <w:u w:val="single"/>
        </w:rPr>
      </w:pPr>
      <w:r w:rsidRPr="001349F4">
        <w:rPr>
          <w:rFonts w:ascii="Arial" w:hAnsi="Arial" w:cs="Arial"/>
          <w:b/>
          <w:sz w:val="24"/>
          <w:szCs w:val="24"/>
          <w:u w:val="single"/>
        </w:rPr>
        <w:t>III. Extra points</w:t>
      </w:r>
    </w:p>
    <w:p w:rsidR="00422E02" w:rsidRPr="001349F4" w:rsidRDefault="00422E02" w:rsidP="001349F4">
      <w:pPr>
        <w:spacing w:after="0"/>
        <w:rPr>
          <w:rFonts w:ascii="Arial" w:hAnsi="Arial" w:cs="Arial"/>
          <w:sz w:val="24"/>
          <w:szCs w:val="24"/>
        </w:rPr>
      </w:pPr>
      <w:r w:rsidRPr="001349F4">
        <w:rPr>
          <w:rFonts w:ascii="Arial" w:hAnsi="Arial" w:cs="Arial"/>
          <w:sz w:val="24"/>
          <w:szCs w:val="24"/>
        </w:rPr>
        <w:t>In special cases, and at the discretion of the instructor, a student can earn 3 additional points. Such cases concern the make-up for a missed assignment, a missed class, or other such circumstances. Discussion about these points can be initiated by the student or instructor. Usually, such a discussion would take place in the last 2 weeks of the semester.</w:t>
      </w:r>
    </w:p>
    <w:p w:rsidR="00A82A14" w:rsidRPr="001349F4" w:rsidRDefault="00A82A14" w:rsidP="001349F4">
      <w:pPr>
        <w:spacing w:after="0"/>
        <w:rPr>
          <w:rFonts w:ascii="Arial" w:hAnsi="Arial" w:cs="Arial"/>
          <w:b/>
          <w:bCs/>
          <w:sz w:val="24"/>
          <w:szCs w:val="24"/>
          <w:u w:val="single"/>
        </w:rPr>
      </w:pPr>
    </w:p>
    <w:p w:rsidR="00422E02" w:rsidRPr="001349F4" w:rsidRDefault="00422E02" w:rsidP="001349F4">
      <w:pPr>
        <w:spacing w:after="0"/>
        <w:rPr>
          <w:rFonts w:ascii="Arial" w:hAnsi="Arial" w:cs="Arial"/>
          <w:b/>
          <w:bCs/>
          <w:sz w:val="24"/>
          <w:szCs w:val="24"/>
          <w:u w:val="single"/>
        </w:rPr>
      </w:pPr>
      <w:r w:rsidRPr="001349F4">
        <w:rPr>
          <w:rFonts w:ascii="Arial" w:hAnsi="Arial" w:cs="Arial"/>
          <w:b/>
          <w:bCs/>
          <w:sz w:val="24"/>
          <w:szCs w:val="24"/>
          <w:u w:val="single"/>
        </w:rPr>
        <w:t xml:space="preserve">IV. Summary and Grade Scale: </w:t>
      </w:r>
    </w:p>
    <w:p w:rsidR="00422E02" w:rsidRPr="001349F4" w:rsidRDefault="00422E02" w:rsidP="001349F4">
      <w:pPr>
        <w:widowControl w:val="0"/>
        <w:numPr>
          <w:ilvl w:val="0"/>
          <w:numId w:val="3"/>
        </w:numPr>
        <w:spacing w:after="0" w:line="240" w:lineRule="auto"/>
        <w:rPr>
          <w:rFonts w:ascii="Arial" w:hAnsi="Arial" w:cs="Arial"/>
          <w:sz w:val="24"/>
          <w:szCs w:val="24"/>
        </w:rPr>
      </w:pPr>
      <w:r w:rsidRPr="001349F4">
        <w:rPr>
          <w:rFonts w:ascii="Arial" w:hAnsi="Arial" w:cs="Arial"/>
          <w:sz w:val="24"/>
          <w:szCs w:val="24"/>
        </w:rPr>
        <w:t xml:space="preserve">Attendance/Participation          </w:t>
      </w:r>
      <w:r w:rsidRPr="001349F4">
        <w:rPr>
          <w:rFonts w:ascii="Arial" w:hAnsi="Arial" w:cs="Arial"/>
          <w:sz w:val="24"/>
          <w:szCs w:val="24"/>
        </w:rPr>
        <w:tab/>
      </w:r>
      <w:r w:rsidRPr="001349F4">
        <w:rPr>
          <w:rFonts w:ascii="Arial" w:hAnsi="Arial" w:cs="Arial"/>
          <w:sz w:val="24"/>
          <w:szCs w:val="24"/>
        </w:rPr>
        <w:tab/>
      </w:r>
      <w:r w:rsidRPr="001349F4">
        <w:rPr>
          <w:rFonts w:ascii="Arial" w:hAnsi="Arial" w:cs="Arial"/>
          <w:sz w:val="24"/>
          <w:szCs w:val="24"/>
        </w:rPr>
        <w:tab/>
        <w:t>17 + 1 pts</w:t>
      </w:r>
    </w:p>
    <w:p w:rsidR="00422E02" w:rsidRPr="001349F4" w:rsidRDefault="00422E02" w:rsidP="001349F4">
      <w:pPr>
        <w:widowControl w:val="0"/>
        <w:numPr>
          <w:ilvl w:val="0"/>
          <w:numId w:val="3"/>
        </w:numPr>
        <w:spacing w:after="0" w:line="240" w:lineRule="auto"/>
        <w:rPr>
          <w:rFonts w:ascii="Arial" w:hAnsi="Arial" w:cs="Arial"/>
          <w:sz w:val="24"/>
          <w:szCs w:val="24"/>
        </w:rPr>
      </w:pPr>
      <w:r w:rsidRPr="001349F4">
        <w:rPr>
          <w:rFonts w:ascii="Arial" w:hAnsi="Arial" w:cs="Arial"/>
          <w:sz w:val="24"/>
          <w:szCs w:val="24"/>
        </w:rPr>
        <w:t>8 Writing Assignments</w:t>
      </w:r>
      <w:r w:rsidRPr="001349F4">
        <w:rPr>
          <w:rFonts w:ascii="Arial" w:hAnsi="Arial" w:cs="Arial"/>
          <w:sz w:val="24"/>
          <w:szCs w:val="24"/>
        </w:rPr>
        <w:tab/>
      </w:r>
      <w:r w:rsidRPr="001349F4">
        <w:rPr>
          <w:rFonts w:ascii="Arial" w:hAnsi="Arial" w:cs="Arial"/>
          <w:sz w:val="24"/>
          <w:szCs w:val="24"/>
        </w:rPr>
        <w:tab/>
      </w:r>
      <w:r w:rsidRPr="001349F4">
        <w:rPr>
          <w:rFonts w:ascii="Arial" w:hAnsi="Arial" w:cs="Arial"/>
          <w:sz w:val="24"/>
          <w:szCs w:val="24"/>
        </w:rPr>
        <w:tab/>
      </w:r>
      <w:r w:rsidRPr="001349F4">
        <w:rPr>
          <w:rFonts w:ascii="Arial" w:hAnsi="Arial" w:cs="Arial"/>
          <w:sz w:val="24"/>
          <w:szCs w:val="24"/>
        </w:rPr>
        <w:tab/>
      </w:r>
      <w:r w:rsidR="001349F4">
        <w:rPr>
          <w:rFonts w:ascii="Arial" w:hAnsi="Arial" w:cs="Arial"/>
          <w:sz w:val="24"/>
          <w:szCs w:val="24"/>
        </w:rPr>
        <w:tab/>
      </w:r>
      <w:r w:rsidRPr="001349F4">
        <w:rPr>
          <w:rFonts w:ascii="Arial" w:hAnsi="Arial" w:cs="Arial"/>
          <w:sz w:val="24"/>
          <w:szCs w:val="24"/>
        </w:rPr>
        <w:t>56 pts</w:t>
      </w:r>
    </w:p>
    <w:p w:rsidR="00422E02" w:rsidRPr="001349F4" w:rsidRDefault="00422E02" w:rsidP="001349F4">
      <w:pPr>
        <w:widowControl w:val="0"/>
        <w:numPr>
          <w:ilvl w:val="0"/>
          <w:numId w:val="3"/>
        </w:numPr>
        <w:spacing w:after="0" w:line="240" w:lineRule="auto"/>
        <w:rPr>
          <w:rFonts w:ascii="Arial" w:hAnsi="Arial" w:cs="Arial"/>
          <w:sz w:val="24"/>
          <w:szCs w:val="24"/>
        </w:rPr>
      </w:pPr>
      <w:r w:rsidRPr="001349F4">
        <w:rPr>
          <w:rFonts w:ascii="Arial" w:hAnsi="Arial" w:cs="Arial"/>
          <w:sz w:val="24"/>
          <w:szCs w:val="24"/>
        </w:rPr>
        <w:t>Mid-term Essay</w:t>
      </w:r>
      <w:r w:rsidRPr="001349F4">
        <w:rPr>
          <w:rFonts w:ascii="Arial" w:hAnsi="Arial" w:cs="Arial"/>
          <w:sz w:val="24"/>
          <w:szCs w:val="24"/>
        </w:rPr>
        <w:tab/>
      </w:r>
      <w:r w:rsidRPr="001349F4">
        <w:rPr>
          <w:rFonts w:ascii="Arial" w:hAnsi="Arial" w:cs="Arial"/>
          <w:sz w:val="24"/>
          <w:szCs w:val="24"/>
        </w:rPr>
        <w:tab/>
      </w:r>
      <w:r w:rsidRPr="001349F4">
        <w:rPr>
          <w:rFonts w:ascii="Arial" w:hAnsi="Arial" w:cs="Arial"/>
          <w:sz w:val="24"/>
          <w:szCs w:val="24"/>
        </w:rPr>
        <w:tab/>
      </w:r>
      <w:r w:rsidRPr="001349F4">
        <w:rPr>
          <w:rFonts w:ascii="Arial" w:hAnsi="Arial" w:cs="Arial"/>
          <w:sz w:val="24"/>
          <w:szCs w:val="24"/>
        </w:rPr>
        <w:tab/>
      </w:r>
      <w:r w:rsidRPr="001349F4">
        <w:rPr>
          <w:rFonts w:ascii="Arial" w:hAnsi="Arial" w:cs="Arial"/>
          <w:sz w:val="24"/>
          <w:szCs w:val="24"/>
        </w:rPr>
        <w:tab/>
      </w:r>
      <w:r w:rsidR="001349F4">
        <w:rPr>
          <w:rFonts w:ascii="Arial" w:hAnsi="Arial" w:cs="Arial"/>
          <w:sz w:val="24"/>
          <w:szCs w:val="24"/>
        </w:rPr>
        <w:tab/>
      </w:r>
      <w:r w:rsidRPr="001349F4">
        <w:rPr>
          <w:rFonts w:ascii="Arial" w:hAnsi="Arial" w:cs="Arial"/>
          <w:sz w:val="24"/>
          <w:szCs w:val="24"/>
        </w:rPr>
        <w:t>12 pts</w:t>
      </w:r>
    </w:p>
    <w:p w:rsidR="00422E02" w:rsidRPr="001349F4" w:rsidRDefault="00422E02" w:rsidP="001349F4">
      <w:pPr>
        <w:widowControl w:val="0"/>
        <w:numPr>
          <w:ilvl w:val="0"/>
          <w:numId w:val="3"/>
        </w:numPr>
        <w:spacing w:after="0" w:line="240" w:lineRule="auto"/>
        <w:rPr>
          <w:rFonts w:ascii="Arial" w:hAnsi="Arial" w:cs="Arial"/>
          <w:sz w:val="24"/>
          <w:szCs w:val="24"/>
          <w:u w:val="single"/>
        </w:rPr>
      </w:pPr>
      <w:r w:rsidRPr="001349F4">
        <w:rPr>
          <w:rFonts w:ascii="Arial" w:hAnsi="Arial" w:cs="Arial"/>
          <w:sz w:val="24"/>
          <w:szCs w:val="24"/>
          <w:u w:val="single"/>
        </w:rPr>
        <w:t>Final Essay</w:t>
      </w:r>
      <w:r w:rsidRPr="001349F4">
        <w:rPr>
          <w:rFonts w:ascii="Arial" w:hAnsi="Arial" w:cs="Arial"/>
          <w:sz w:val="24"/>
          <w:szCs w:val="24"/>
          <w:u w:val="single"/>
        </w:rPr>
        <w:tab/>
      </w:r>
      <w:r w:rsidRPr="001349F4">
        <w:rPr>
          <w:rFonts w:ascii="Arial" w:hAnsi="Arial" w:cs="Arial"/>
          <w:sz w:val="24"/>
          <w:szCs w:val="24"/>
          <w:u w:val="single"/>
        </w:rPr>
        <w:tab/>
      </w:r>
      <w:r w:rsidRPr="001349F4">
        <w:rPr>
          <w:rFonts w:ascii="Arial" w:hAnsi="Arial" w:cs="Arial"/>
          <w:sz w:val="24"/>
          <w:szCs w:val="24"/>
          <w:u w:val="single"/>
        </w:rPr>
        <w:tab/>
      </w:r>
      <w:r w:rsidRPr="001349F4">
        <w:rPr>
          <w:rFonts w:ascii="Arial" w:hAnsi="Arial" w:cs="Arial"/>
          <w:sz w:val="24"/>
          <w:szCs w:val="24"/>
          <w:u w:val="single"/>
        </w:rPr>
        <w:tab/>
      </w:r>
      <w:r w:rsidRPr="001349F4">
        <w:rPr>
          <w:rFonts w:ascii="Arial" w:hAnsi="Arial" w:cs="Arial"/>
          <w:sz w:val="24"/>
          <w:szCs w:val="24"/>
          <w:u w:val="single"/>
        </w:rPr>
        <w:tab/>
      </w:r>
      <w:r w:rsidR="00A82A14" w:rsidRPr="001349F4">
        <w:rPr>
          <w:rFonts w:ascii="Arial" w:hAnsi="Arial" w:cs="Arial"/>
          <w:sz w:val="24"/>
          <w:szCs w:val="24"/>
          <w:u w:val="single"/>
        </w:rPr>
        <w:tab/>
      </w:r>
      <w:r w:rsidRPr="001349F4">
        <w:rPr>
          <w:rFonts w:ascii="Arial" w:hAnsi="Arial" w:cs="Arial"/>
          <w:sz w:val="24"/>
          <w:szCs w:val="24"/>
          <w:u w:val="single"/>
        </w:rPr>
        <w:t>15 pts</w:t>
      </w:r>
    </w:p>
    <w:p w:rsidR="00422E02" w:rsidRPr="001349F4" w:rsidRDefault="00A82A14" w:rsidP="001349F4">
      <w:pPr>
        <w:spacing w:after="0"/>
        <w:jc w:val="both"/>
        <w:rPr>
          <w:rFonts w:ascii="Arial" w:hAnsi="Arial" w:cs="Arial"/>
          <w:sz w:val="24"/>
          <w:szCs w:val="24"/>
        </w:rPr>
      </w:pPr>
      <w:r w:rsidRPr="001349F4">
        <w:rPr>
          <w:rFonts w:ascii="Arial" w:hAnsi="Arial" w:cs="Arial"/>
          <w:sz w:val="24"/>
          <w:szCs w:val="24"/>
        </w:rPr>
        <w:t xml:space="preserve">                                            </w:t>
      </w:r>
      <w:r w:rsidR="001349F4">
        <w:rPr>
          <w:rFonts w:ascii="Arial" w:hAnsi="Arial" w:cs="Arial"/>
          <w:sz w:val="24"/>
          <w:szCs w:val="24"/>
        </w:rPr>
        <w:t xml:space="preserve">                  </w:t>
      </w:r>
      <w:r w:rsidRPr="001349F4">
        <w:rPr>
          <w:rFonts w:ascii="Arial" w:hAnsi="Arial" w:cs="Arial"/>
          <w:sz w:val="24"/>
          <w:szCs w:val="24"/>
        </w:rPr>
        <w:t xml:space="preserve">   </w:t>
      </w:r>
      <w:r w:rsidR="00422E02" w:rsidRPr="001349F4">
        <w:rPr>
          <w:rFonts w:ascii="Arial" w:hAnsi="Arial" w:cs="Arial"/>
          <w:sz w:val="24"/>
          <w:szCs w:val="24"/>
        </w:rPr>
        <w:t>Total:</w:t>
      </w:r>
      <w:r w:rsidRPr="001349F4">
        <w:rPr>
          <w:rFonts w:ascii="Arial" w:hAnsi="Arial" w:cs="Arial"/>
          <w:sz w:val="24"/>
          <w:szCs w:val="24"/>
        </w:rPr>
        <w:t xml:space="preserve">    </w:t>
      </w:r>
      <w:r w:rsidR="00422E02" w:rsidRPr="001349F4">
        <w:rPr>
          <w:rFonts w:ascii="Arial" w:hAnsi="Arial" w:cs="Arial"/>
          <w:sz w:val="24"/>
          <w:szCs w:val="24"/>
        </w:rPr>
        <w:t>100 + 1 pts</w:t>
      </w:r>
    </w:p>
    <w:p w:rsidR="00422E02" w:rsidRPr="001349F4" w:rsidRDefault="00422E02" w:rsidP="001349F4">
      <w:pPr>
        <w:spacing w:after="0"/>
        <w:rPr>
          <w:rFonts w:ascii="Arial" w:hAnsi="Arial" w:cs="Arial"/>
          <w:sz w:val="24"/>
          <w:szCs w:val="24"/>
        </w:rPr>
      </w:pPr>
      <w:r w:rsidRPr="001349F4">
        <w:rPr>
          <w:rFonts w:ascii="Arial" w:hAnsi="Arial" w:cs="Arial"/>
          <w:sz w:val="24"/>
          <w:szCs w:val="24"/>
        </w:rPr>
        <w:t>Grading Scale: A =90+; B = 78+; C = 68+; D = 58+; below 58 = F</w:t>
      </w:r>
    </w:p>
    <w:p w:rsidR="001349F4" w:rsidRDefault="001349F4" w:rsidP="001349F4">
      <w:pPr>
        <w:spacing w:after="0"/>
        <w:ind w:left="360"/>
        <w:jc w:val="center"/>
        <w:rPr>
          <w:rFonts w:ascii="Arial" w:hAnsi="Arial" w:cs="Arial"/>
          <w:b/>
          <w:sz w:val="24"/>
          <w:szCs w:val="24"/>
        </w:rPr>
      </w:pPr>
      <w:bookmarkStart w:id="5" w:name="_GoBack"/>
      <w:bookmarkEnd w:id="5"/>
    </w:p>
    <w:p w:rsidR="00422E02" w:rsidRPr="001349F4" w:rsidRDefault="00422E02" w:rsidP="001349F4">
      <w:pPr>
        <w:spacing w:after="0"/>
        <w:ind w:left="360"/>
        <w:jc w:val="center"/>
        <w:rPr>
          <w:rFonts w:ascii="Arial" w:hAnsi="Arial" w:cs="Arial"/>
          <w:b/>
          <w:sz w:val="24"/>
          <w:szCs w:val="24"/>
        </w:rPr>
      </w:pPr>
      <w:r w:rsidRPr="001349F4">
        <w:rPr>
          <w:rFonts w:ascii="Arial" w:hAnsi="Arial" w:cs="Arial"/>
          <w:b/>
          <w:sz w:val="24"/>
          <w:szCs w:val="24"/>
        </w:rPr>
        <w:t>What do I look for in writing assignments and essays?</w:t>
      </w:r>
    </w:p>
    <w:p w:rsidR="00422E02" w:rsidRPr="001349F4" w:rsidRDefault="00422E02" w:rsidP="001349F4">
      <w:pPr>
        <w:numPr>
          <w:ilvl w:val="0"/>
          <w:numId w:val="4"/>
        </w:numPr>
        <w:spacing w:after="0" w:line="240" w:lineRule="auto"/>
        <w:rPr>
          <w:rFonts w:ascii="Arial" w:hAnsi="Arial" w:cs="Arial"/>
          <w:sz w:val="24"/>
          <w:szCs w:val="24"/>
        </w:rPr>
      </w:pPr>
      <w:r w:rsidRPr="001349F4">
        <w:rPr>
          <w:rFonts w:ascii="Arial" w:hAnsi="Arial" w:cs="Arial"/>
          <w:b/>
          <w:sz w:val="24"/>
          <w:szCs w:val="24"/>
        </w:rPr>
        <w:t>Read</w:t>
      </w:r>
      <w:r w:rsidRPr="001349F4">
        <w:rPr>
          <w:rFonts w:ascii="Arial" w:hAnsi="Arial" w:cs="Arial"/>
          <w:sz w:val="24"/>
          <w:szCs w:val="24"/>
        </w:rPr>
        <w:t xml:space="preserve"> the actual question/task carefully and respond to it accordingly</w:t>
      </w:r>
    </w:p>
    <w:p w:rsidR="00422E02" w:rsidRPr="001349F4" w:rsidRDefault="00422E02" w:rsidP="001349F4">
      <w:pPr>
        <w:numPr>
          <w:ilvl w:val="0"/>
          <w:numId w:val="4"/>
        </w:numPr>
        <w:spacing w:after="0" w:line="240" w:lineRule="auto"/>
        <w:rPr>
          <w:rFonts w:ascii="Arial" w:hAnsi="Arial" w:cs="Arial"/>
          <w:sz w:val="24"/>
          <w:szCs w:val="24"/>
        </w:rPr>
      </w:pPr>
      <w:r w:rsidRPr="001349F4">
        <w:rPr>
          <w:rFonts w:ascii="Arial" w:hAnsi="Arial" w:cs="Arial"/>
          <w:b/>
          <w:sz w:val="24"/>
          <w:szCs w:val="24"/>
        </w:rPr>
        <w:t>Content</w:t>
      </w:r>
      <w:r w:rsidRPr="001349F4">
        <w:rPr>
          <w:rFonts w:ascii="Arial" w:hAnsi="Arial" w:cs="Arial"/>
          <w:sz w:val="24"/>
          <w:szCs w:val="24"/>
        </w:rPr>
        <w:t>: Accuracy of facts, comprehension of issues, your reflections</w:t>
      </w:r>
    </w:p>
    <w:p w:rsidR="00422E02" w:rsidRPr="001349F4" w:rsidRDefault="00422E02" w:rsidP="001349F4">
      <w:pPr>
        <w:numPr>
          <w:ilvl w:val="0"/>
          <w:numId w:val="4"/>
        </w:numPr>
        <w:spacing w:after="0" w:line="240" w:lineRule="auto"/>
        <w:rPr>
          <w:rFonts w:ascii="Arial" w:hAnsi="Arial" w:cs="Arial"/>
          <w:sz w:val="24"/>
          <w:szCs w:val="24"/>
        </w:rPr>
      </w:pPr>
      <w:r w:rsidRPr="001349F4">
        <w:rPr>
          <w:rFonts w:ascii="Arial" w:hAnsi="Arial" w:cs="Arial"/>
          <w:b/>
          <w:sz w:val="24"/>
          <w:szCs w:val="24"/>
        </w:rPr>
        <w:t>Reflections</w:t>
      </w:r>
      <w:r w:rsidRPr="001349F4">
        <w:rPr>
          <w:rFonts w:ascii="Arial" w:hAnsi="Arial" w:cs="Arial"/>
          <w:sz w:val="24"/>
          <w:szCs w:val="24"/>
        </w:rPr>
        <w:t>: not to be confused with mere opinion, reflections include a developed point of view based on the material and class discussion; you need to present well-reasoned arguments (though they can also be passionate as long as they are not polemic)</w:t>
      </w:r>
    </w:p>
    <w:p w:rsidR="00422E02" w:rsidRPr="001349F4" w:rsidRDefault="00422E02" w:rsidP="001349F4">
      <w:pPr>
        <w:numPr>
          <w:ilvl w:val="0"/>
          <w:numId w:val="4"/>
        </w:numPr>
        <w:spacing w:after="0" w:line="240" w:lineRule="auto"/>
        <w:rPr>
          <w:rFonts w:ascii="Arial" w:hAnsi="Arial" w:cs="Arial"/>
          <w:sz w:val="24"/>
          <w:szCs w:val="24"/>
        </w:rPr>
      </w:pPr>
      <w:r w:rsidRPr="001349F4">
        <w:rPr>
          <w:rFonts w:ascii="Arial" w:hAnsi="Arial" w:cs="Arial"/>
          <w:b/>
          <w:sz w:val="24"/>
          <w:szCs w:val="24"/>
        </w:rPr>
        <w:t>Persuasiveness</w:t>
      </w:r>
      <w:r w:rsidRPr="001349F4">
        <w:rPr>
          <w:rFonts w:ascii="Arial" w:hAnsi="Arial" w:cs="Arial"/>
          <w:sz w:val="24"/>
          <w:szCs w:val="24"/>
        </w:rPr>
        <w:t xml:space="preserve">: your argument must be persuasive; it must be coherent and consistent (rather than fragmented and contradictory); it cannot be a summary (unless the assignment specifically asks for it); do not just repeat the authors/instructors point of view but develop your own original and critical thinking. </w:t>
      </w:r>
    </w:p>
    <w:p w:rsidR="00422E02" w:rsidRPr="001349F4" w:rsidRDefault="00422E02" w:rsidP="001349F4">
      <w:pPr>
        <w:numPr>
          <w:ilvl w:val="0"/>
          <w:numId w:val="4"/>
        </w:numPr>
        <w:spacing w:after="0" w:line="240" w:lineRule="auto"/>
        <w:rPr>
          <w:rFonts w:ascii="Arial" w:hAnsi="Arial" w:cs="Arial"/>
          <w:sz w:val="24"/>
          <w:szCs w:val="24"/>
        </w:rPr>
      </w:pPr>
      <w:r w:rsidRPr="001349F4">
        <w:rPr>
          <w:rFonts w:ascii="Arial" w:hAnsi="Arial" w:cs="Arial"/>
          <w:b/>
          <w:sz w:val="24"/>
          <w:szCs w:val="24"/>
        </w:rPr>
        <w:t>Style</w:t>
      </w:r>
      <w:r w:rsidRPr="001349F4">
        <w:rPr>
          <w:rFonts w:ascii="Arial" w:hAnsi="Arial" w:cs="Arial"/>
          <w:sz w:val="24"/>
          <w:szCs w:val="24"/>
        </w:rPr>
        <w:t xml:space="preserve">: grammar, syntax, spelling, paragraph construction, flow of argument, transition, </w:t>
      </w:r>
      <w:proofErr w:type="gramStart"/>
      <w:r w:rsidRPr="001349F4">
        <w:rPr>
          <w:rFonts w:ascii="Arial" w:hAnsi="Arial" w:cs="Arial"/>
          <w:sz w:val="24"/>
          <w:szCs w:val="24"/>
        </w:rPr>
        <w:t>correct</w:t>
      </w:r>
      <w:proofErr w:type="gramEnd"/>
      <w:r w:rsidRPr="001349F4">
        <w:rPr>
          <w:rFonts w:ascii="Arial" w:hAnsi="Arial" w:cs="Arial"/>
          <w:sz w:val="24"/>
          <w:szCs w:val="24"/>
        </w:rPr>
        <w:t xml:space="preserve"> use of tense: these and other formal writing aspects are part of the grade. Make a draft, revise it, carefully edit and proof-read it. Get help if you need it (writing center).</w:t>
      </w:r>
    </w:p>
    <w:p w:rsidR="00422E02" w:rsidRPr="001349F4" w:rsidRDefault="00422E02" w:rsidP="001349F4">
      <w:pPr>
        <w:numPr>
          <w:ilvl w:val="0"/>
          <w:numId w:val="4"/>
        </w:numPr>
        <w:spacing w:after="0" w:line="240" w:lineRule="auto"/>
        <w:rPr>
          <w:rFonts w:ascii="Arial" w:hAnsi="Arial" w:cs="Arial"/>
          <w:sz w:val="24"/>
          <w:szCs w:val="24"/>
        </w:rPr>
      </w:pPr>
      <w:r w:rsidRPr="001349F4">
        <w:rPr>
          <w:rFonts w:ascii="Arial" w:hAnsi="Arial" w:cs="Arial"/>
          <w:b/>
          <w:sz w:val="24"/>
          <w:szCs w:val="24"/>
        </w:rPr>
        <w:t>Avoid</w:t>
      </w:r>
      <w:r w:rsidRPr="001349F4">
        <w:rPr>
          <w:rFonts w:ascii="Arial" w:hAnsi="Arial" w:cs="Arial"/>
          <w:sz w:val="24"/>
          <w:szCs w:val="24"/>
        </w:rPr>
        <w:t xml:space="preserve"> long quotes from material we read in class. I want to hear it in your words. If you use quotes, make sure they are correctly indicated and referenced.</w:t>
      </w:r>
    </w:p>
    <w:p w:rsidR="00422E02" w:rsidRPr="001349F4" w:rsidRDefault="00422E02" w:rsidP="001349F4">
      <w:pPr>
        <w:spacing w:after="0"/>
        <w:jc w:val="center"/>
        <w:rPr>
          <w:rFonts w:ascii="Arial" w:hAnsi="Arial" w:cs="Arial"/>
          <w:b/>
          <w:sz w:val="24"/>
          <w:szCs w:val="24"/>
        </w:rPr>
      </w:pPr>
    </w:p>
    <w:p w:rsidR="001349F4" w:rsidRDefault="001349F4" w:rsidP="001349F4">
      <w:pPr>
        <w:spacing w:after="0"/>
        <w:jc w:val="center"/>
        <w:rPr>
          <w:rFonts w:ascii="Arial" w:hAnsi="Arial" w:cs="Arial"/>
          <w:b/>
          <w:sz w:val="24"/>
          <w:szCs w:val="24"/>
        </w:rPr>
      </w:pPr>
    </w:p>
    <w:p w:rsidR="001349F4" w:rsidRDefault="001349F4" w:rsidP="001349F4">
      <w:pPr>
        <w:spacing w:after="0"/>
        <w:jc w:val="center"/>
        <w:rPr>
          <w:rFonts w:ascii="Arial" w:hAnsi="Arial" w:cs="Arial"/>
          <w:b/>
          <w:sz w:val="24"/>
          <w:szCs w:val="24"/>
        </w:rPr>
      </w:pPr>
    </w:p>
    <w:p w:rsidR="00422E02" w:rsidRPr="001349F4" w:rsidRDefault="00422E02" w:rsidP="001349F4">
      <w:pPr>
        <w:spacing w:after="0"/>
        <w:jc w:val="center"/>
        <w:rPr>
          <w:rFonts w:ascii="Arial" w:hAnsi="Arial" w:cs="Arial"/>
          <w:b/>
          <w:sz w:val="24"/>
          <w:szCs w:val="24"/>
        </w:rPr>
      </w:pPr>
      <w:r w:rsidRPr="001349F4">
        <w:rPr>
          <w:rFonts w:ascii="Arial" w:hAnsi="Arial" w:cs="Arial"/>
          <w:b/>
          <w:sz w:val="24"/>
          <w:szCs w:val="24"/>
        </w:rPr>
        <w:t>BOOKS (to be purchased)</w:t>
      </w:r>
    </w:p>
    <w:p w:rsidR="00422E02" w:rsidRPr="001349F4" w:rsidRDefault="00422E02" w:rsidP="001349F4">
      <w:pPr>
        <w:widowControl w:val="0"/>
        <w:numPr>
          <w:ilvl w:val="0"/>
          <w:numId w:val="2"/>
        </w:numPr>
        <w:spacing w:after="0" w:line="240" w:lineRule="auto"/>
        <w:rPr>
          <w:rFonts w:ascii="Arial" w:hAnsi="Arial" w:cs="Arial"/>
          <w:sz w:val="24"/>
          <w:szCs w:val="24"/>
        </w:rPr>
      </w:pPr>
      <w:r w:rsidRPr="001349F4">
        <w:rPr>
          <w:rFonts w:ascii="Arial" w:hAnsi="Arial" w:cs="Arial"/>
          <w:sz w:val="24"/>
          <w:szCs w:val="24"/>
        </w:rPr>
        <w:t xml:space="preserve">Robert Holmes, </w:t>
      </w:r>
      <w:r w:rsidRPr="001349F4">
        <w:rPr>
          <w:rFonts w:ascii="Arial" w:hAnsi="Arial" w:cs="Arial"/>
          <w:i/>
          <w:sz w:val="24"/>
          <w:szCs w:val="24"/>
        </w:rPr>
        <w:t>Non-Violence in Theory and Practice</w:t>
      </w:r>
      <w:r w:rsidRPr="001349F4">
        <w:rPr>
          <w:rFonts w:ascii="Arial" w:hAnsi="Arial" w:cs="Arial"/>
          <w:sz w:val="24"/>
          <w:szCs w:val="24"/>
        </w:rPr>
        <w:t xml:space="preserve"> (Waveland)</w:t>
      </w:r>
    </w:p>
    <w:p w:rsidR="00422E02" w:rsidRPr="001349F4" w:rsidRDefault="00422E02" w:rsidP="001349F4">
      <w:pPr>
        <w:widowControl w:val="0"/>
        <w:numPr>
          <w:ilvl w:val="0"/>
          <w:numId w:val="2"/>
        </w:numPr>
        <w:spacing w:after="0" w:line="240" w:lineRule="auto"/>
        <w:rPr>
          <w:rFonts w:ascii="Arial" w:hAnsi="Arial" w:cs="Arial"/>
          <w:sz w:val="24"/>
          <w:szCs w:val="24"/>
        </w:rPr>
      </w:pPr>
      <w:r w:rsidRPr="001349F4">
        <w:rPr>
          <w:rFonts w:ascii="Arial" w:hAnsi="Arial" w:cs="Arial"/>
          <w:sz w:val="24"/>
          <w:szCs w:val="24"/>
        </w:rPr>
        <w:t xml:space="preserve">John Perry, </w:t>
      </w:r>
      <w:r w:rsidRPr="001349F4">
        <w:rPr>
          <w:rFonts w:ascii="Arial" w:hAnsi="Arial" w:cs="Arial"/>
          <w:i/>
          <w:sz w:val="24"/>
          <w:szCs w:val="24"/>
        </w:rPr>
        <w:t>Torture: Religious Ethics and National Security</w:t>
      </w:r>
    </w:p>
    <w:p w:rsidR="00422E02" w:rsidRPr="001349F4" w:rsidRDefault="00422E02" w:rsidP="001349F4">
      <w:pPr>
        <w:widowControl w:val="0"/>
        <w:numPr>
          <w:ilvl w:val="0"/>
          <w:numId w:val="2"/>
        </w:numPr>
        <w:spacing w:after="0" w:line="240" w:lineRule="auto"/>
        <w:rPr>
          <w:rFonts w:ascii="Arial" w:hAnsi="Arial" w:cs="Arial"/>
          <w:sz w:val="24"/>
          <w:szCs w:val="24"/>
        </w:rPr>
      </w:pPr>
      <w:r w:rsidRPr="001349F4">
        <w:rPr>
          <w:rFonts w:ascii="Arial" w:hAnsi="Arial" w:cs="Arial"/>
          <w:sz w:val="24"/>
          <w:szCs w:val="24"/>
        </w:rPr>
        <w:t xml:space="preserve">Pumla </w:t>
      </w:r>
      <w:r w:rsidRPr="001349F4">
        <w:rPr>
          <w:rFonts w:ascii="Arial" w:hAnsi="Arial" w:cs="Arial"/>
          <w:color w:val="000000"/>
          <w:sz w:val="24"/>
          <w:szCs w:val="24"/>
        </w:rPr>
        <w:t>Gobodo-Madikizela</w:t>
      </w:r>
      <w:r w:rsidRPr="001349F4">
        <w:rPr>
          <w:rFonts w:ascii="Arial" w:hAnsi="Arial" w:cs="Arial"/>
          <w:sz w:val="24"/>
          <w:szCs w:val="24"/>
        </w:rPr>
        <w:t xml:space="preserve">, </w:t>
      </w:r>
      <w:r w:rsidRPr="001349F4">
        <w:rPr>
          <w:rFonts w:ascii="Arial" w:hAnsi="Arial" w:cs="Arial"/>
          <w:i/>
          <w:sz w:val="24"/>
          <w:szCs w:val="24"/>
        </w:rPr>
        <w:t>A Human Being Died that Night</w:t>
      </w:r>
    </w:p>
    <w:p w:rsidR="00422E02" w:rsidRPr="001349F4" w:rsidRDefault="00422E02" w:rsidP="001349F4">
      <w:pPr>
        <w:widowControl w:val="0"/>
        <w:numPr>
          <w:ilvl w:val="0"/>
          <w:numId w:val="2"/>
        </w:numPr>
        <w:spacing w:after="0" w:line="240" w:lineRule="auto"/>
        <w:rPr>
          <w:rFonts w:ascii="Arial" w:hAnsi="Arial" w:cs="Arial"/>
          <w:sz w:val="24"/>
          <w:szCs w:val="24"/>
        </w:rPr>
      </w:pPr>
      <w:r w:rsidRPr="001349F4">
        <w:rPr>
          <w:rFonts w:ascii="Arial" w:hAnsi="Arial" w:cs="Arial"/>
          <w:sz w:val="24"/>
          <w:szCs w:val="24"/>
        </w:rPr>
        <w:t xml:space="preserve">Handouts and pdf (some of them on </w:t>
      </w:r>
      <w:r w:rsidRPr="001349F4">
        <w:rPr>
          <w:rFonts w:ascii="Arial" w:hAnsi="Arial" w:cs="Arial"/>
          <w:i/>
          <w:sz w:val="24"/>
          <w:szCs w:val="24"/>
        </w:rPr>
        <w:t>bblearn.new.edu/)</w:t>
      </w:r>
    </w:p>
    <w:p w:rsidR="00422E02" w:rsidRPr="001349F4" w:rsidRDefault="00422E02" w:rsidP="001349F4">
      <w:pPr>
        <w:tabs>
          <w:tab w:val="center" w:pos="4680"/>
        </w:tabs>
        <w:spacing w:after="0"/>
        <w:jc w:val="center"/>
        <w:rPr>
          <w:rFonts w:ascii="Arial" w:hAnsi="Arial" w:cs="Arial"/>
          <w:b/>
          <w:sz w:val="24"/>
          <w:szCs w:val="24"/>
        </w:rPr>
      </w:pPr>
    </w:p>
    <w:p w:rsidR="00422E02" w:rsidRPr="001349F4" w:rsidRDefault="00422E02" w:rsidP="001349F4">
      <w:pPr>
        <w:tabs>
          <w:tab w:val="center" w:pos="4680"/>
        </w:tabs>
        <w:spacing w:after="0" w:line="360" w:lineRule="auto"/>
        <w:jc w:val="center"/>
        <w:rPr>
          <w:rFonts w:ascii="Arial" w:hAnsi="Arial" w:cs="Arial"/>
          <w:b/>
          <w:sz w:val="24"/>
          <w:szCs w:val="24"/>
        </w:rPr>
      </w:pPr>
      <w:r w:rsidRPr="001349F4">
        <w:rPr>
          <w:rFonts w:ascii="Arial" w:hAnsi="Arial" w:cs="Arial"/>
          <w:b/>
          <w:sz w:val="24"/>
          <w:szCs w:val="24"/>
        </w:rPr>
        <w:t>OUTLINE</w:t>
      </w:r>
    </w:p>
    <w:p w:rsidR="00422E02" w:rsidRPr="001349F4" w:rsidRDefault="00422E02" w:rsidP="001349F4">
      <w:pPr>
        <w:tabs>
          <w:tab w:val="center" w:pos="4680"/>
        </w:tabs>
        <w:spacing w:after="0" w:line="360" w:lineRule="auto"/>
        <w:jc w:val="center"/>
        <w:rPr>
          <w:rFonts w:ascii="Arial" w:hAnsi="Arial" w:cs="Arial"/>
          <w:sz w:val="24"/>
          <w:szCs w:val="24"/>
        </w:rPr>
      </w:pPr>
      <w:r w:rsidRPr="001349F4">
        <w:rPr>
          <w:rFonts w:ascii="Arial" w:hAnsi="Arial" w:cs="Arial"/>
          <w:sz w:val="24"/>
          <w:szCs w:val="24"/>
        </w:rPr>
        <w:t>(</w:t>
      </w:r>
      <w:proofErr w:type="gramStart"/>
      <w:r w:rsidRPr="001349F4">
        <w:rPr>
          <w:rFonts w:ascii="Arial" w:hAnsi="Arial" w:cs="Arial"/>
          <w:sz w:val="24"/>
          <w:szCs w:val="24"/>
        </w:rPr>
        <w:t>dates</w:t>
      </w:r>
      <w:proofErr w:type="gramEnd"/>
      <w:r w:rsidRPr="001349F4">
        <w:rPr>
          <w:rFonts w:ascii="Arial" w:hAnsi="Arial" w:cs="Arial"/>
          <w:sz w:val="24"/>
          <w:szCs w:val="24"/>
        </w:rPr>
        <w:t xml:space="preserve"> are based on a previous semester)</w:t>
      </w:r>
    </w:p>
    <w:p w:rsidR="00422E02" w:rsidRPr="001349F4" w:rsidRDefault="00422E02" w:rsidP="001349F4">
      <w:pPr>
        <w:tabs>
          <w:tab w:val="center" w:pos="4680"/>
        </w:tabs>
        <w:spacing w:after="0"/>
        <w:jc w:val="center"/>
        <w:rPr>
          <w:rFonts w:ascii="Arial" w:hAnsi="Arial" w:cs="Arial"/>
          <w:b/>
          <w:sz w:val="24"/>
          <w:szCs w:val="24"/>
          <w:u w:val="single"/>
        </w:rPr>
      </w:pPr>
      <w:r w:rsidRPr="001349F4">
        <w:rPr>
          <w:rFonts w:ascii="Arial" w:hAnsi="Arial" w:cs="Arial"/>
          <w:b/>
          <w:sz w:val="24"/>
          <w:szCs w:val="24"/>
          <w:u w:val="single"/>
        </w:rPr>
        <w:t xml:space="preserve">Political Violence and the Interrogated Body: </w:t>
      </w:r>
    </w:p>
    <w:p w:rsidR="00422E02" w:rsidRPr="001349F4" w:rsidRDefault="00422E02" w:rsidP="001349F4">
      <w:pPr>
        <w:tabs>
          <w:tab w:val="center" w:pos="4680"/>
        </w:tabs>
        <w:spacing w:after="0"/>
        <w:jc w:val="center"/>
        <w:rPr>
          <w:rFonts w:ascii="Arial" w:hAnsi="Arial" w:cs="Arial"/>
          <w:sz w:val="24"/>
          <w:szCs w:val="24"/>
        </w:rPr>
      </w:pPr>
      <w:r w:rsidRPr="001349F4">
        <w:rPr>
          <w:rFonts w:ascii="Arial" w:hAnsi="Arial" w:cs="Arial"/>
          <w:b/>
          <w:sz w:val="24"/>
          <w:szCs w:val="24"/>
          <w:u w:val="single"/>
        </w:rPr>
        <w:t>The Logic of Torture</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1/14</w:t>
      </w:r>
      <w:r w:rsidRPr="001349F4">
        <w:rPr>
          <w:rFonts w:ascii="Arial" w:hAnsi="Arial" w:cs="Arial"/>
          <w:sz w:val="24"/>
          <w:szCs w:val="24"/>
        </w:rPr>
        <w:tab/>
      </w:r>
      <w:r w:rsidRPr="001349F4">
        <w:rPr>
          <w:rFonts w:ascii="Arial" w:hAnsi="Arial" w:cs="Arial"/>
          <w:sz w:val="24"/>
          <w:szCs w:val="24"/>
        </w:rPr>
        <w:tab/>
        <w:t>Introduction: Isaac Babel and the NKVD (USSR)</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1/17</w:t>
      </w:r>
      <w:r w:rsidRPr="001349F4">
        <w:rPr>
          <w:rFonts w:ascii="Arial" w:hAnsi="Arial" w:cs="Arial"/>
          <w:sz w:val="24"/>
          <w:szCs w:val="24"/>
        </w:rPr>
        <w:tab/>
      </w:r>
      <w:r w:rsidRPr="001349F4">
        <w:rPr>
          <w:rFonts w:ascii="Arial" w:hAnsi="Arial" w:cs="Arial"/>
          <w:sz w:val="24"/>
          <w:szCs w:val="24"/>
        </w:rPr>
        <w:tab/>
        <w:t xml:space="preserve">What is Torture?  </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R: Perry, ch. 1;</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R: Elaine Scarry, “The Structure of Torture”</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1/22</w:t>
      </w:r>
      <w:r w:rsidRPr="001349F4">
        <w:rPr>
          <w:rFonts w:ascii="Arial" w:hAnsi="Arial" w:cs="Arial"/>
          <w:sz w:val="24"/>
          <w:szCs w:val="24"/>
        </w:rPr>
        <w:tab/>
      </w:r>
      <w:r w:rsidRPr="001349F4">
        <w:rPr>
          <w:rFonts w:ascii="Arial" w:hAnsi="Arial" w:cs="Arial"/>
          <w:sz w:val="24"/>
          <w:szCs w:val="24"/>
        </w:rPr>
        <w:tab/>
        <w:t>The Dynamics of Torture I</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 xml:space="preserve">R: Scarry </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1/24</w:t>
      </w:r>
      <w:r w:rsidRPr="001349F4">
        <w:rPr>
          <w:rFonts w:ascii="Arial" w:hAnsi="Arial" w:cs="Arial"/>
          <w:sz w:val="24"/>
          <w:szCs w:val="24"/>
        </w:rPr>
        <w:tab/>
      </w:r>
      <w:r w:rsidRPr="001349F4">
        <w:rPr>
          <w:rFonts w:ascii="Arial" w:hAnsi="Arial" w:cs="Arial"/>
          <w:sz w:val="24"/>
          <w:szCs w:val="24"/>
        </w:rPr>
        <w:tab/>
        <w:t>The Dynamics of Torture II</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R: Scarry</w:t>
      </w:r>
    </w:p>
    <w:p w:rsidR="00422E02" w:rsidRPr="001349F4" w:rsidRDefault="00422E02" w:rsidP="001349F4">
      <w:pPr>
        <w:tabs>
          <w:tab w:val="left" w:pos="-1440"/>
        </w:tabs>
        <w:spacing w:after="0"/>
        <w:rPr>
          <w:rFonts w:ascii="Arial" w:hAnsi="Arial" w:cs="Arial"/>
          <w:sz w:val="24"/>
          <w:szCs w:val="24"/>
        </w:rPr>
      </w:pP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 xml:space="preserve">1/29 </w:t>
      </w:r>
      <w:r w:rsidRPr="001349F4">
        <w:rPr>
          <w:rFonts w:ascii="Arial" w:hAnsi="Arial" w:cs="Arial"/>
          <w:sz w:val="24"/>
          <w:szCs w:val="24"/>
        </w:rPr>
        <w:tab/>
      </w:r>
      <w:r w:rsidRPr="001349F4">
        <w:rPr>
          <w:rFonts w:ascii="Arial" w:hAnsi="Arial" w:cs="Arial"/>
          <w:sz w:val="24"/>
          <w:szCs w:val="24"/>
        </w:rPr>
        <w:tab/>
        <w:t>Torture Cases</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R: “The Spanish Inquisition at Work” (Spain)</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R: “The Five Techniques” (Ireland)</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1/31</w:t>
      </w:r>
      <w:r w:rsidRPr="001349F4">
        <w:rPr>
          <w:rFonts w:ascii="Arial" w:hAnsi="Arial" w:cs="Arial"/>
          <w:sz w:val="24"/>
          <w:szCs w:val="24"/>
        </w:rPr>
        <w:tab/>
      </w:r>
      <w:r w:rsidRPr="001349F4">
        <w:rPr>
          <w:rFonts w:ascii="Arial" w:hAnsi="Arial" w:cs="Arial"/>
          <w:sz w:val="24"/>
          <w:szCs w:val="24"/>
        </w:rPr>
        <w:tab/>
        <w:t xml:space="preserve">Why Torture </w:t>
      </w:r>
      <w:proofErr w:type="gramStart"/>
      <w:r w:rsidRPr="001349F4">
        <w:rPr>
          <w:rFonts w:ascii="Arial" w:hAnsi="Arial" w:cs="Arial"/>
          <w:sz w:val="24"/>
          <w:szCs w:val="24"/>
        </w:rPr>
        <w:t>I</w:t>
      </w:r>
      <w:proofErr w:type="gramEnd"/>
      <w:r w:rsidRPr="001349F4">
        <w:rPr>
          <w:rFonts w:ascii="Arial" w:hAnsi="Arial" w:cs="Arial"/>
          <w:sz w:val="24"/>
          <w:szCs w:val="24"/>
        </w:rPr>
        <w:t>:</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 xml:space="preserve">R: Perry, chs 2 and 3 </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2/5</w:t>
      </w:r>
      <w:r w:rsidRPr="001349F4">
        <w:rPr>
          <w:rFonts w:ascii="Arial" w:hAnsi="Arial" w:cs="Arial"/>
          <w:sz w:val="24"/>
          <w:szCs w:val="24"/>
        </w:rPr>
        <w:tab/>
      </w:r>
      <w:r w:rsidRPr="001349F4">
        <w:rPr>
          <w:rFonts w:ascii="Arial" w:hAnsi="Arial" w:cs="Arial"/>
          <w:sz w:val="24"/>
          <w:szCs w:val="24"/>
        </w:rPr>
        <w:tab/>
        <w:t>Why Torture II:</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R: Perry, chs 4 and 5</w:t>
      </w:r>
    </w:p>
    <w:p w:rsidR="00422E02" w:rsidRPr="001349F4" w:rsidRDefault="00422E02" w:rsidP="001349F4">
      <w:pPr>
        <w:tabs>
          <w:tab w:val="left" w:pos="-1440"/>
        </w:tabs>
        <w:spacing w:after="0"/>
        <w:ind w:left="1440" w:hanging="1440"/>
        <w:rPr>
          <w:rFonts w:ascii="Arial" w:hAnsi="Arial" w:cs="Arial"/>
          <w:sz w:val="24"/>
          <w:szCs w:val="24"/>
        </w:rPr>
      </w:pPr>
      <w:r w:rsidRPr="001349F4">
        <w:rPr>
          <w:rFonts w:ascii="Arial" w:hAnsi="Arial" w:cs="Arial"/>
          <w:sz w:val="24"/>
          <w:szCs w:val="24"/>
        </w:rPr>
        <w:t>2/7</w:t>
      </w:r>
      <w:r w:rsidRPr="001349F4">
        <w:rPr>
          <w:rFonts w:ascii="Arial" w:hAnsi="Arial" w:cs="Arial"/>
          <w:sz w:val="24"/>
          <w:szCs w:val="24"/>
        </w:rPr>
        <w:tab/>
        <w:t xml:space="preserve">Non-Violence </w:t>
      </w:r>
    </w:p>
    <w:p w:rsidR="00422E02" w:rsidRPr="001349F4" w:rsidRDefault="00422E02" w:rsidP="001349F4">
      <w:pPr>
        <w:tabs>
          <w:tab w:val="left" w:pos="-1440"/>
        </w:tabs>
        <w:spacing w:after="0"/>
        <w:ind w:left="1440" w:hanging="1440"/>
        <w:rPr>
          <w:rFonts w:ascii="Arial" w:hAnsi="Arial" w:cs="Arial"/>
          <w:sz w:val="24"/>
          <w:szCs w:val="24"/>
        </w:rPr>
      </w:pPr>
      <w:r w:rsidRPr="001349F4">
        <w:rPr>
          <w:rFonts w:ascii="Arial" w:hAnsi="Arial" w:cs="Arial"/>
          <w:sz w:val="24"/>
          <w:szCs w:val="24"/>
        </w:rPr>
        <w:tab/>
        <w:t>R: Holmes, “General Intro” (xvii-xxii), “Preview” and “Tolstoy” (65-76)</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2/12</w:t>
      </w:r>
      <w:r w:rsidRPr="001349F4">
        <w:rPr>
          <w:rFonts w:ascii="Arial" w:hAnsi="Arial" w:cs="Arial"/>
          <w:sz w:val="24"/>
          <w:szCs w:val="24"/>
        </w:rPr>
        <w:tab/>
      </w:r>
      <w:r w:rsidRPr="001349F4">
        <w:rPr>
          <w:rFonts w:ascii="Arial" w:hAnsi="Arial" w:cs="Arial"/>
          <w:sz w:val="24"/>
          <w:szCs w:val="24"/>
        </w:rPr>
        <w:tab/>
        <w:t>Jewish and Catholic Perspectives on Torture</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R: Perry, ch 6</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R: Jonathan Crane, “Torture: Judaic Twists”</w:t>
      </w:r>
    </w:p>
    <w:p w:rsidR="00422E02" w:rsidRPr="001349F4" w:rsidRDefault="00422E02" w:rsidP="001349F4">
      <w:pPr>
        <w:tabs>
          <w:tab w:val="center" w:pos="4680"/>
        </w:tabs>
        <w:spacing w:after="0"/>
        <w:rPr>
          <w:rFonts w:ascii="Arial" w:hAnsi="Arial" w:cs="Arial"/>
          <w:b/>
          <w:sz w:val="24"/>
          <w:szCs w:val="24"/>
          <w:u w:val="single"/>
        </w:rPr>
      </w:pPr>
    </w:p>
    <w:p w:rsidR="00422E02" w:rsidRPr="001349F4" w:rsidRDefault="00422E02" w:rsidP="001349F4">
      <w:pPr>
        <w:tabs>
          <w:tab w:val="center" w:pos="4680"/>
        </w:tabs>
        <w:spacing w:after="0"/>
        <w:jc w:val="center"/>
        <w:rPr>
          <w:rFonts w:ascii="Arial" w:hAnsi="Arial" w:cs="Arial"/>
          <w:b/>
          <w:sz w:val="24"/>
          <w:szCs w:val="24"/>
        </w:rPr>
      </w:pPr>
      <w:r w:rsidRPr="001349F4">
        <w:rPr>
          <w:rFonts w:ascii="Arial" w:hAnsi="Arial" w:cs="Arial"/>
          <w:b/>
          <w:sz w:val="24"/>
          <w:szCs w:val="24"/>
          <w:u w:val="single"/>
        </w:rPr>
        <w:t xml:space="preserve">Communal Violence and the Racialized Body: </w:t>
      </w:r>
      <w:r w:rsidRPr="001349F4">
        <w:rPr>
          <w:rFonts w:ascii="Arial" w:hAnsi="Arial" w:cs="Arial"/>
          <w:b/>
          <w:sz w:val="24"/>
          <w:szCs w:val="24"/>
        </w:rPr>
        <w:tab/>
      </w:r>
    </w:p>
    <w:p w:rsidR="00422E02" w:rsidRPr="001349F4" w:rsidRDefault="00422E02" w:rsidP="001349F4">
      <w:pPr>
        <w:tabs>
          <w:tab w:val="center" w:pos="4680"/>
        </w:tabs>
        <w:spacing w:after="0"/>
        <w:jc w:val="center"/>
        <w:rPr>
          <w:rFonts w:ascii="Arial" w:hAnsi="Arial" w:cs="Arial"/>
          <w:sz w:val="24"/>
          <w:szCs w:val="24"/>
        </w:rPr>
      </w:pPr>
      <w:r w:rsidRPr="001349F4">
        <w:rPr>
          <w:rFonts w:ascii="Arial" w:hAnsi="Arial" w:cs="Arial"/>
          <w:b/>
          <w:sz w:val="24"/>
          <w:szCs w:val="24"/>
          <w:u w:val="single"/>
        </w:rPr>
        <w:t>Fear and Empathy</w:t>
      </w:r>
    </w:p>
    <w:p w:rsidR="00422E02" w:rsidRPr="001349F4" w:rsidRDefault="00422E02" w:rsidP="001349F4">
      <w:pPr>
        <w:tabs>
          <w:tab w:val="left" w:pos="-1440"/>
        </w:tabs>
        <w:spacing w:after="0"/>
        <w:ind w:left="1440" w:hanging="1440"/>
        <w:rPr>
          <w:rFonts w:ascii="Arial" w:hAnsi="Arial" w:cs="Arial"/>
          <w:sz w:val="24"/>
          <w:szCs w:val="24"/>
        </w:rPr>
      </w:pPr>
      <w:r w:rsidRPr="001349F4">
        <w:rPr>
          <w:rFonts w:ascii="Arial" w:hAnsi="Arial" w:cs="Arial"/>
          <w:sz w:val="24"/>
          <w:szCs w:val="24"/>
        </w:rPr>
        <w:t>2/14</w:t>
      </w:r>
      <w:r w:rsidRPr="001349F4">
        <w:rPr>
          <w:rFonts w:ascii="Arial" w:hAnsi="Arial" w:cs="Arial"/>
          <w:sz w:val="24"/>
          <w:szCs w:val="24"/>
        </w:rPr>
        <w:tab/>
        <w:t>Muslim-Hindu Violence (India)</w:t>
      </w:r>
    </w:p>
    <w:p w:rsidR="00422E02" w:rsidRPr="001349F4" w:rsidRDefault="00422E02" w:rsidP="001349F4">
      <w:pPr>
        <w:tabs>
          <w:tab w:val="left" w:pos="-1440"/>
        </w:tabs>
        <w:spacing w:after="0"/>
        <w:ind w:left="1440" w:hanging="1440"/>
        <w:rPr>
          <w:rFonts w:ascii="Arial" w:hAnsi="Arial" w:cs="Arial"/>
          <w:b/>
          <w:sz w:val="24"/>
          <w:szCs w:val="24"/>
          <w:u w:val="single"/>
        </w:rPr>
      </w:pPr>
      <w:r w:rsidRPr="001349F4">
        <w:rPr>
          <w:rFonts w:ascii="Arial" w:hAnsi="Arial" w:cs="Arial"/>
          <w:sz w:val="24"/>
          <w:szCs w:val="24"/>
        </w:rPr>
        <w:tab/>
        <w:t xml:space="preserve">R: Sudhir Kakar, </w:t>
      </w:r>
      <w:proofErr w:type="gramStart"/>
      <w:r w:rsidRPr="001349F4">
        <w:rPr>
          <w:rFonts w:ascii="Arial" w:hAnsi="Arial" w:cs="Arial"/>
          <w:i/>
          <w:sz w:val="24"/>
          <w:szCs w:val="24"/>
        </w:rPr>
        <w:t>The</w:t>
      </w:r>
      <w:proofErr w:type="gramEnd"/>
      <w:r w:rsidRPr="001349F4">
        <w:rPr>
          <w:rFonts w:ascii="Arial" w:hAnsi="Arial" w:cs="Arial"/>
          <w:i/>
          <w:sz w:val="24"/>
          <w:szCs w:val="24"/>
        </w:rPr>
        <w:t xml:space="preserve"> Colors of Violence</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2/19</w:t>
      </w:r>
      <w:r w:rsidRPr="001349F4">
        <w:rPr>
          <w:rFonts w:ascii="Arial" w:hAnsi="Arial" w:cs="Arial"/>
          <w:sz w:val="24"/>
          <w:szCs w:val="24"/>
        </w:rPr>
        <w:tab/>
      </w:r>
      <w:r w:rsidRPr="001349F4">
        <w:rPr>
          <w:rFonts w:ascii="Arial" w:hAnsi="Arial" w:cs="Arial"/>
          <w:sz w:val="24"/>
          <w:szCs w:val="24"/>
        </w:rPr>
        <w:tab/>
        <w:t>Riots, Rumors &amp; Processions</w:t>
      </w:r>
    </w:p>
    <w:p w:rsidR="00422E02" w:rsidRPr="001349F4" w:rsidRDefault="00422E02" w:rsidP="001349F4">
      <w:pPr>
        <w:tabs>
          <w:tab w:val="left" w:pos="-1440"/>
        </w:tabs>
        <w:spacing w:after="0"/>
        <w:ind w:left="1440" w:hanging="1440"/>
        <w:rPr>
          <w:rFonts w:ascii="Arial" w:hAnsi="Arial" w:cs="Arial"/>
          <w:b/>
          <w:sz w:val="24"/>
          <w:szCs w:val="24"/>
          <w:u w:val="single"/>
        </w:rPr>
      </w:pPr>
      <w:r w:rsidRPr="001349F4">
        <w:rPr>
          <w:rFonts w:ascii="Arial" w:hAnsi="Arial" w:cs="Arial"/>
          <w:sz w:val="24"/>
          <w:szCs w:val="24"/>
        </w:rPr>
        <w:tab/>
        <w:t xml:space="preserve">R: Sudhir Kakar, </w:t>
      </w:r>
      <w:proofErr w:type="gramStart"/>
      <w:r w:rsidRPr="001349F4">
        <w:rPr>
          <w:rFonts w:ascii="Arial" w:hAnsi="Arial" w:cs="Arial"/>
          <w:i/>
          <w:sz w:val="24"/>
          <w:szCs w:val="24"/>
        </w:rPr>
        <w:t>The</w:t>
      </w:r>
      <w:proofErr w:type="gramEnd"/>
      <w:r w:rsidRPr="001349F4">
        <w:rPr>
          <w:rFonts w:ascii="Arial" w:hAnsi="Arial" w:cs="Arial"/>
          <w:i/>
          <w:sz w:val="24"/>
          <w:szCs w:val="24"/>
        </w:rPr>
        <w:t xml:space="preserve"> Colors of Violence</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2/21</w:t>
      </w:r>
      <w:r w:rsidRPr="001349F4">
        <w:rPr>
          <w:rFonts w:ascii="Arial" w:hAnsi="Arial" w:cs="Arial"/>
          <w:sz w:val="24"/>
          <w:szCs w:val="24"/>
        </w:rPr>
        <w:tab/>
      </w:r>
      <w:r w:rsidRPr="001349F4">
        <w:rPr>
          <w:rFonts w:ascii="Arial" w:hAnsi="Arial" w:cs="Arial"/>
          <w:sz w:val="24"/>
          <w:szCs w:val="24"/>
        </w:rPr>
        <w:tab/>
        <w:t>Lynchings (United States)</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R: David Lewis, “An American Pastime”</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 xml:space="preserve">R: Holmes (101-113) on Martin Luther King </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b/>
          <w:sz w:val="24"/>
          <w:szCs w:val="24"/>
        </w:rPr>
        <w:t>2/25</w:t>
      </w:r>
      <w:r w:rsidRPr="001349F4">
        <w:rPr>
          <w:rFonts w:ascii="Arial" w:hAnsi="Arial" w:cs="Arial"/>
          <w:b/>
          <w:sz w:val="24"/>
          <w:szCs w:val="24"/>
        </w:rPr>
        <w:tab/>
      </w:r>
      <w:r w:rsidRPr="001349F4">
        <w:rPr>
          <w:rFonts w:ascii="Arial" w:hAnsi="Arial" w:cs="Arial"/>
          <w:b/>
          <w:sz w:val="24"/>
          <w:szCs w:val="24"/>
        </w:rPr>
        <w:tab/>
        <w:t>xtra session/required attendance</w:t>
      </w:r>
      <w:r w:rsidRPr="001349F4">
        <w:rPr>
          <w:rFonts w:ascii="Arial" w:hAnsi="Arial" w:cs="Arial"/>
          <w:sz w:val="24"/>
          <w:szCs w:val="24"/>
        </w:rPr>
        <w:t xml:space="preserve">: 7:15pm Film: </w:t>
      </w:r>
      <w:r w:rsidRPr="001349F4">
        <w:rPr>
          <w:rFonts w:ascii="Arial" w:hAnsi="Arial" w:cs="Arial"/>
          <w:i/>
          <w:sz w:val="24"/>
          <w:szCs w:val="24"/>
        </w:rPr>
        <w:t xml:space="preserve">The Color of Fear </w:t>
      </w:r>
      <w:r w:rsidRPr="001349F4">
        <w:rPr>
          <w:rFonts w:ascii="Arial" w:hAnsi="Arial" w:cs="Arial"/>
          <w:sz w:val="24"/>
          <w:szCs w:val="24"/>
        </w:rPr>
        <w:t xml:space="preserve">(90 min) </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2/26</w:t>
      </w:r>
      <w:r w:rsidRPr="001349F4">
        <w:rPr>
          <w:rFonts w:ascii="Arial" w:hAnsi="Arial" w:cs="Arial"/>
          <w:sz w:val="24"/>
          <w:szCs w:val="24"/>
        </w:rPr>
        <w:tab/>
      </w:r>
      <w:r w:rsidRPr="001349F4">
        <w:rPr>
          <w:rFonts w:ascii="Arial" w:hAnsi="Arial" w:cs="Arial"/>
          <w:sz w:val="24"/>
          <w:szCs w:val="24"/>
        </w:rPr>
        <w:tab/>
        <w:t>Discussion</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lastRenderedPageBreak/>
        <w:t>2/28</w:t>
      </w:r>
      <w:r w:rsidRPr="001349F4">
        <w:rPr>
          <w:rFonts w:ascii="Arial" w:hAnsi="Arial" w:cs="Arial"/>
          <w:sz w:val="24"/>
          <w:szCs w:val="24"/>
        </w:rPr>
        <w:tab/>
      </w:r>
      <w:r w:rsidRPr="001349F4">
        <w:rPr>
          <w:rFonts w:ascii="Arial" w:hAnsi="Arial" w:cs="Arial"/>
          <w:sz w:val="24"/>
          <w:szCs w:val="24"/>
        </w:rPr>
        <w:tab/>
        <w:t>Empathy and Satyagraha</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R: Holmes (77-84) on Mahatma Gandhi</w:t>
      </w:r>
    </w:p>
    <w:p w:rsidR="00422E02" w:rsidRPr="001349F4" w:rsidRDefault="00422E02" w:rsidP="001349F4">
      <w:pPr>
        <w:tabs>
          <w:tab w:val="left" w:pos="-1440"/>
        </w:tabs>
        <w:spacing w:after="0"/>
        <w:ind w:left="1440" w:hanging="1440"/>
        <w:rPr>
          <w:rFonts w:ascii="Arial" w:hAnsi="Arial" w:cs="Arial"/>
          <w:sz w:val="24"/>
          <w:szCs w:val="24"/>
        </w:rPr>
      </w:pPr>
      <w:proofErr w:type="gramStart"/>
      <w:r w:rsidRPr="001349F4">
        <w:rPr>
          <w:rFonts w:ascii="Arial" w:hAnsi="Arial" w:cs="Arial"/>
          <w:sz w:val="24"/>
          <w:szCs w:val="24"/>
        </w:rPr>
        <w:t>3/5</w:t>
      </w:r>
      <w:r w:rsidRPr="001349F4">
        <w:rPr>
          <w:rFonts w:ascii="Arial" w:hAnsi="Arial" w:cs="Arial"/>
          <w:sz w:val="24"/>
          <w:szCs w:val="24"/>
        </w:rPr>
        <w:tab/>
        <w:t>cont.</w:t>
      </w:r>
      <w:proofErr w:type="gramEnd"/>
    </w:p>
    <w:p w:rsidR="00422E02" w:rsidRPr="001349F4" w:rsidRDefault="00422E02" w:rsidP="001349F4">
      <w:pPr>
        <w:tabs>
          <w:tab w:val="left" w:pos="-1440"/>
        </w:tabs>
        <w:spacing w:after="0"/>
        <w:ind w:left="1440" w:hanging="1440"/>
        <w:rPr>
          <w:rFonts w:ascii="Arial" w:hAnsi="Arial" w:cs="Arial"/>
          <w:sz w:val="24"/>
          <w:szCs w:val="24"/>
        </w:rPr>
      </w:pPr>
      <w:r w:rsidRPr="001349F4">
        <w:rPr>
          <w:rFonts w:ascii="Arial" w:hAnsi="Arial" w:cs="Arial"/>
          <w:sz w:val="24"/>
          <w:szCs w:val="24"/>
        </w:rPr>
        <w:t>3/7</w:t>
      </w:r>
      <w:r w:rsidRPr="001349F4">
        <w:rPr>
          <w:rFonts w:ascii="Arial" w:hAnsi="Arial" w:cs="Arial"/>
          <w:sz w:val="24"/>
          <w:szCs w:val="24"/>
        </w:rPr>
        <w:tab/>
        <w:t>no class</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3/12</w:t>
      </w:r>
      <w:r w:rsidRPr="001349F4">
        <w:rPr>
          <w:rFonts w:ascii="Arial" w:hAnsi="Arial" w:cs="Arial"/>
          <w:sz w:val="24"/>
          <w:szCs w:val="24"/>
        </w:rPr>
        <w:tab/>
      </w:r>
      <w:r w:rsidRPr="001349F4">
        <w:rPr>
          <w:rFonts w:ascii="Arial" w:hAnsi="Arial" w:cs="Arial"/>
          <w:sz w:val="24"/>
          <w:szCs w:val="24"/>
        </w:rPr>
        <w:tab/>
        <w:t>Open Forum Discussion: Fear, Courage and Empathy</w:t>
      </w:r>
    </w:p>
    <w:p w:rsidR="00422E02" w:rsidRPr="001349F4" w:rsidRDefault="00422E02" w:rsidP="001349F4">
      <w:pPr>
        <w:tabs>
          <w:tab w:val="left" w:pos="-1440"/>
        </w:tabs>
        <w:spacing w:after="0"/>
        <w:rPr>
          <w:rFonts w:ascii="Arial" w:hAnsi="Arial" w:cs="Arial"/>
          <w:b/>
          <w:sz w:val="24"/>
          <w:szCs w:val="24"/>
          <w:u w:val="single"/>
        </w:rPr>
      </w:pPr>
    </w:p>
    <w:p w:rsidR="00422E02" w:rsidRPr="001349F4" w:rsidRDefault="00422E02" w:rsidP="001349F4">
      <w:pPr>
        <w:tabs>
          <w:tab w:val="left" w:pos="-1440"/>
        </w:tabs>
        <w:spacing w:after="0"/>
        <w:jc w:val="center"/>
        <w:rPr>
          <w:rFonts w:ascii="Arial" w:hAnsi="Arial" w:cs="Arial"/>
          <w:sz w:val="24"/>
          <w:szCs w:val="24"/>
        </w:rPr>
      </w:pPr>
      <w:r w:rsidRPr="001349F4">
        <w:rPr>
          <w:rFonts w:ascii="Arial" w:hAnsi="Arial" w:cs="Arial"/>
          <w:b/>
          <w:sz w:val="24"/>
          <w:szCs w:val="24"/>
          <w:u w:val="single"/>
        </w:rPr>
        <w:t>Sacred Violence and the Martyred Body:</w:t>
      </w:r>
    </w:p>
    <w:p w:rsidR="00422E02" w:rsidRPr="001349F4" w:rsidRDefault="00422E02" w:rsidP="001349F4">
      <w:pPr>
        <w:tabs>
          <w:tab w:val="center" w:pos="4680"/>
        </w:tabs>
        <w:spacing w:after="0"/>
        <w:jc w:val="center"/>
        <w:rPr>
          <w:rFonts w:ascii="Arial" w:hAnsi="Arial" w:cs="Arial"/>
          <w:sz w:val="24"/>
          <w:szCs w:val="24"/>
        </w:rPr>
      </w:pPr>
      <w:r w:rsidRPr="001349F4">
        <w:rPr>
          <w:rFonts w:ascii="Arial" w:hAnsi="Arial" w:cs="Arial"/>
          <w:b/>
          <w:sz w:val="24"/>
          <w:szCs w:val="24"/>
          <w:u w:val="single"/>
        </w:rPr>
        <w:t>Memory and Resistance</w:t>
      </w:r>
    </w:p>
    <w:p w:rsidR="00422E02" w:rsidRPr="001349F4" w:rsidRDefault="00422E02" w:rsidP="001349F4">
      <w:pPr>
        <w:tabs>
          <w:tab w:val="left" w:pos="-1440"/>
        </w:tabs>
        <w:spacing w:after="0"/>
        <w:ind w:left="1440" w:hanging="1440"/>
        <w:rPr>
          <w:rFonts w:ascii="Arial" w:hAnsi="Arial" w:cs="Arial"/>
          <w:sz w:val="24"/>
          <w:szCs w:val="24"/>
        </w:rPr>
      </w:pPr>
      <w:r w:rsidRPr="001349F4">
        <w:rPr>
          <w:rFonts w:ascii="Arial" w:hAnsi="Arial" w:cs="Arial"/>
          <w:sz w:val="24"/>
          <w:szCs w:val="24"/>
        </w:rPr>
        <w:t>3/14</w:t>
      </w:r>
      <w:r w:rsidRPr="001349F4">
        <w:rPr>
          <w:rFonts w:ascii="Arial" w:hAnsi="Arial" w:cs="Arial"/>
          <w:sz w:val="24"/>
          <w:szCs w:val="24"/>
        </w:rPr>
        <w:tab/>
        <w:t>Christian Martyrs: Witness and Hagiography (Roman Empire)</w:t>
      </w:r>
    </w:p>
    <w:p w:rsidR="00422E02" w:rsidRPr="001349F4" w:rsidRDefault="00422E02" w:rsidP="001349F4">
      <w:pPr>
        <w:tabs>
          <w:tab w:val="left" w:pos="-1440"/>
        </w:tabs>
        <w:spacing w:after="0"/>
        <w:ind w:left="1440" w:hanging="1440"/>
        <w:rPr>
          <w:rFonts w:ascii="Arial" w:hAnsi="Arial" w:cs="Arial"/>
          <w:sz w:val="24"/>
          <w:szCs w:val="24"/>
        </w:rPr>
      </w:pPr>
      <w:r w:rsidRPr="001349F4">
        <w:rPr>
          <w:rFonts w:ascii="Arial" w:hAnsi="Arial" w:cs="Arial"/>
          <w:sz w:val="24"/>
          <w:szCs w:val="24"/>
        </w:rPr>
        <w:tab/>
        <w:t>R: Primary texts</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SPRING BREAK</w:t>
      </w:r>
    </w:p>
    <w:p w:rsidR="00422E02" w:rsidRPr="001349F4" w:rsidRDefault="00422E02" w:rsidP="001349F4">
      <w:pPr>
        <w:tabs>
          <w:tab w:val="left" w:pos="-1440"/>
        </w:tabs>
        <w:spacing w:after="0"/>
        <w:ind w:left="1440" w:hanging="1440"/>
        <w:rPr>
          <w:rFonts w:ascii="Arial" w:hAnsi="Arial" w:cs="Arial"/>
          <w:sz w:val="24"/>
          <w:szCs w:val="24"/>
        </w:rPr>
      </w:pPr>
      <w:r w:rsidRPr="001349F4">
        <w:rPr>
          <w:rFonts w:ascii="Arial" w:hAnsi="Arial" w:cs="Arial"/>
          <w:sz w:val="24"/>
          <w:szCs w:val="24"/>
        </w:rPr>
        <w:t>3/26</w:t>
      </w:r>
      <w:r w:rsidRPr="001349F4">
        <w:rPr>
          <w:rFonts w:ascii="Arial" w:hAnsi="Arial" w:cs="Arial"/>
          <w:sz w:val="24"/>
          <w:szCs w:val="24"/>
        </w:rPr>
        <w:tab/>
        <w:t>Christian Martyrs: Memory and Relics</w:t>
      </w:r>
    </w:p>
    <w:p w:rsidR="00422E02" w:rsidRPr="001349F4" w:rsidRDefault="00422E02" w:rsidP="001349F4">
      <w:pPr>
        <w:tabs>
          <w:tab w:val="left" w:pos="-1440"/>
        </w:tabs>
        <w:spacing w:after="0"/>
        <w:ind w:left="1440" w:hanging="1440"/>
        <w:rPr>
          <w:rFonts w:ascii="Arial" w:hAnsi="Arial" w:cs="Arial"/>
          <w:sz w:val="24"/>
          <w:szCs w:val="24"/>
        </w:rPr>
      </w:pPr>
      <w:r w:rsidRPr="001349F4">
        <w:rPr>
          <w:rFonts w:ascii="Arial" w:hAnsi="Arial" w:cs="Arial"/>
          <w:sz w:val="24"/>
          <w:szCs w:val="24"/>
        </w:rPr>
        <w:tab/>
        <w:t>R: David Cook, “Martyrs in Religions” (</w:t>
      </w:r>
      <w:r w:rsidRPr="001349F4">
        <w:rPr>
          <w:rFonts w:ascii="Arial" w:hAnsi="Arial" w:cs="Arial"/>
          <w:i/>
          <w:sz w:val="24"/>
          <w:szCs w:val="24"/>
        </w:rPr>
        <w:t>Martyrdom in Islam</w:t>
      </w:r>
      <w:r w:rsidRPr="001349F4">
        <w:rPr>
          <w:rFonts w:ascii="Arial" w:hAnsi="Arial" w:cs="Arial"/>
          <w:sz w:val="24"/>
          <w:szCs w:val="24"/>
        </w:rPr>
        <w:t>, 1-4)</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R: Castelli, “Religion as a Chain to Memory</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3/28</w:t>
      </w:r>
      <w:r w:rsidRPr="001349F4">
        <w:rPr>
          <w:rFonts w:ascii="Arial" w:hAnsi="Arial" w:cs="Arial"/>
          <w:sz w:val="24"/>
          <w:szCs w:val="24"/>
        </w:rPr>
        <w:tab/>
      </w:r>
      <w:r w:rsidRPr="001349F4">
        <w:rPr>
          <w:rFonts w:ascii="Arial" w:hAnsi="Arial" w:cs="Arial"/>
          <w:sz w:val="24"/>
          <w:szCs w:val="24"/>
        </w:rPr>
        <w:tab/>
        <w:t xml:space="preserve">Shahid: Muslim Martyrs </w:t>
      </w:r>
    </w:p>
    <w:p w:rsidR="00422E02" w:rsidRPr="001349F4" w:rsidRDefault="00422E02" w:rsidP="001349F4">
      <w:pPr>
        <w:tabs>
          <w:tab w:val="left" w:pos="-1440"/>
        </w:tabs>
        <w:spacing w:after="0"/>
        <w:ind w:left="1440" w:hanging="1440"/>
        <w:rPr>
          <w:rFonts w:ascii="Arial" w:hAnsi="Arial" w:cs="Arial"/>
          <w:i/>
          <w:sz w:val="24"/>
          <w:szCs w:val="24"/>
        </w:rPr>
      </w:pPr>
      <w:r w:rsidRPr="001349F4">
        <w:rPr>
          <w:rFonts w:ascii="Arial" w:hAnsi="Arial" w:cs="Arial"/>
          <w:sz w:val="24"/>
          <w:szCs w:val="24"/>
        </w:rPr>
        <w:tab/>
        <w:t xml:space="preserve">R: Cook, </w:t>
      </w:r>
      <w:r w:rsidRPr="001349F4">
        <w:rPr>
          <w:rFonts w:ascii="Arial" w:hAnsi="Arial" w:cs="Arial"/>
          <w:i/>
          <w:sz w:val="24"/>
          <w:szCs w:val="24"/>
        </w:rPr>
        <w:t>Martyrdom in Islam</w:t>
      </w:r>
    </w:p>
    <w:p w:rsidR="00422E02" w:rsidRPr="001349F4" w:rsidRDefault="00422E02" w:rsidP="001349F4">
      <w:pPr>
        <w:tabs>
          <w:tab w:val="left" w:pos="-1440"/>
        </w:tabs>
        <w:spacing w:after="0"/>
        <w:ind w:left="1440" w:hanging="1440"/>
        <w:rPr>
          <w:rFonts w:ascii="Arial" w:hAnsi="Arial" w:cs="Arial"/>
          <w:sz w:val="24"/>
          <w:szCs w:val="24"/>
        </w:rPr>
      </w:pPr>
      <w:r w:rsidRPr="001349F4">
        <w:rPr>
          <w:rFonts w:ascii="Arial" w:hAnsi="Arial" w:cs="Arial"/>
          <w:sz w:val="24"/>
          <w:szCs w:val="24"/>
        </w:rPr>
        <w:tab/>
        <w:t>R: Muslim Narratives: Zad-e-Mujahid &amp; An American Shahid (Kashmir)</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4/2</w:t>
      </w:r>
      <w:r w:rsidRPr="001349F4">
        <w:rPr>
          <w:rFonts w:ascii="Arial" w:hAnsi="Arial" w:cs="Arial"/>
          <w:sz w:val="24"/>
          <w:szCs w:val="24"/>
        </w:rPr>
        <w:tab/>
      </w:r>
      <w:r w:rsidRPr="001349F4">
        <w:rPr>
          <w:rFonts w:ascii="Arial" w:hAnsi="Arial" w:cs="Arial"/>
          <w:sz w:val="24"/>
          <w:szCs w:val="24"/>
        </w:rPr>
        <w:tab/>
        <w:t>Buddhist Self-Immolation</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 xml:space="preserve">R: </w:t>
      </w:r>
      <w:r w:rsidRPr="001349F4">
        <w:rPr>
          <w:rStyle w:val="Strong"/>
          <w:rFonts w:ascii="Arial" w:hAnsi="Arial" w:cs="Arial"/>
          <w:b w:val="0"/>
          <w:sz w:val="24"/>
          <w:szCs w:val="24"/>
        </w:rPr>
        <w:t>Thich Nhat Nanh to Martin Luther King (Vietnam, Tibet)</w:t>
      </w:r>
    </w:p>
    <w:p w:rsidR="00422E02" w:rsidRPr="001349F4" w:rsidRDefault="00422E02" w:rsidP="001349F4">
      <w:pPr>
        <w:tabs>
          <w:tab w:val="left" w:pos="-1440"/>
        </w:tabs>
        <w:spacing w:after="0"/>
        <w:jc w:val="center"/>
        <w:rPr>
          <w:rFonts w:ascii="Arial" w:hAnsi="Arial" w:cs="Arial"/>
          <w:b/>
          <w:sz w:val="24"/>
          <w:szCs w:val="24"/>
          <w:u w:val="single"/>
        </w:rPr>
      </w:pPr>
    </w:p>
    <w:p w:rsidR="00422E02" w:rsidRPr="001349F4" w:rsidRDefault="00422E02" w:rsidP="001349F4">
      <w:pPr>
        <w:tabs>
          <w:tab w:val="left" w:pos="-1440"/>
        </w:tabs>
        <w:spacing w:after="0"/>
        <w:jc w:val="center"/>
        <w:rPr>
          <w:rFonts w:ascii="Arial" w:hAnsi="Arial" w:cs="Arial"/>
          <w:b/>
          <w:sz w:val="24"/>
          <w:szCs w:val="24"/>
          <w:u w:val="single"/>
        </w:rPr>
      </w:pPr>
      <w:r w:rsidRPr="001349F4">
        <w:rPr>
          <w:rFonts w:ascii="Arial" w:hAnsi="Arial" w:cs="Arial"/>
          <w:b/>
          <w:sz w:val="24"/>
          <w:szCs w:val="24"/>
          <w:u w:val="single"/>
        </w:rPr>
        <w:t>Genocidal Violence and the Traumatized Body:</w:t>
      </w:r>
    </w:p>
    <w:p w:rsidR="00422E02" w:rsidRPr="001349F4" w:rsidRDefault="00422E02" w:rsidP="001349F4">
      <w:pPr>
        <w:tabs>
          <w:tab w:val="center" w:pos="4680"/>
        </w:tabs>
        <w:spacing w:after="0"/>
        <w:jc w:val="center"/>
        <w:rPr>
          <w:rFonts w:ascii="Arial" w:hAnsi="Arial" w:cs="Arial"/>
          <w:b/>
          <w:sz w:val="24"/>
          <w:szCs w:val="24"/>
          <w:u w:val="single"/>
        </w:rPr>
      </w:pPr>
      <w:r w:rsidRPr="001349F4">
        <w:rPr>
          <w:rFonts w:ascii="Arial" w:hAnsi="Arial" w:cs="Arial"/>
          <w:b/>
          <w:sz w:val="24"/>
          <w:szCs w:val="24"/>
          <w:u w:val="single"/>
        </w:rPr>
        <w:t>Rape and Repair</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4/4</w:t>
      </w:r>
      <w:r w:rsidRPr="001349F4">
        <w:rPr>
          <w:rFonts w:ascii="Arial" w:hAnsi="Arial" w:cs="Arial"/>
          <w:sz w:val="24"/>
          <w:szCs w:val="24"/>
        </w:rPr>
        <w:tab/>
      </w:r>
      <w:r w:rsidRPr="001349F4">
        <w:rPr>
          <w:rFonts w:ascii="Arial" w:hAnsi="Arial" w:cs="Arial"/>
          <w:sz w:val="24"/>
          <w:szCs w:val="24"/>
        </w:rPr>
        <w:tab/>
        <w:t>On Trauma</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R: Judith Herman: “Trauma and Terror” (33-50)</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 xml:space="preserve">4/9 </w:t>
      </w:r>
      <w:r w:rsidRPr="001349F4">
        <w:rPr>
          <w:rFonts w:ascii="Arial" w:hAnsi="Arial" w:cs="Arial"/>
          <w:sz w:val="24"/>
          <w:szCs w:val="24"/>
        </w:rPr>
        <w:tab/>
      </w:r>
      <w:r w:rsidRPr="001349F4">
        <w:rPr>
          <w:rFonts w:ascii="Arial" w:hAnsi="Arial" w:cs="Arial"/>
          <w:sz w:val="24"/>
          <w:szCs w:val="24"/>
        </w:rPr>
        <w:tab/>
        <w:t>On Rape as Weapon of War</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R: Claudia Card</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4/11</w:t>
      </w:r>
      <w:r w:rsidRPr="001349F4">
        <w:rPr>
          <w:rFonts w:ascii="Arial" w:hAnsi="Arial" w:cs="Arial"/>
          <w:sz w:val="24"/>
          <w:szCs w:val="24"/>
        </w:rPr>
        <w:tab/>
      </w:r>
      <w:r w:rsidRPr="001349F4">
        <w:rPr>
          <w:rFonts w:ascii="Arial" w:hAnsi="Arial" w:cs="Arial"/>
          <w:sz w:val="24"/>
          <w:szCs w:val="24"/>
        </w:rPr>
        <w:tab/>
        <w:t>Sexual Violence</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 xml:space="preserve">R: Applebaum, </w:t>
      </w:r>
      <w:r w:rsidRPr="001349F4">
        <w:rPr>
          <w:rFonts w:ascii="Arial" w:hAnsi="Arial" w:cs="Arial"/>
          <w:i/>
          <w:sz w:val="24"/>
          <w:szCs w:val="24"/>
        </w:rPr>
        <w:t>Gulag Voices</w:t>
      </w:r>
      <w:r w:rsidRPr="001349F4">
        <w:rPr>
          <w:rFonts w:ascii="Arial" w:hAnsi="Arial" w:cs="Arial"/>
          <w:sz w:val="24"/>
          <w:szCs w:val="24"/>
        </w:rPr>
        <w:t xml:space="preserve"> (USSR)</w:t>
      </w:r>
    </w:p>
    <w:p w:rsidR="00422E02" w:rsidRPr="001349F4" w:rsidRDefault="00422E02" w:rsidP="001349F4">
      <w:pPr>
        <w:spacing w:after="0"/>
        <w:jc w:val="both"/>
        <w:rPr>
          <w:rFonts w:ascii="Arial" w:hAnsi="Arial" w:cs="Arial"/>
          <w:sz w:val="24"/>
          <w:szCs w:val="24"/>
        </w:rPr>
      </w:pPr>
      <w:r w:rsidRPr="001349F4">
        <w:rPr>
          <w:rFonts w:ascii="Arial" w:hAnsi="Arial" w:cs="Arial"/>
          <w:sz w:val="24"/>
          <w:szCs w:val="24"/>
        </w:rPr>
        <w:t>4/16</w:t>
      </w:r>
      <w:r w:rsidRPr="001349F4">
        <w:rPr>
          <w:rFonts w:ascii="Arial" w:hAnsi="Arial" w:cs="Arial"/>
          <w:sz w:val="24"/>
          <w:szCs w:val="24"/>
        </w:rPr>
        <w:tab/>
      </w:r>
      <w:r w:rsidRPr="001349F4">
        <w:rPr>
          <w:rFonts w:ascii="Arial" w:hAnsi="Arial" w:cs="Arial"/>
          <w:sz w:val="24"/>
          <w:szCs w:val="24"/>
        </w:rPr>
        <w:tab/>
        <w:t>Ethnic Cleansing and Genocide (Rwanda)</w:t>
      </w:r>
    </w:p>
    <w:p w:rsidR="00422E02" w:rsidRPr="001349F4" w:rsidRDefault="00422E02" w:rsidP="001349F4">
      <w:pPr>
        <w:spacing w:after="0"/>
        <w:jc w:val="both"/>
        <w:rPr>
          <w:rFonts w:ascii="Arial" w:hAnsi="Arial" w:cs="Arial"/>
          <w:i/>
          <w:sz w:val="24"/>
          <w:szCs w:val="24"/>
        </w:rPr>
      </w:pPr>
      <w:r w:rsidRPr="001349F4">
        <w:rPr>
          <w:rFonts w:ascii="Arial" w:hAnsi="Arial" w:cs="Arial"/>
          <w:sz w:val="24"/>
          <w:szCs w:val="24"/>
        </w:rPr>
        <w:tab/>
      </w:r>
      <w:r w:rsidRPr="001349F4">
        <w:rPr>
          <w:rFonts w:ascii="Arial" w:hAnsi="Arial" w:cs="Arial"/>
          <w:sz w:val="24"/>
          <w:szCs w:val="24"/>
        </w:rPr>
        <w:tab/>
        <w:t xml:space="preserve">R: Prunier, </w:t>
      </w:r>
      <w:proofErr w:type="gramStart"/>
      <w:r w:rsidRPr="001349F4">
        <w:rPr>
          <w:rFonts w:ascii="Arial" w:hAnsi="Arial" w:cs="Arial"/>
          <w:i/>
          <w:sz w:val="24"/>
          <w:szCs w:val="24"/>
        </w:rPr>
        <w:t>The</w:t>
      </w:r>
      <w:proofErr w:type="gramEnd"/>
      <w:r w:rsidRPr="001349F4">
        <w:rPr>
          <w:rFonts w:ascii="Arial" w:hAnsi="Arial" w:cs="Arial"/>
          <w:i/>
          <w:sz w:val="24"/>
          <w:szCs w:val="24"/>
        </w:rPr>
        <w:t xml:space="preserve"> Rwandan Crisis</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 xml:space="preserve">R: U.N. Declarations on Genocide and Human Rights </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4/18</w:t>
      </w:r>
      <w:r w:rsidRPr="001349F4">
        <w:rPr>
          <w:rFonts w:ascii="Arial" w:hAnsi="Arial" w:cs="Arial"/>
          <w:sz w:val="24"/>
          <w:szCs w:val="24"/>
        </w:rPr>
        <w:tab/>
      </w:r>
      <w:r w:rsidRPr="001349F4">
        <w:rPr>
          <w:rFonts w:ascii="Arial" w:hAnsi="Arial" w:cs="Arial"/>
          <w:sz w:val="24"/>
          <w:szCs w:val="24"/>
        </w:rPr>
        <w:tab/>
        <w:t xml:space="preserve">Film: </w:t>
      </w:r>
      <w:r w:rsidRPr="001349F4">
        <w:rPr>
          <w:rFonts w:ascii="Arial" w:hAnsi="Arial" w:cs="Arial"/>
          <w:i/>
          <w:sz w:val="24"/>
          <w:szCs w:val="24"/>
        </w:rPr>
        <w:t xml:space="preserve">Valentina’s Nightmare </w:t>
      </w:r>
      <w:r w:rsidRPr="001349F4">
        <w:rPr>
          <w:rFonts w:ascii="Arial" w:hAnsi="Arial" w:cs="Arial"/>
          <w:sz w:val="24"/>
          <w:szCs w:val="24"/>
        </w:rPr>
        <w:t>(60min)</w:t>
      </w:r>
    </w:p>
    <w:p w:rsidR="00422E02" w:rsidRPr="001349F4" w:rsidRDefault="00422E02" w:rsidP="001349F4">
      <w:pPr>
        <w:tabs>
          <w:tab w:val="left" w:pos="-1440"/>
        </w:tabs>
        <w:spacing w:after="0"/>
        <w:rPr>
          <w:rFonts w:ascii="Arial" w:hAnsi="Arial" w:cs="Arial"/>
          <w:sz w:val="24"/>
          <w:szCs w:val="24"/>
        </w:rPr>
      </w:pP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4/23</w:t>
      </w:r>
      <w:r w:rsidRPr="001349F4">
        <w:rPr>
          <w:rFonts w:ascii="Arial" w:hAnsi="Arial" w:cs="Arial"/>
          <w:sz w:val="24"/>
          <w:szCs w:val="24"/>
        </w:rPr>
        <w:tab/>
      </w:r>
      <w:r w:rsidRPr="001349F4">
        <w:rPr>
          <w:rFonts w:ascii="Arial" w:hAnsi="Arial" w:cs="Arial"/>
          <w:sz w:val="24"/>
          <w:szCs w:val="24"/>
        </w:rPr>
        <w:tab/>
        <w:t>Justice and Non-Violent Action</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R: Perry, ch 7</w:t>
      </w:r>
      <w:r w:rsidRPr="001349F4">
        <w:rPr>
          <w:rFonts w:ascii="Arial" w:hAnsi="Arial" w:cs="Arial"/>
          <w:sz w:val="24"/>
          <w:szCs w:val="24"/>
        </w:rPr>
        <w:tab/>
      </w:r>
      <w:r w:rsidRPr="001349F4">
        <w:rPr>
          <w:rFonts w:ascii="Arial" w:hAnsi="Arial" w:cs="Arial"/>
          <w:sz w:val="24"/>
          <w:szCs w:val="24"/>
        </w:rPr>
        <w:tab/>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R: Holmes, 247-255 on “Non-Violent Action”</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4/25</w:t>
      </w:r>
      <w:r w:rsidRPr="001349F4">
        <w:rPr>
          <w:rFonts w:ascii="Arial" w:hAnsi="Arial" w:cs="Arial"/>
          <w:sz w:val="24"/>
          <w:szCs w:val="24"/>
        </w:rPr>
        <w:tab/>
      </w:r>
      <w:r w:rsidRPr="001349F4">
        <w:rPr>
          <w:rFonts w:ascii="Arial" w:hAnsi="Arial" w:cs="Arial"/>
          <w:sz w:val="24"/>
          <w:szCs w:val="24"/>
        </w:rPr>
        <w:tab/>
        <w:t>Apartheid &amp; the Truth and Reconciliation Committee (South Africa)</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R: Gobodo-Madikizela</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4/30</w:t>
      </w:r>
      <w:r w:rsidRPr="001349F4">
        <w:rPr>
          <w:rFonts w:ascii="Arial" w:hAnsi="Arial" w:cs="Arial"/>
          <w:sz w:val="24"/>
          <w:szCs w:val="24"/>
        </w:rPr>
        <w:tab/>
      </w:r>
      <w:r w:rsidRPr="001349F4">
        <w:rPr>
          <w:rFonts w:ascii="Arial" w:hAnsi="Arial" w:cs="Arial"/>
          <w:sz w:val="24"/>
          <w:szCs w:val="24"/>
        </w:rPr>
        <w:tab/>
        <w:t xml:space="preserve">Witnessing and Reconciling </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ab/>
      </w:r>
      <w:r w:rsidRPr="001349F4">
        <w:rPr>
          <w:rFonts w:ascii="Arial" w:hAnsi="Arial" w:cs="Arial"/>
          <w:sz w:val="24"/>
          <w:szCs w:val="24"/>
        </w:rPr>
        <w:tab/>
        <w:t>R: Gobodo-Madikizela</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 xml:space="preserve">5/2 </w:t>
      </w:r>
      <w:r w:rsidRPr="001349F4">
        <w:rPr>
          <w:rFonts w:ascii="Arial" w:hAnsi="Arial" w:cs="Arial"/>
          <w:sz w:val="24"/>
          <w:szCs w:val="24"/>
        </w:rPr>
        <w:tab/>
      </w:r>
      <w:r w:rsidRPr="001349F4">
        <w:rPr>
          <w:rFonts w:ascii="Arial" w:hAnsi="Arial" w:cs="Arial"/>
          <w:sz w:val="24"/>
          <w:szCs w:val="24"/>
        </w:rPr>
        <w:tab/>
        <w:t>Open Forum Discussion: Concluding Thoughts</w:t>
      </w:r>
    </w:p>
    <w:p w:rsidR="00422E02" w:rsidRPr="001349F4" w:rsidRDefault="00422E02" w:rsidP="001349F4">
      <w:pPr>
        <w:tabs>
          <w:tab w:val="left" w:pos="-1440"/>
        </w:tabs>
        <w:spacing w:after="0"/>
        <w:rPr>
          <w:rFonts w:ascii="Arial" w:hAnsi="Arial" w:cs="Arial"/>
          <w:sz w:val="24"/>
          <w:szCs w:val="24"/>
        </w:rPr>
      </w:pPr>
      <w:r w:rsidRPr="001349F4">
        <w:rPr>
          <w:rFonts w:ascii="Arial" w:hAnsi="Arial" w:cs="Arial"/>
          <w:sz w:val="24"/>
          <w:szCs w:val="24"/>
        </w:rPr>
        <w:t>5/7</w:t>
      </w:r>
      <w:r w:rsidRPr="001349F4">
        <w:rPr>
          <w:rFonts w:ascii="Arial" w:hAnsi="Arial" w:cs="Arial"/>
          <w:sz w:val="24"/>
          <w:szCs w:val="24"/>
        </w:rPr>
        <w:tab/>
      </w:r>
      <w:r w:rsidRPr="001349F4">
        <w:rPr>
          <w:rFonts w:ascii="Arial" w:hAnsi="Arial" w:cs="Arial"/>
          <w:sz w:val="24"/>
          <w:szCs w:val="24"/>
        </w:rPr>
        <w:tab/>
        <w:t>Tuesday, 12:30-2:30pm: Final Meeting</w:t>
      </w:r>
    </w:p>
    <w:p w:rsidR="00422E02" w:rsidRDefault="00422E02" w:rsidP="001349F4">
      <w:pPr>
        <w:pStyle w:val="Heading3"/>
        <w:spacing w:before="0" w:after="0"/>
        <w:jc w:val="center"/>
        <w:rPr>
          <w:sz w:val="24"/>
          <w:szCs w:val="24"/>
        </w:rPr>
      </w:pPr>
    </w:p>
    <w:p w:rsidR="001349F4" w:rsidRPr="001349F4" w:rsidRDefault="001349F4" w:rsidP="001349F4"/>
    <w:p w:rsidR="00422E02" w:rsidRPr="001349F4" w:rsidRDefault="00422E02" w:rsidP="001349F4">
      <w:pPr>
        <w:pStyle w:val="Heading3"/>
        <w:spacing w:before="0" w:after="0"/>
        <w:jc w:val="center"/>
        <w:rPr>
          <w:sz w:val="24"/>
          <w:szCs w:val="24"/>
        </w:rPr>
      </w:pPr>
    </w:p>
    <w:p w:rsidR="00422E02" w:rsidRPr="001349F4" w:rsidRDefault="00422E02" w:rsidP="001349F4">
      <w:pPr>
        <w:tabs>
          <w:tab w:val="center" w:pos="4680"/>
        </w:tabs>
        <w:spacing w:after="0"/>
        <w:rPr>
          <w:rFonts w:ascii="Arial" w:hAnsi="Arial" w:cs="Arial"/>
          <w:b/>
          <w:sz w:val="24"/>
          <w:szCs w:val="24"/>
        </w:rPr>
      </w:pPr>
      <w:r w:rsidRPr="001349F4">
        <w:rPr>
          <w:rFonts w:ascii="Arial" w:hAnsi="Arial" w:cs="Arial"/>
          <w:b/>
          <w:sz w:val="24"/>
          <w:szCs w:val="24"/>
        </w:rPr>
        <w:t>Important: General Course Policy</w:t>
      </w:r>
    </w:p>
    <w:p w:rsidR="00422E02" w:rsidRPr="001349F4" w:rsidRDefault="00422E02" w:rsidP="001349F4">
      <w:pPr>
        <w:tabs>
          <w:tab w:val="center" w:pos="4680"/>
        </w:tabs>
        <w:spacing w:after="0"/>
        <w:rPr>
          <w:rFonts w:ascii="Arial" w:hAnsi="Arial" w:cs="Arial"/>
          <w:sz w:val="24"/>
          <w:szCs w:val="24"/>
        </w:rPr>
      </w:pPr>
      <w:r w:rsidRPr="001349F4">
        <w:rPr>
          <w:rFonts w:ascii="Arial" w:hAnsi="Arial" w:cs="Arial"/>
          <w:sz w:val="24"/>
          <w:szCs w:val="24"/>
        </w:rPr>
        <w:t>On plagiarism and cheating as well as other policies regarding class conduct, please consult university policies by going to this link</w:t>
      </w:r>
    </w:p>
    <w:p w:rsidR="00422E02" w:rsidRPr="001349F4" w:rsidRDefault="00422E02" w:rsidP="001349F4">
      <w:pPr>
        <w:tabs>
          <w:tab w:val="center" w:pos="4680"/>
        </w:tabs>
        <w:spacing w:after="0"/>
        <w:rPr>
          <w:rFonts w:ascii="Arial" w:hAnsi="Arial" w:cs="Arial"/>
          <w:i/>
          <w:sz w:val="24"/>
          <w:szCs w:val="24"/>
        </w:rPr>
      </w:pPr>
      <w:r w:rsidRPr="001349F4">
        <w:rPr>
          <w:rFonts w:ascii="Arial" w:hAnsi="Arial" w:cs="Arial"/>
          <w:i/>
          <w:sz w:val="24"/>
          <w:szCs w:val="24"/>
        </w:rPr>
        <w:t>www4.nau.edu/avpaa/UCCPolicy/plcystmt.html</w:t>
      </w:r>
    </w:p>
    <w:p w:rsidR="00422E02" w:rsidRPr="001349F4" w:rsidRDefault="00422E02" w:rsidP="001349F4">
      <w:pPr>
        <w:pStyle w:val="Heading3"/>
        <w:spacing w:before="0" w:after="0"/>
        <w:jc w:val="center"/>
        <w:rPr>
          <w:sz w:val="24"/>
          <w:szCs w:val="24"/>
        </w:rPr>
      </w:pPr>
    </w:p>
    <w:p w:rsidR="00422E02" w:rsidRPr="001349F4" w:rsidRDefault="00422E02" w:rsidP="001349F4">
      <w:pPr>
        <w:pStyle w:val="Heading3"/>
        <w:spacing w:before="0" w:after="0"/>
        <w:jc w:val="center"/>
        <w:rPr>
          <w:sz w:val="24"/>
          <w:szCs w:val="24"/>
        </w:rPr>
      </w:pPr>
      <w:r w:rsidRPr="001349F4">
        <w:rPr>
          <w:sz w:val="24"/>
          <w:szCs w:val="24"/>
        </w:rPr>
        <w:t>Course Policies</w:t>
      </w:r>
    </w:p>
    <w:p w:rsidR="00422E02" w:rsidRPr="001349F4" w:rsidRDefault="00422E02" w:rsidP="001349F4">
      <w:pPr>
        <w:pStyle w:val="Heading1"/>
        <w:rPr>
          <w:rFonts w:ascii="Arial" w:hAnsi="Arial" w:cs="Arial"/>
          <w:b/>
          <w:szCs w:val="24"/>
        </w:rPr>
      </w:pPr>
    </w:p>
    <w:p w:rsidR="00422E02" w:rsidRPr="001349F4" w:rsidRDefault="00422E02" w:rsidP="001349F4">
      <w:pPr>
        <w:pStyle w:val="Heading1"/>
        <w:rPr>
          <w:rFonts w:ascii="Arial" w:hAnsi="Arial" w:cs="Arial"/>
          <w:szCs w:val="24"/>
          <w:u w:val="none"/>
        </w:rPr>
      </w:pPr>
      <w:r w:rsidRPr="001349F4">
        <w:rPr>
          <w:rFonts w:ascii="Arial" w:hAnsi="Arial" w:cs="Arial"/>
          <w:b/>
          <w:szCs w:val="24"/>
          <w:u w:val="none"/>
        </w:rPr>
        <w:t xml:space="preserve">Late Papers: </w:t>
      </w:r>
      <w:r w:rsidRPr="001349F4">
        <w:rPr>
          <w:rFonts w:ascii="Arial" w:hAnsi="Arial" w:cs="Arial"/>
          <w:szCs w:val="24"/>
          <w:u w:val="none"/>
        </w:rPr>
        <w:t xml:space="preserve">Complete all assignments on time. Generally, late papers will not be accepted. At the discretion of the instructor, there may be exceptions, but late assignments will be penalized by deduction of some points. Papers must be submitted in class or placed in my mailbox. </w:t>
      </w:r>
    </w:p>
    <w:p w:rsidR="00422E02" w:rsidRPr="001349F4" w:rsidRDefault="00422E02" w:rsidP="001349F4">
      <w:pPr>
        <w:pStyle w:val="BodyText"/>
        <w:rPr>
          <w:rFonts w:ascii="Arial" w:hAnsi="Arial" w:cs="Arial"/>
          <w:b/>
          <w:bCs/>
          <w:sz w:val="24"/>
        </w:rPr>
      </w:pPr>
    </w:p>
    <w:p w:rsidR="00422E02" w:rsidRPr="001349F4" w:rsidRDefault="00422E02" w:rsidP="001349F4">
      <w:pPr>
        <w:pStyle w:val="BodyText"/>
        <w:rPr>
          <w:rFonts w:ascii="Arial" w:hAnsi="Arial" w:cs="Arial"/>
          <w:sz w:val="24"/>
        </w:rPr>
      </w:pPr>
      <w:r w:rsidRPr="001349F4">
        <w:rPr>
          <w:rFonts w:ascii="Arial" w:hAnsi="Arial" w:cs="Arial"/>
          <w:b/>
          <w:bCs/>
          <w:sz w:val="24"/>
        </w:rPr>
        <w:t>Use of Electronic Devices</w:t>
      </w:r>
      <w:r w:rsidRPr="001349F4">
        <w:rPr>
          <w:rFonts w:ascii="Arial" w:hAnsi="Arial" w:cs="Arial"/>
          <w:bCs/>
          <w:sz w:val="24"/>
        </w:rPr>
        <w:t xml:space="preserve">: </w:t>
      </w:r>
      <w:r w:rsidRPr="001349F4">
        <w:rPr>
          <w:rFonts w:ascii="Arial" w:hAnsi="Arial" w:cs="Arial"/>
          <w:sz w:val="24"/>
        </w:rPr>
        <w:t xml:space="preserve">Impertinent uses of electronic devices in seminars may be disruptive to others. Please turn them off: </w:t>
      </w:r>
      <w:r w:rsidRPr="001349F4">
        <w:rPr>
          <w:rFonts w:ascii="Arial" w:hAnsi="Arial" w:cs="Arial"/>
          <w:bCs/>
          <w:sz w:val="24"/>
        </w:rPr>
        <w:t>No</w:t>
      </w:r>
      <w:r w:rsidRPr="001349F4">
        <w:rPr>
          <w:rFonts w:ascii="Arial" w:hAnsi="Arial" w:cs="Arial"/>
          <w:sz w:val="24"/>
        </w:rPr>
        <w:t xml:space="preserve"> </w:t>
      </w:r>
      <w:r w:rsidRPr="001349F4">
        <w:rPr>
          <w:rFonts w:ascii="Arial" w:hAnsi="Arial" w:cs="Arial"/>
          <w:bCs/>
          <w:sz w:val="24"/>
        </w:rPr>
        <w:t>cell phones, IPODS, or laptops</w:t>
      </w:r>
      <w:r w:rsidRPr="001349F4">
        <w:rPr>
          <w:rFonts w:ascii="Arial" w:hAnsi="Arial" w:cs="Arial"/>
          <w:sz w:val="24"/>
        </w:rPr>
        <w:t xml:space="preserve"> should be in use. </w:t>
      </w:r>
    </w:p>
    <w:p w:rsidR="00422E02" w:rsidRPr="001349F4" w:rsidRDefault="00422E02" w:rsidP="001349F4">
      <w:pPr>
        <w:spacing w:after="0"/>
        <w:rPr>
          <w:rFonts w:ascii="Arial" w:hAnsi="Arial" w:cs="Arial"/>
          <w:b/>
          <w:bCs/>
          <w:sz w:val="24"/>
          <w:szCs w:val="24"/>
        </w:rPr>
      </w:pPr>
    </w:p>
    <w:p w:rsidR="00422E02" w:rsidRPr="001349F4" w:rsidRDefault="00422E02" w:rsidP="001349F4">
      <w:pPr>
        <w:spacing w:after="0"/>
        <w:rPr>
          <w:rFonts w:ascii="Arial" w:hAnsi="Arial" w:cs="Arial"/>
          <w:sz w:val="24"/>
          <w:szCs w:val="24"/>
        </w:rPr>
      </w:pPr>
      <w:r w:rsidRPr="001349F4">
        <w:rPr>
          <w:rFonts w:ascii="Arial" w:hAnsi="Arial" w:cs="Arial"/>
          <w:b/>
          <w:bCs/>
          <w:sz w:val="24"/>
          <w:szCs w:val="24"/>
        </w:rPr>
        <w:t>Academic Integrity</w:t>
      </w:r>
      <w:r w:rsidRPr="001349F4">
        <w:rPr>
          <w:rFonts w:ascii="Arial" w:hAnsi="Arial" w:cs="Arial"/>
          <w:bCs/>
          <w:sz w:val="24"/>
          <w:szCs w:val="24"/>
        </w:rPr>
        <w:t xml:space="preserve">: </w:t>
      </w:r>
      <w:r w:rsidRPr="001349F4">
        <w:rPr>
          <w:rFonts w:ascii="Arial" w:hAnsi="Arial" w:cs="Arial"/>
          <w:sz w:val="24"/>
          <w:szCs w:val="24"/>
        </w:rPr>
        <w:t xml:space="preserve">Plagiarism—the presentation of someone else’s words or ideas as if they are one’s own—is not an option. Every student enrolled in this course is responsible on written assignments for recognizing the distinction between the student's own ideas and those from another source, and for indicating that difference in the universally accepted fashion through appropriate use of quotation marks and citation of sources. Use of the words and ideas of others in a written assignment without giving them credit by citing the sources of that information is called plagiarism, and is equivalent to theft and lying about it. Plagiarism on an assignment for this course will result in a grade of zero for the assignment. Plagiarism constitutes grounds for further disciplinary proceedings. </w:t>
      </w:r>
    </w:p>
    <w:p w:rsidR="00422E02" w:rsidRPr="001349F4" w:rsidRDefault="00422E02" w:rsidP="001349F4">
      <w:pPr>
        <w:spacing w:after="0"/>
        <w:rPr>
          <w:rFonts w:ascii="Arial" w:hAnsi="Arial" w:cs="Arial"/>
          <w:sz w:val="24"/>
          <w:szCs w:val="24"/>
        </w:rPr>
      </w:pPr>
      <w:r w:rsidRPr="001349F4">
        <w:rPr>
          <w:rFonts w:ascii="Arial" w:hAnsi="Arial" w:cs="Arial"/>
          <w:sz w:val="24"/>
          <w:szCs w:val="24"/>
        </w:rPr>
        <w:t xml:space="preserve">Read the Student Handbook's policies on Academic Dishonesty </w:t>
      </w:r>
      <w:hyperlink r:id="rId18" w:history="1">
        <w:r w:rsidRPr="001349F4">
          <w:rPr>
            <w:rStyle w:val="Hyperlink"/>
            <w:rFonts w:ascii="Arial" w:hAnsi="Arial" w:cs="Arial"/>
            <w:sz w:val="24"/>
            <w:szCs w:val="24"/>
          </w:rPr>
          <w:t>http://home.nau.edu/studentlife/handbook.asp</w:t>
        </w:r>
      </w:hyperlink>
    </w:p>
    <w:p w:rsidR="00422E02" w:rsidRPr="001349F4" w:rsidRDefault="00422E02" w:rsidP="001349F4">
      <w:pPr>
        <w:spacing w:after="0"/>
        <w:rPr>
          <w:rFonts w:ascii="Arial" w:hAnsi="Arial" w:cs="Arial"/>
          <w:sz w:val="24"/>
          <w:szCs w:val="24"/>
        </w:rPr>
      </w:pPr>
      <w:r w:rsidRPr="001349F4">
        <w:rPr>
          <w:rFonts w:ascii="Arial" w:hAnsi="Arial" w:cs="Arial"/>
          <w:sz w:val="24"/>
          <w:szCs w:val="24"/>
        </w:rPr>
        <w:t>Please see the university's statements of policy (</w:t>
      </w:r>
      <w:hyperlink r:id="rId19" w:history="1">
        <w:r w:rsidRPr="001349F4">
          <w:rPr>
            <w:rStyle w:val="Hyperlink"/>
            <w:rFonts w:ascii="Arial" w:hAnsi="Arial" w:cs="Arial"/>
            <w:sz w:val="24"/>
            <w:szCs w:val="24"/>
          </w:rPr>
          <w:t>http://www2.nau.edu/academicadmin/UCCPolicy/plcystmt.html</w:t>
        </w:r>
      </w:hyperlink>
      <w:r w:rsidRPr="001349F4">
        <w:rPr>
          <w:rFonts w:ascii="Arial" w:hAnsi="Arial" w:cs="Arial"/>
          <w:sz w:val="24"/>
          <w:szCs w:val="24"/>
        </w:rPr>
        <w:t>)</w:t>
      </w:r>
    </w:p>
    <w:sectPr w:rsidR="00422E02" w:rsidRPr="001349F4" w:rsidSect="00E72EE0">
      <w:footerReference w:type="defaul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53F" w:rsidRDefault="001A453F" w:rsidP="001A453F">
      <w:pPr>
        <w:spacing w:after="0" w:line="240" w:lineRule="auto"/>
      </w:pPr>
      <w:r>
        <w:separator/>
      </w:r>
    </w:p>
  </w:endnote>
  <w:endnote w:type="continuationSeparator" w:id="0">
    <w:p w:rsidR="001A453F" w:rsidRDefault="001A453F"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3F" w:rsidRDefault="00357D69">
    <w:pPr>
      <w:pStyle w:val="Footer"/>
    </w:pPr>
    <w:r>
      <w:rPr>
        <w:noProof/>
      </w:rPr>
      <w:pict>
        <v:rect id="Rectangle 40" o:spid="_x0000_s22529"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1A453F">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53F" w:rsidRDefault="001A453F" w:rsidP="001A453F">
      <w:pPr>
        <w:spacing w:after="0" w:line="240" w:lineRule="auto"/>
      </w:pPr>
      <w:r>
        <w:separator/>
      </w:r>
    </w:p>
  </w:footnote>
  <w:footnote w:type="continuationSeparator" w:id="0">
    <w:p w:rsidR="001A453F" w:rsidRDefault="001A453F"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7541"/>
    <w:multiLevelType w:val="hybridMultilevel"/>
    <w:tmpl w:val="FE48D5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602B6"/>
    <w:multiLevelType w:val="hybridMultilevel"/>
    <w:tmpl w:val="7ACA18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CBC5668"/>
    <w:multiLevelType w:val="hybridMultilevel"/>
    <w:tmpl w:val="490A6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DD1651C"/>
    <w:multiLevelType w:val="hybridMultilevel"/>
    <w:tmpl w:val="24A29F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63E84"/>
    <w:multiLevelType w:val="hybridMultilevel"/>
    <w:tmpl w:val="29AC1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1273F70"/>
    <w:multiLevelType w:val="hybridMultilevel"/>
    <w:tmpl w:val="DC60D230"/>
    <w:lvl w:ilvl="0" w:tplc="B71C36A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seFELayout/>
  </w:compat>
  <w:rsids>
    <w:rsidRoot w:val="00E72EE0"/>
    <w:rsid w:val="000003EB"/>
    <w:rsid w:val="00007B0D"/>
    <w:rsid w:val="0001159B"/>
    <w:rsid w:val="00024853"/>
    <w:rsid w:val="0008452A"/>
    <w:rsid w:val="000A5B9D"/>
    <w:rsid w:val="00107FD7"/>
    <w:rsid w:val="0012408D"/>
    <w:rsid w:val="001349F4"/>
    <w:rsid w:val="00140581"/>
    <w:rsid w:val="00157452"/>
    <w:rsid w:val="0016214A"/>
    <w:rsid w:val="00196074"/>
    <w:rsid w:val="001A453F"/>
    <w:rsid w:val="001F43B2"/>
    <w:rsid w:val="00247663"/>
    <w:rsid w:val="002664C0"/>
    <w:rsid w:val="00282808"/>
    <w:rsid w:val="002A78A2"/>
    <w:rsid w:val="00357D69"/>
    <w:rsid w:val="00394729"/>
    <w:rsid w:val="003A1806"/>
    <w:rsid w:val="003D017F"/>
    <w:rsid w:val="00422E02"/>
    <w:rsid w:val="00456047"/>
    <w:rsid w:val="004A505D"/>
    <w:rsid w:val="004B2994"/>
    <w:rsid w:val="004D4F85"/>
    <w:rsid w:val="00502B49"/>
    <w:rsid w:val="005067E0"/>
    <w:rsid w:val="00523EF0"/>
    <w:rsid w:val="00524605"/>
    <w:rsid w:val="005373B0"/>
    <w:rsid w:val="005758DC"/>
    <w:rsid w:val="00582E28"/>
    <w:rsid w:val="00596DBB"/>
    <w:rsid w:val="005A1C5E"/>
    <w:rsid w:val="005B43B1"/>
    <w:rsid w:val="005C39D3"/>
    <w:rsid w:val="005D2892"/>
    <w:rsid w:val="00600338"/>
    <w:rsid w:val="00607BDA"/>
    <w:rsid w:val="00662737"/>
    <w:rsid w:val="00675F83"/>
    <w:rsid w:val="006775D7"/>
    <w:rsid w:val="00677C6A"/>
    <w:rsid w:val="00690ECD"/>
    <w:rsid w:val="006B1B1D"/>
    <w:rsid w:val="006B310C"/>
    <w:rsid w:val="006B45FB"/>
    <w:rsid w:val="006D1EFF"/>
    <w:rsid w:val="006E5BD3"/>
    <w:rsid w:val="007167DE"/>
    <w:rsid w:val="00754F50"/>
    <w:rsid w:val="00765ADA"/>
    <w:rsid w:val="00835D20"/>
    <w:rsid w:val="008746C0"/>
    <w:rsid w:val="008869B0"/>
    <w:rsid w:val="008B0FC6"/>
    <w:rsid w:val="008E306E"/>
    <w:rsid w:val="0094411A"/>
    <w:rsid w:val="0099203A"/>
    <w:rsid w:val="009C1083"/>
    <w:rsid w:val="009D3197"/>
    <w:rsid w:val="00A52E27"/>
    <w:rsid w:val="00A64500"/>
    <w:rsid w:val="00A82A14"/>
    <w:rsid w:val="00AD4BC0"/>
    <w:rsid w:val="00AE2C90"/>
    <w:rsid w:val="00AE4501"/>
    <w:rsid w:val="00AE5F27"/>
    <w:rsid w:val="00AF78C4"/>
    <w:rsid w:val="00B74B15"/>
    <w:rsid w:val="00B83575"/>
    <w:rsid w:val="00BA4481"/>
    <w:rsid w:val="00C01DCC"/>
    <w:rsid w:val="00C041BC"/>
    <w:rsid w:val="00C32F0C"/>
    <w:rsid w:val="00C3372A"/>
    <w:rsid w:val="00C52163"/>
    <w:rsid w:val="00C53975"/>
    <w:rsid w:val="00C53DD7"/>
    <w:rsid w:val="00C8148F"/>
    <w:rsid w:val="00C87D58"/>
    <w:rsid w:val="00C977CA"/>
    <w:rsid w:val="00D15FA4"/>
    <w:rsid w:val="00D3437E"/>
    <w:rsid w:val="00D946AC"/>
    <w:rsid w:val="00DA01E3"/>
    <w:rsid w:val="00DA190A"/>
    <w:rsid w:val="00DA7FB4"/>
    <w:rsid w:val="00DC6D5A"/>
    <w:rsid w:val="00DE25B4"/>
    <w:rsid w:val="00DE5B0F"/>
    <w:rsid w:val="00DF6284"/>
    <w:rsid w:val="00E40349"/>
    <w:rsid w:val="00E620B4"/>
    <w:rsid w:val="00E72EE0"/>
    <w:rsid w:val="00E94696"/>
    <w:rsid w:val="00EA3394"/>
    <w:rsid w:val="00F03CF8"/>
    <w:rsid w:val="00F56115"/>
    <w:rsid w:val="00F87695"/>
    <w:rsid w:val="00FA30C9"/>
    <w:rsid w:val="00FA3F35"/>
    <w:rsid w:val="00FB6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B4"/>
  </w:style>
  <w:style w:type="paragraph" w:styleId="Heading1">
    <w:name w:val="heading 1"/>
    <w:basedOn w:val="Normal"/>
    <w:next w:val="Normal"/>
    <w:link w:val="Heading1Char"/>
    <w:qFormat/>
    <w:rsid w:val="00422E02"/>
    <w:pPr>
      <w:keepNext/>
      <w:widowControl w:val="0"/>
      <w:spacing w:after="0" w:line="240" w:lineRule="auto"/>
      <w:outlineLvl w:val="0"/>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422E02"/>
    <w:pPr>
      <w:keepNext/>
      <w:widowControl w:val="0"/>
      <w:spacing w:before="240" w:after="60" w:line="240" w:lineRule="auto"/>
      <w:outlineLvl w:val="2"/>
    </w:pPr>
    <w:rPr>
      <w:rFonts w:ascii="Arial" w:eastAsia="Times New Roman"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character" w:customStyle="1" w:styleId="Heading1Char">
    <w:name w:val="Heading 1 Char"/>
    <w:basedOn w:val="DefaultParagraphFont"/>
    <w:link w:val="Heading1"/>
    <w:rsid w:val="00422E02"/>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422E02"/>
    <w:rPr>
      <w:rFonts w:ascii="Arial" w:eastAsia="Times New Roman" w:hAnsi="Arial" w:cs="Arial"/>
      <w:b/>
      <w:bCs/>
      <w:snapToGrid w:val="0"/>
      <w:sz w:val="26"/>
      <w:szCs w:val="26"/>
    </w:rPr>
  </w:style>
  <w:style w:type="character" w:styleId="Strong">
    <w:name w:val="Strong"/>
    <w:qFormat/>
    <w:rsid w:val="00422E02"/>
    <w:rPr>
      <w:b/>
      <w:bCs/>
    </w:rPr>
  </w:style>
  <w:style w:type="paragraph" w:styleId="PlainText">
    <w:name w:val="Plain Text"/>
    <w:basedOn w:val="Normal"/>
    <w:link w:val="PlainTextChar"/>
    <w:uiPriority w:val="99"/>
    <w:unhideWhenUsed/>
    <w:rsid w:val="00422E02"/>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22E02"/>
    <w:rPr>
      <w:rFonts w:ascii="Calibri" w:eastAsia="Calibri" w:hAnsi="Calibri" w:cs="Consolas"/>
      <w:szCs w:val="21"/>
    </w:rPr>
  </w:style>
  <w:style w:type="paragraph" w:styleId="ListParagraph">
    <w:name w:val="List Paragraph"/>
    <w:basedOn w:val="Normal"/>
    <w:uiPriority w:val="34"/>
    <w:qFormat/>
    <w:rsid w:val="00007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22E02"/>
    <w:pPr>
      <w:keepNext/>
      <w:widowControl w:val="0"/>
      <w:spacing w:after="0" w:line="240" w:lineRule="auto"/>
      <w:outlineLvl w:val="0"/>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422E02"/>
    <w:pPr>
      <w:keepNext/>
      <w:widowControl w:val="0"/>
      <w:spacing w:before="240" w:after="60" w:line="240" w:lineRule="auto"/>
      <w:outlineLvl w:val="2"/>
    </w:pPr>
    <w:rPr>
      <w:rFonts w:ascii="Arial" w:eastAsia="Times New Roman"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character" w:customStyle="1" w:styleId="Heading1Char">
    <w:name w:val="Heading 1 Char"/>
    <w:basedOn w:val="DefaultParagraphFont"/>
    <w:link w:val="Heading1"/>
    <w:rsid w:val="00422E02"/>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422E02"/>
    <w:rPr>
      <w:rFonts w:ascii="Arial" w:eastAsia="Times New Roman" w:hAnsi="Arial" w:cs="Arial"/>
      <w:b/>
      <w:bCs/>
      <w:snapToGrid w:val="0"/>
      <w:sz w:val="26"/>
      <w:szCs w:val="26"/>
    </w:rPr>
  </w:style>
  <w:style w:type="character" w:styleId="Strong">
    <w:name w:val="Strong"/>
    <w:qFormat/>
    <w:rsid w:val="00422E02"/>
    <w:rPr>
      <w:b/>
      <w:bCs/>
    </w:rPr>
  </w:style>
  <w:style w:type="paragraph" w:styleId="PlainText">
    <w:name w:val="Plain Text"/>
    <w:basedOn w:val="Normal"/>
    <w:link w:val="PlainTextChar"/>
    <w:uiPriority w:val="99"/>
    <w:unhideWhenUsed/>
    <w:rsid w:val="00422E02"/>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22E02"/>
    <w:rPr>
      <w:rFonts w:ascii="Calibri" w:eastAsia="Calibri" w:hAnsi="Calibri" w:cs="Consolas"/>
      <w:szCs w:val="21"/>
    </w:rPr>
  </w:style>
  <w:style w:type="paragraph" w:styleId="ListParagraph">
    <w:name w:val="List Paragraph"/>
    <w:basedOn w:val="Normal"/>
    <w:uiPriority w:val="34"/>
    <w:qFormat/>
    <w:rsid w:val="00007B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http://home.nau.edu/studentlife/handbook.a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4.nau.edu/avpaa/timelines/1213Effective.xls" TargetMode="External"/><Relationship Id="rId17" Type="http://schemas.openxmlformats.org/officeDocument/2006/relationships/hyperlink" Target="mailto:bjorn.krondorfer@nau.edu" TargetMode="External"/><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microsoft.com/office/2007/relationships/stylesWithEffects" Target="stylesWithEffects.xm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http://oak.ucc.nau.edu/mr/cte433/policy_statement.html"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cp:lastPrinted>2014-01-29T17:29:00Z</cp:lastPrinted>
  <dcterms:created xsi:type="dcterms:W3CDTF">2013-11-15T23:24:00Z</dcterms:created>
  <dcterms:modified xsi:type="dcterms:W3CDTF">2014-01-29T21:18:00Z</dcterms:modified>
</cp:coreProperties>
</file>