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10"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297"/>
        <w:gridCol w:w="2841"/>
        <w:gridCol w:w="889"/>
        <w:gridCol w:w="1345"/>
        <w:gridCol w:w="356"/>
        <w:gridCol w:w="528"/>
        <w:gridCol w:w="2906"/>
      </w:tblGrid>
      <w:tr w:rsidR="001A402F" w:rsidTr="001A402F">
        <w:trPr>
          <w:trHeight w:val="432"/>
        </w:trPr>
        <w:tc>
          <w:tcPr>
            <w:tcW w:w="1854" w:type="dxa"/>
            <w:vAlign w:val="bottom"/>
          </w:tcPr>
          <w:p w:rsidR="001A402F" w:rsidRDefault="001A402F"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027" w:type="dxa"/>
            <w:gridSpan w:val="3"/>
            <w:tcBorders>
              <w:bottom w:val="single" w:sz="4" w:space="0" w:color="auto"/>
            </w:tcBorders>
            <w:vAlign w:val="bottom"/>
          </w:tcPr>
          <w:p w:rsidR="001A402F" w:rsidRPr="006479AE" w:rsidRDefault="0005522C" w:rsidP="006479AE">
            <w:pPr>
              <w:shd w:val="clear" w:color="auto" w:fill="D9D9D9" w:themeFill="background1" w:themeFillShade="D9"/>
            </w:pPr>
            <w:r>
              <w:rPr>
                <w:rFonts w:ascii="Arial" w:hAnsi="Arial" w:cs="Arial"/>
                <w:sz w:val="24"/>
                <w:szCs w:val="24"/>
              </w:rPr>
              <w:t>College of Arts and Letters</w:t>
            </w:r>
          </w:p>
        </w:tc>
        <w:tc>
          <w:tcPr>
            <w:tcW w:w="2229" w:type="dxa"/>
            <w:gridSpan w:val="3"/>
            <w:vAlign w:val="bottom"/>
          </w:tcPr>
          <w:p w:rsidR="001A402F" w:rsidRDefault="001A402F"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06" w:type="dxa"/>
            <w:tcBorders>
              <w:bottom w:val="single" w:sz="4" w:space="0" w:color="auto"/>
            </w:tcBorders>
            <w:vAlign w:val="bottom"/>
          </w:tcPr>
          <w:p w:rsidR="001A402F" w:rsidRDefault="0005522C" w:rsidP="001A402F">
            <w:pPr>
              <w:shd w:val="clear" w:color="auto" w:fill="D9D9D9" w:themeFill="background1" w:themeFillShade="D9"/>
            </w:pPr>
            <w:r>
              <w:rPr>
                <w:rFonts w:ascii="Arial" w:hAnsi="Arial" w:cs="Arial"/>
                <w:sz w:val="24"/>
                <w:szCs w:val="24"/>
              </w:rPr>
              <w:t>Department of Comparative Cultural Studies</w:t>
            </w:r>
          </w:p>
        </w:tc>
      </w:tr>
      <w:tr w:rsidR="00933126" w:rsidTr="001A402F">
        <w:trPr>
          <w:trHeight w:val="432"/>
        </w:trPr>
        <w:tc>
          <w:tcPr>
            <w:tcW w:w="2151" w:type="dxa"/>
            <w:gridSpan w:val="2"/>
          </w:tcPr>
          <w:p w:rsidR="00DD1AD9" w:rsidRDefault="00DD1AD9" w:rsidP="00771D23"/>
        </w:tc>
        <w:tc>
          <w:tcPr>
            <w:tcW w:w="2841" w:type="dxa"/>
          </w:tcPr>
          <w:p w:rsidR="00DD1AD9" w:rsidRDefault="00DD1AD9" w:rsidP="00771D23"/>
        </w:tc>
        <w:tc>
          <w:tcPr>
            <w:tcW w:w="2234" w:type="dxa"/>
            <w:gridSpan w:val="2"/>
          </w:tcPr>
          <w:p w:rsidR="00DD1AD9" w:rsidRDefault="00DD1AD9" w:rsidP="00771D23"/>
        </w:tc>
        <w:tc>
          <w:tcPr>
            <w:tcW w:w="3790" w:type="dxa"/>
            <w:gridSpan w:val="3"/>
          </w:tcPr>
          <w:p w:rsidR="00DD1AD9" w:rsidRDefault="00DD1AD9" w:rsidP="001A402F">
            <w:pPr>
              <w:shd w:val="clear" w:color="auto" w:fill="D9D9D9" w:themeFill="background1" w:themeFillShade="D9"/>
            </w:pPr>
          </w:p>
        </w:tc>
      </w:tr>
      <w:tr w:rsidR="002B1A53" w:rsidTr="001A402F">
        <w:trPr>
          <w:trHeight w:val="432"/>
        </w:trPr>
        <w:tc>
          <w:tcPr>
            <w:tcW w:w="2151"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730" w:type="dxa"/>
            <w:gridSpan w:val="2"/>
            <w:tcBorders>
              <w:bottom w:val="single" w:sz="4" w:space="0" w:color="auto"/>
            </w:tcBorders>
            <w:vAlign w:val="bottom"/>
          </w:tcPr>
          <w:p w:rsidR="00DD1AD9" w:rsidRDefault="006479AE" w:rsidP="006479AE">
            <w:pPr>
              <w:shd w:val="clear" w:color="auto" w:fill="D9D9D9" w:themeFill="background1" w:themeFillShade="D9"/>
            </w:pPr>
            <w:r w:rsidRPr="006479AE">
              <w:rPr>
                <w:rFonts w:ascii="Arial" w:hAnsi="Arial" w:cs="Arial"/>
                <w:sz w:val="24"/>
                <w:szCs w:val="24"/>
              </w:rPr>
              <w:t>Bachelor</w:t>
            </w:r>
            <w:r w:rsidR="001A402F">
              <w:rPr>
                <w:rFonts w:ascii="Arial" w:hAnsi="Arial" w:cs="Arial"/>
                <w:sz w:val="24"/>
                <w:szCs w:val="24"/>
              </w:rPr>
              <w:t xml:space="preserve"> Of Interdisciplinary Studies</w:t>
            </w:r>
          </w:p>
        </w:tc>
        <w:tc>
          <w:tcPr>
            <w:tcW w:w="1701"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434" w:type="dxa"/>
            <w:gridSpan w:val="2"/>
            <w:tcBorders>
              <w:bottom w:val="single" w:sz="4" w:space="0" w:color="auto"/>
            </w:tcBorders>
            <w:vAlign w:val="bottom"/>
          </w:tcPr>
          <w:p w:rsidR="00DD1AD9" w:rsidRDefault="001A402F" w:rsidP="006479AE">
            <w:pPr>
              <w:shd w:val="clear" w:color="auto" w:fill="D9D9D9" w:themeFill="background1" w:themeFillShade="D9"/>
            </w:pPr>
            <w:r>
              <w:rPr>
                <w:rFonts w:ascii="Arial" w:hAnsi="Arial" w:cs="Arial"/>
                <w:sz w:val="24"/>
                <w:szCs w:val="24"/>
              </w:rPr>
              <w:t>Humanities</w:t>
            </w:r>
            <w:r w:rsidR="00713564">
              <w:rPr>
                <w:rFonts w:ascii="Arial" w:hAnsi="Arial" w:cs="Arial"/>
                <w:sz w:val="24"/>
                <w:szCs w:val="24"/>
              </w:rPr>
              <w:t xml:space="preserve"> 90-30</w:t>
            </w:r>
          </w:p>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E17BA8"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933126">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E17BA8"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sidRPr="009F5AF1">
        <w:rPr>
          <w:rFonts w:ascii="Arial" w:hAnsi="Arial" w:cs="Arial"/>
          <w:sz w:val="24"/>
          <w:szCs w:val="24"/>
        </w:rPr>
        <w:t>6</w:t>
      </w:r>
      <w:r w:rsidR="0065207F" w:rsidRPr="009F5AF1">
        <w:rPr>
          <w:rFonts w:ascii="Arial" w:hAnsi="Arial" w:cs="Arial"/>
          <w:sz w:val="24"/>
          <w:szCs w:val="24"/>
        </w:rPr>
        <w:t xml:space="preserve">.  </w:t>
      </w:r>
      <w:r w:rsidR="00CD1CBD" w:rsidRPr="009F5AF1">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27415E" w:rsidRDefault="0027415E" w:rsidP="0027415E">
      <w:pPr>
        <w:shd w:val="clear" w:color="auto" w:fill="D9D9D9" w:themeFill="background1" w:themeFillShade="D9"/>
        <w:rPr>
          <w:rFonts w:ascii="Arial" w:hAnsi="Arial" w:cs="Arial"/>
          <w:sz w:val="24"/>
          <w:szCs w:val="24"/>
        </w:rPr>
      </w:pPr>
    </w:p>
    <w:p w:rsidR="00A82302" w:rsidRDefault="00A82302" w:rsidP="00A82302">
      <w:pPr>
        <w:shd w:val="clear" w:color="auto" w:fill="D9D9D9" w:themeFill="background1" w:themeFillShade="D9"/>
        <w:rPr>
          <w:rFonts w:ascii="Arial" w:hAnsi="Arial" w:cs="Arial"/>
          <w:sz w:val="24"/>
          <w:szCs w:val="24"/>
        </w:rPr>
      </w:pPr>
      <w:r w:rsidRPr="009F5AF1">
        <w:rPr>
          <w:rFonts w:ascii="Arial" w:hAnsi="Arial" w:cs="Arial"/>
          <w:sz w:val="24"/>
          <w:szCs w:val="24"/>
        </w:rPr>
        <w:t>Northern Arizona University has been streamlining the number of degrees it offers over the last several years. </w:t>
      </w:r>
      <w:r>
        <w:rPr>
          <w:rFonts w:ascii="Arial" w:hAnsi="Arial" w:cs="Arial"/>
          <w:sz w:val="24"/>
          <w:szCs w:val="24"/>
        </w:rPr>
        <w:t xml:space="preserve">Extended Campuses and NAU-Yuma propose to consolidate the BA and BS Interdisciplinary Studies degree into a single degree, the Bachelor of Interdisciplinary Studies (BIS). </w:t>
      </w:r>
      <w:r w:rsidRPr="009F5AF1">
        <w:rPr>
          <w:rFonts w:ascii="Arial" w:hAnsi="Arial" w:cs="Arial"/>
          <w:sz w:val="24"/>
          <w:szCs w:val="24"/>
        </w:rPr>
        <w:t>E</w:t>
      </w:r>
      <w:r>
        <w:rPr>
          <w:rFonts w:ascii="Arial" w:hAnsi="Arial" w:cs="Arial"/>
          <w:sz w:val="24"/>
          <w:szCs w:val="24"/>
        </w:rPr>
        <w:t>xtended Campuses</w:t>
      </w:r>
      <w:r w:rsidRPr="009F5AF1">
        <w:rPr>
          <w:rFonts w:ascii="Arial" w:hAnsi="Arial" w:cs="Arial"/>
          <w:sz w:val="24"/>
          <w:szCs w:val="24"/>
        </w:rPr>
        <w:t xml:space="preserve"> and</w:t>
      </w:r>
      <w:r>
        <w:rPr>
          <w:rFonts w:ascii="Arial" w:hAnsi="Arial" w:cs="Arial"/>
          <w:sz w:val="24"/>
          <w:szCs w:val="24"/>
        </w:rPr>
        <w:t xml:space="preserve"> the</w:t>
      </w:r>
      <w:r w:rsidRPr="009F5AF1">
        <w:rPr>
          <w:rFonts w:ascii="Arial" w:hAnsi="Arial" w:cs="Arial"/>
          <w:sz w:val="24"/>
          <w:szCs w:val="24"/>
        </w:rPr>
        <w:t xml:space="preserve"> I</w:t>
      </w:r>
      <w:r>
        <w:rPr>
          <w:rFonts w:ascii="Arial" w:hAnsi="Arial" w:cs="Arial"/>
          <w:sz w:val="24"/>
          <w:szCs w:val="24"/>
        </w:rPr>
        <w:t xml:space="preserve">nterdisciplinary </w:t>
      </w:r>
      <w:r w:rsidRPr="009F5AF1">
        <w:rPr>
          <w:rFonts w:ascii="Arial" w:hAnsi="Arial" w:cs="Arial"/>
          <w:sz w:val="24"/>
          <w:szCs w:val="24"/>
        </w:rPr>
        <w:t>S</w:t>
      </w:r>
      <w:r>
        <w:rPr>
          <w:rFonts w:ascii="Arial" w:hAnsi="Arial" w:cs="Arial"/>
          <w:sz w:val="24"/>
          <w:szCs w:val="24"/>
        </w:rPr>
        <w:t xml:space="preserve">tudies </w:t>
      </w:r>
      <w:r w:rsidRPr="009F5AF1">
        <w:rPr>
          <w:rFonts w:ascii="Arial" w:hAnsi="Arial" w:cs="Arial"/>
          <w:sz w:val="24"/>
          <w:szCs w:val="24"/>
        </w:rPr>
        <w:t>A</w:t>
      </w:r>
      <w:r>
        <w:rPr>
          <w:rFonts w:ascii="Arial" w:hAnsi="Arial" w:cs="Arial"/>
          <w:sz w:val="24"/>
          <w:szCs w:val="24"/>
        </w:rPr>
        <w:t xml:space="preserve">pplied </w:t>
      </w:r>
      <w:r w:rsidRPr="009F5AF1">
        <w:rPr>
          <w:rFonts w:ascii="Arial" w:hAnsi="Arial" w:cs="Arial"/>
          <w:sz w:val="24"/>
          <w:szCs w:val="24"/>
        </w:rPr>
        <w:t>S</w:t>
      </w:r>
      <w:r>
        <w:rPr>
          <w:rFonts w:ascii="Arial" w:hAnsi="Arial" w:cs="Arial"/>
          <w:sz w:val="24"/>
          <w:szCs w:val="24"/>
        </w:rPr>
        <w:t xml:space="preserve">cience </w:t>
      </w:r>
      <w:r w:rsidRPr="009F5AF1">
        <w:rPr>
          <w:rFonts w:ascii="Arial" w:hAnsi="Arial" w:cs="Arial"/>
          <w:sz w:val="24"/>
          <w:szCs w:val="24"/>
        </w:rPr>
        <w:t>C</w:t>
      </w:r>
      <w:r>
        <w:rPr>
          <w:rFonts w:ascii="Arial" w:hAnsi="Arial" w:cs="Arial"/>
          <w:sz w:val="24"/>
          <w:szCs w:val="24"/>
        </w:rPr>
        <w:t xml:space="preserve">ouncil </w:t>
      </w:r>
      <w:r w:rsidRPr="009F5AF1">
        <w:rPr>
          <w:rFonts w:ascii="Arial" w:hAnsi="Arial" w:cs="Arial"/>
          <w:sz w:val="24"/>
          <w:szCs w:val="24"/>
        </w:rPr>
        <w:t>are asking for this change to align Interdisciplinary Studies with a university-supported trend which EC also supports.  We are not ch</w:t>
      </w:r>
      <w:r>
        <w:rPr>
          <w:rFonts w:ascii="Arial" w:hAnsi="Arial" w:cs="Arial"/>
          <w:sz w:val="24"/>
          <w:szCs w:val="24"/>
        </w:rPr>
        <w:t>anging any requirements for the BIS</w:t>
      </w:r>
      <w:r w:rsidRPr="009F5AF1">
        <w:rPr>
          <w:rFonts w:ascii="Arial" w:hAnsi="Arial" w:cs="Arial"/>
          <w:sz w:val="24"/>
          <w:szCs w:val="24"/>
        </w:rPr>
        <w:t xml:space="preserve"> degree</w:t>
      </w:r>
      <w:r>
        <w:rPr>
          <w:rFonts w:ascii="Arial" w:hAnsi="Arial" w:cs="Arial"/>
          <w:sz w:val="24"/>
          <w:szCs w:val="24"/>
        </w:rPr>
        <w:t>.</w:t>
      </w:r>
      <w:r w:rsidRPr="009F5AF1">
        <w:rPr>
          <w:rFonts w:ascii="Arial" w:hAnsi="Arial" w:cs="Arial"/>
          <w:sz w:val="24"/>
          <w:szCs w:val="24"/>
        </w:rPr>
        <w:t> </w:t>
      </w:r>
      <w:r>
        <w:rPr>
          <w:rFonts w:ascii="Arial" w:hAnsi="Arial" w:cs="Arial"/>
          <w:sz w:val="24"/>
          <w:szCs w:val="24"/>
        </w:rPr>
        <w:t>Students in the consolidated BIS plan will retain the option</w:t>
      </w:r>
      <w:r w:rsidRPr="009F5AF1">
        <w:rPr>
          <w:rFonts w:ascii="Arial" w:hAnsi="Arial" w:cs="Arial"/>
          <w:sz w:val="24"/>
          <w:szCs w:val="24"/>
        </w:rPr>
        <w:t xml:space="preserve"> of taking four semesters of modern language or four semesters of science</w:t>
      </w:r>
      <w:r>
        <w:rPr>
          <w:rFonts w:ascii="Arial" w:hAnsi="Arial" w:cs="Arial"/>
          <w:sz w:val="24"/>
          <w:szCs w:val="24"/>
        </w:rPr>
        <w:t xml:space="preserve"> that have been present in the BA and BS options</w:t>
      </w:r>
      <w:r w:rsidRPr="009F5AF1">
        <w:rPr>
          <w:rFonts w:ascii="Arial" w:hAnsi="Arial" w:cs="Arial"/>
          <w:sz w:val="24"/>
          <w:szCs w:val="24"/>
        </w:rPr>
        <w:t xml:space="preserve">, but the degree </w:t>
      </w:r>
      <w:r>
        <w:rPr>
          <w:rFonts w:ascii="Arial" w:hAnsi="Arial" w:cs="Arial"/>
          <w:sz w:val="24"/>
          <w:szCs w:val="24"/>
        </w:rPr>
        <w:t>name will be less cumbersome.  Limiting the number of degree options will reduce confusion among students and advisors and cut the number of Interdisciplinary Studies degree options</w:t>
      </w:r>
      <w:r w:rsidRPr="009F5AF1">
        <w:rPr>
          <w:rFonts w:ascii="Arial" w:hAnsi="Arial" w:cs="Arial"/>
          <w:sz w:val="24"/>
          <w:szCs w:val="24"/>
        </w:rPr>
        <w:t xml:space="preserve"> in half. </w:t>
      </w:r>
      <w:r w:rsidR="00DD4BE5" w:rsidRPr="00DD4BE5">
        <w:rPr>
          <w:rFonts w:ascii="Arial" w:hAnsi="Arial" w:cs="Arial"/>
          <w:sz w:val="24"/>
          <w:szCs w:val="24"/>
        </w:rPr>
        <w:t>At some point in the near future we anticipate that BIO 301 and BIO 302 will no longer be available online for Extended Campuses students. The addition</w:t>
      </w:r>
      <w:r w:rsidR="00F31350">
        <w:rPr>
          <w:rFonts w:ascii="Arial" w:hAnsi="Arial" w:cs="Arial"/>
          <w:sz w:val="24"/>
          <w:szCs w:val="24"/>
        </w:rPr>
        <w:t xml:space="preserve"> </w:t>
      </w:r>
      <w:r w:rsidR="00F31350" w:rsidRPr="00F31350">
        <w:rPr>
          <w:rFonts w:ascii="Arial" w:hAnsi="Arial" w:cs="Arial"/>
          <w:sz w:val="24"/>
          <w:szCs w:val="24"/>
        </w:rPr>
        <w:t>to the course options in the HUM Specialization</w:t>
      </w:r>
      <w:r w:rsidR="00DD4BE5" w:rsidRPr="00DD4BE5">
        <w:rPr>
          <w:rFonts w:ascii="Arial" w:hAnsi="Arial" w:cs="Arial"/>
          <w:sz w:val="24"/>
          <w:szCs w:val="24"/>
        </w:rPr>
        <w:t xml:space="preserve"> of BIO 300, BIO 310 and ANT 350 gives students in this degree plan more options to satisfy degree plan requirements. Department chairs in Comparative Cultural Studies, Biology and Anthropology have endorsed the addition of these courses to this degree plan.</w:t>
      </w:r>
      <w:r w:rsidRPr="009F5AF1">
        <w:rPr>
          <w:rFonts w:ascii="Arial" w:hAnsi="Arial" w:cs="Arial"/>
          <w:sz w:val="24"/>
          <w:szCs w:val="24"/>
        </w:rPr>
        <w:t xml:space="preserve"> </w:t>
      </w:r>
      <w:r w:rsidRPr="00B45DCE">
        <w:rPr>
          <w:rFonts w:ascii="Arial" w:hAnsi="Arial" w:cs="Arial"/>
          <w:b/>
          <w:sz w:val="24"/>
          <w:szCs w:val="24"/>
        </w:rPr>
        <w:t xml:space="preserve">  </w:t>
      </w:r>
    </w:p>
    <w:p w:rsidR="0005522C" w:rsidRDefault="0005522C" w:rsidP="0065207F">
      <w:pPr>
        <w:rPr>
          <w:rFonts w:ascii="Arial" w:hAnsi="Arial" w:cs="Arial"/>
          <w:b/>
          <w:sz w:val="24"/>
          <w:szCs w:val="24"/>
        </w:rPr>
      </w:pPr>
      <w:bookmarkStart w:id="2" w:name="_GoBack"/>
      <w:bookmarkEnd w:id="2"/>
    </w:p>
    <w:p w:rsidR="0005522C" w:rsidRDefault="0005522C" w:rsidP="0065207F">
      <w:pPr>
        <w:rPr>
          <w:rFonts w:ascii="Arial" w:hAnsi="Arial" w:cs="Arial"/>
          <w:b/>
          <w:sz w:val="24"/>
          <w:szCs w:val="24"/>
        </w:rPr>
      </w:pPr>
    </w:p>
    <w:p w:rsidR="0005522C" w:rsidRDefault="0005522C" w:rsidP="0065207F">
      <w:pPr>
        <w:rPr>
          <w:rFonts w:ascii="Arial" w:hAnsi="Arial" w:cs="Arial"/>
          <w:b/>
          <w:sz w:val="24"/>
          <w:szCs w:val="24"/>
        </w:rPr>
      </w:pPr>
    </w:p>
    <w:p w:rsidR="0005522C" w:rsidRDefault="0005522C" w:rsidP="0065207F">
      <w:pPr>
        <w:rPr>
          <w:rFonts w:ascii="Arial" w:hAnsi="Arial" w:cs="Arial"/>
          <w:b/>
          <w:sz w:val="24"/>
          <w:szCs w:val="24"/>
        </w:rPr>
      </w:pPr>
    </w:p>
    <w:p w:rsidR="00771D23" w:rsidRPr="00C02F3E" w:rsidRDefault="00C73769" w:rsidP="00C02F3E">
      <w:pPr>
        <w:autoSpaceDE w:val="0"/>
        <w:autoSpaceDN w:val="0"/>
        <w:adjustRightInd w:val="0"/>
        <w:rPr>
          <w:rFonts w:ascii="Arial" w:hAnsi="Arial" w:cs="Arial"/>
          <w:b/>
          <w:sz w:val="22"/>
          <w:szCs w:val="24"/>
        </w:rPr>
      </w:pPr>
      <w:r w:rsidRPr="009F5AF1">
        <w:rPr>
          <w:rFonts w:ascii="Arial" w:hAnsi="Arial" w:cs="Arial"/>
          <w:sz w:val="24"/>
          <w:szCs w:val="24"/>
        </w:rPr>
        <w:t>7</w:t>
      </w:r>
      <w:r w:rsidR="00771D23" w:rsidRPr="009F5AF1">
        <w:rPr>
          <w:rFonts w:ascii="Arial" w:hAnsi="Arial" w:cs="Arial"/>
          <w:sz w:val="24"/>
          <w:szCs w:val="24"/>
        </w:rPr>
        <w:t xml:space="preserve">.  Student </w:t>
      </w:r>
      <w:r w:rsidR="00091674" w:rsidRPr="009F5AF1">
        <w:rPr>
          <w:rFonts w:ascii="Arial" w:hAnsi="Arial" w:cs="Arial"/>
          <w:sz w:val="24"/>
          <w:szCs w:val="24"/>
        </w:rPr>
        <w:t>l</w:t>
      </w:r>
      <w:r w:rsidR="00771D23" w:rsidRPr="009F5AF1">
        <w:rPr>
          <w:rFonts w:ascii="Arial" w:hAnsi="Arial" w:cs="Arial"/>
          <w:sz w:val="24"/>
          <w:szCs w:val="24"/>
        </w:rPr>
        <w:t xml:space="preserve">earning </w:t>
      </w:r>
      <w:r w:rsidR="00091674" w:rsidRPr="009F5AF1">
        <w:rPr>
          <w:rFonts w:ascii="Arial" w:hAnsi="Arial" w:cs="Arial"/>
          <w:sz w:val="24"/>
          <w:szCs w:val="24"/>
        </w:rPr>
        <w:t>o</w:t>
      </w:r>
      <w:r w:rsidR="00771D23" w:rsidRPr="009F5AF1">
        <w:rPr>
          <w:rFonts w:ascii="Arial" w:hAnsi="Arial" w:cs="Arial"/>
          <w:sz w:val="24"/>
          <w:szCs w:val="24"/>
        </w:rPr>
        <w:t xml:space="preserve">utcomes of the </w:t>
      </w:r>
      <w:r w:rsidR="00091674" w:rsidRPr="009F5AF1">
        <w:rPr>
          <w:rFonts w:ascii="Arial" w:hAnsi="Arial" w:cs="Arial"/>
          <w:sz w:val="24"/>
          <w:szCs w:val="24"/>
        </w:rPr>
        <w:t>p</w:t>
      </w:r>
      <w:r w:rsidR="00771D23" w:rsidRPr="009F5AF1">
        <w:rPr>
          <w:rFonts w:ascii="Arial" w:hAnsi="Arial" w:cs="Arial"/>
          <w:sz w:val="24"/>
          <w:szCs w:val="24"/>
        </w:rPr>
        <w:t xml:space="preserve">lan.  </w:t>
      </w:r>
      <w:r w:rsidR="00091674" w:rsidRPr="009F5AF1">
        <w:rPr>
          <w:rFonts w:ascii="Arial" w:hAnsi="Arial" w:cs="Arial"/>
          <w:sz w:val="24"/>
          <w:szCs w:val="24"/>
        </w:rPr>
        <w:t xml:space="preserve">If structured as plan/emphasis, include for </w:t>
      </w:r>
      <w:r w:rsidR="00091674" w:rsidRPr="009F5AF1">
        <w:rPr>
          <w:rFonts w:ascii="Arial" w:hAnsi="Arial" w:cs="Arial"/>
          <w:b/>
          <w:sz w:val="24"/>
          <w:szCs w:val="24"/>
        </w:rPr>
        <w:t>both c</w:t>
      </w:r>
      <w:r w:rsidR="00091674" w:rsidRPr="009F5AF1">
        <w:rPr>
          <w:rFonts w:ascii="Arial" w:hAnsi="Arial" w:cs="Arial"/>
          <w:sz w:val="24"/>
          <w:szCs w:val="24"/>
        </w:rPr>
        <w:t>ore and emphasis</w:t>
      </w:r>
      <w:r w:rsidR="00771D23" w:rsidRPr="009F5AF1">
        <w:rPr>
          <w:rFonts w:ascii="Arial" w:hAnsi="Arial" w:cs="Arial"/>
          <w:sz w:val="24"/>
          <w:szCs w:val="24"/>
        </w:rPr>
        <w:t>.</w:t>
      </w:r>
      <w:r w:rsidR="00771D23">
        <w:rPr>
          <w:rFonts w:ascii="Arial" w:hAnsi="Arial" w:cs="Arial"/>
          <w:sz w:val="24"/>
          <w:szCs w:val="24"/>
        </w:rPr>
        <w:t xml:space="preserve"> </w:t>
      </w:r>
      <w:r w:rsidR="00771D23" w:rsidRPr="00C66C6C">
        <w:rPr>
          <w:rFonts w:ascii="Arial" w:hAnsi="Arial" w:cs="Arial"/>
          <w:i/>
          <w:sz w:val="22"/>
          <w:szCs w:val="24"/>
        </w:rPr>
        <w:t>(</w:t>
      </w:r>
      <w:hyperlink r:id="rId11"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
    <w:p w:rsidR="0005522C" w:rsidRDefault="0005522C" w:rsidP="0005522C">
      <w:pPr>
        <w:shd w:val="clear" w:color="auto" w:fill="D9D9D9" w:themeFill="background1" w:themeFillShade="D9"/>
        <w:rPr>
          <w:rFonts w:ascii="Arial" w:hAnsi="Arial" w:cs="Arial"/>
          <w:sz w:val="24"/>
          <w:szCs w:val="24"/>
        </w:rPr>
      </w:pPr>
    </w:p>
    <w:p w:rsidR="0005522C" w:rsidRPr="009F5AF1" w:rsidRDefault="0005522C" w:rsidP="0005522C">
      <w:pPr>
        <w:shd w:val="clear" w:color="auto" w:fill="D9D9D9" w:themeFill="background1" w:themeFillShade="D9"/>
        <w:rPr>
          <w:rFonts w:ascii="Arial" w:hAnsi="Arial" w:cs="Arial"/>
          <w:sz w:val="24"/>
          <w:szCs w:val="24"/>
        </w:rPr>
      </w:pPr>
      <w:r>
        <w:rPr>
          <w:rFonts w:ascii="Arial" w:hAnsi="Arial" w:cs="Arial"/>
          <w:sz w:val="24"/>
          <w:szCs w:val="24"/>
        </w:rPr>
        <w:t xml:space="preserve">Student </w:t>
      </w:r>
      <w:r w:rsidRPr="009F5AF1">
        <w:rPr>
          <w:rFonts w:ascii="Arial" w:hAnsi="Arial" w:cs="Arial"/>
          <w:sz w:val="24"/>
          <w:szCs w:val="24"/>
        </w:rPr>
        <w:t>Learning Outcomes:</w:t>
      </w:r>
      <w:r>
        <w:rPr>
          <w:rFonts w:ascii="Arial" w:hAnsi="Arial" w:cs="Arial"/>
          <w:sz w:val="24"/>
          <w:szCs w:val="24"/>
        </w:rPr>
        <w:tab/>
        <w:t>Communication Skills Requirement</w:t>
      </w:r>
      <w:r w:rsidRPr="009F5AF1">
        <w:rPr>
          <w:rFonts w:ascii="Arial" w:hAnsi="Arial" w:cs="Arial"/>
          <w:sz w:val="24"/>
          <w:szCs w:val="24"/>
        </w:rPr>
        <w:t xml:space="preserve"> </w:t>
      </w:r>
    </w:p>
    <w:p w:rsidR="0005522C" w:rsidRDefault="0005522C" w:rsidP="0005522C">
      <w:pPr>
        <w:shd w:val="clear" w:color="auto" w:fill="D9D9D9" w:themeFill="background1" w:themeFillShade="D9"/>
        <w:rPr>
          <w:rFonts w:ascii="Arial" w:hAnsi="Arial" w:cs="Arial"/>
          <w:sz w:val="24"/>
          <w:szCs w:val="24"/>
        </w:rPr>
      </w:pPr>
    </w:p>
    <w:p w:rsidR="0005522C" w:rsidRPr="00596C4C" w:rsidRDefault="0005522C" w:rsidP="0005522C">
      <w:pPr>
        <w:pStyle w:val="ListParagraph"/>
        <w:numPr>
          <w:ilvl w:val="0"/>
          <w:numId w:val="29"/>
        </w:numPr>
        <w:shd w:val="clear" w:color="auto" w:fill="D9D9D9" w:themeFill="background1" w:themeFillShade="D9"/>
        <w:rPr>
          <w:rFonts w:ascii="Arial" w:hAnsi="Arial" w:cs="Arial"/>
          <w:sz w:val="24"/>
          <w:szCs w:val="24"/>
        </w:rPr>
      </w:pPr>
      <w:r w:rsidRPr="00596C4C">
        <w:rPr>
          <w:rFonts w:ascii="Arial" w:hAnsi="Arial" w:cs="Arial"/>
          <w:sz w:val="24"/>
          <w:szCs w:val="24"/>
        </w:rPr>
        <w:t xml:space="preserve">Students should be able to provide logically coherent pieces of written work. </w:t>
      </w:r>
    </w:p>
    <w:p w:rsidR="0005522C" w:rsidRDefault="0005522C" w:rsidP="0005522C">
      <w:pPr>
        <w:pStyle w:val="ListParagraph"/>
        <w:numPr>
          <w:ilvl w:val="0"/>
          <w:numId w:val="29"/>
        </w:numPr>
        <w:shd w:val="clear" w:color="auto" w:fill="D9D9D9" w:themeFill="background1" w:themeFillShade="D9"/>
        <w:rPr>
          <w:rFonts w:ascii="Arial" w:hAnsi="Arial" w:cs="Arial"/>
          <w:sz w:val="24"/>
          <w:szCs w:val="24"/>
        </w:rPr>
      </w:pPr>
      <w:r w:rsidRPr="00596C4C">
        <w:rPr>
          <w:rFonts w:ascii="Arial" w:hAnsi="Arial" w:cs="Arial"/>
          <w:sz w:val="24"/>
          <w:szCs w:val="24"/>
        </w:rPr>
        <w:t xml:space="preserve">Students should be able to effectively organize and orally deliver content based on audience and purpose. </w:t>
      </w:r>
    </w:p>
    <w:p w:rsidR="0005522C" w:rsidRPr="0057376A" w:rsidRDefault="0005522C" w:rsidP="0005522C">
      <w:pPr>
        <w:shd w:val="clear" w:color="auto" w:fill="D9D9D9" w:themeFill="background1" w:themeFillShade="D9"/>
        <w:ind w:left="360"/>
        <w:rPr>
          <w:rFonts w:ascii="Arial" w:hAnsi="Arial" w:cs="Arial"/>
          <w:sz w:val="24"/>
          <w:szCs w:val="24"/>
        </w:rPr>
      </w:pPr>
    </w:p>
    <w:p w:rsidR="0005522C" w:rsidRDefault="0005522C" w:rsidP="0005522C">
      <w:pPr>
        <w:shd w:val="clear" w:color="auto" w:fill="D9D9D9" w:themeFill="background1" w:themeFillShade="D9"/>
        <w:rPr>
          <w:rFonts w:ascii="Arial" w:hAnsi="Arial" w:cs="Arial"/>
          <w:sz w:val="24"/>
          <w:szCs w:val="24"/>
        </w:rPr>
      </w:pPr>
      <w:r w:rsidRPr="00CF74C5">
        <w:rPr>
          <w:rFonts w:ascii="Arial" w:hAnsi="Arial" w:cs="Arial"/>
          <w:sz w:val="24"/>
          <w:szCs w:val="24"/>
        </w:rPr>
        <w:t xml:space="preserve">Student </w:t>
      </w:r>
      <w:r>
        <w:rPr>
          <w:rFonts w:ascii="Arial" w:hAnsi="Arial" w:cs="Arial"/>
          <w:sz w:val="24"/>
          <w:szCs w:val="24"/>
        </w:rPr>
        <w:t xml:space="preserve">Learning </w:t>
      </w:r>
      <w:r w:rsidRPr="00CF74C5">
        <w:rPr>
          <w:rFonts w:ascii="Arial" w:hAnsi="Arial" w:cs="Arial"/>
          <w:sz w:val="24"/>
          <w:szCs w:val="24"/>
        </w:rPr>
        <w:t>Outcomes</w:t>
      </w:r>
      <w:r>
        <w:rPr>
          <w:rFonts w:ascii="Arial" w:hAnsi="Arial" w:cs="Arial"/>
          <w:sz w:val="24"/>
          <w:szCs w:val="24"/>
        </w:rPr>
        <w:t>:</w:t>
      </w:r>
      <w:r>
        <w:rPr>
          <w:rFonts w:ascii="Arial" w:hAnsi="Arial" w:cs="Arial"/>
          <w:sz w:val="24"/>
          <w:szCs w:val="24"/>
        </w:rPr>
        <w:tab/>
        <w:t>Humanities Specialization Requirement</w:t>
      </w:r>
    </w:p>
    <w:p w:rsidR="009F5AF1" w:rsidRDefault="009F5AF1" w:rsidP="009F5AF1">
      <w:pPr>
        <w:shd w:val="clear" w:color="auto" w:fill="D9D9D9" w:themeFill="background1" w:themeFillShade="D9"/>
        <w:rPr>
          <w:rFonts w:ascii="Arial" w:hAnsi="Arial" w:cs="Arial"/>
          <w:sz w:val="24"/>
          <w:szCs w:val="24"/>
        </w:rPr>
      </w:pPr>
    </w:p>
    <w:p w:rsidR="0005522C" w:rsidRPr="0005522C" w:rsidRDefault="0005522C" w:rsidP="0005522C">
      <w:pPr>
        <w:pStyle w:val="ListParagraph"/>
        <w:numPr>
          <w:ilvl w:val="0"/>
          <w:numId w:val="31"/>
        </w:numPr>
        <w:shd w:val="clear" w:color="auto" w:fill="D9D9D9" w:themeFill="background1" w:themeFillShade="D9"/>
        <w:rPr>
          <w:rFonts w:ascii="Arial" w:hAnsi="Arial" w:cs="Arial"/>
          <w:sz w:val="24"/>
          <w:szCs w:val="24"/>
        </w:rPr>
      </w:pPr>
      <w:r w:rsidRPr="0005522C">
        <w:rPr>
          <w:rFonts w:ascii="Arial" w:hAnsi="Arial" w:cs="Arial"/>
          <w:sz w:val="24"/>
          <w:szCs w:val="24"/>
        </w:rPr>
        <w:t>Experience with and understanding of global cultures and cultural plurality</w:t>
      </w:r>
    </w:p>
    <w:p w:rsidR="0005522C" w:rsidRPr="0005522C" w:rsidRDefault="0005522C" w:rsidP="0005522C">
      <w:pPr>
        <w:pStyle w:val="ListParagraph"/>
        <w:numPr>
          <w:ilvl w:val="0"/>
          <w:numId w:val="31"/>
        </w:numPr>
        <w:shd w:val="clear" w:color="auto" w:fill="D9D9D9" w:themeFill="background1" w:themeFillShade="D9"/>
        <w:rPr>
          <w:rFonts w:ascii="Arial" w:hAnsi="Arial" w:cs="Arial"/>
          <w:sz w:val="24"/>
          <w:szCs w:val="24"/>
        </w:rPr>
      </w:pPr>
      <w:r w:rsidRPr="0005522C">
        <w:rPr>
          <w:rFonts w:ascii="Arial" w:hAnsi="Arial" w:cs="Arial"/>
          <w:sz w:val="24"/>
          <w:szCs w:val="24"/>
        </w:rPr>
        <w:t>Ability to articulate the importance of the humanities and apply that to personal, community and professional growth</w:t>
      </w:r>
    </w:p>
    <w:p w:rsidR="0005522C" w:rsidRPr="0005522C" w:rsidRDefault="0005522C" w:rsidP="0005522C">
      <w:pPr>
        <w:pStyle w:val="ListParagraph"/>
        <w:numPr>
          <w:ilvl w:val="0"/>
          <w:numId w:val="31"/>
        </w:numPr>
        <w:shd w:val="clear" w:color="auto" w:fill="D9D9D9" w:themeFill="background1" w:themeFillShade="D9"/>
        <w:rPr>
          <w:rFonts w:ascii="Arial" w:hAnsi="Arial" w:cs="Arial"/>
          <w:sz w:val="24"/>
          <w:szCs w:val="24"/>
        </w:rPr>
      </w:pPr>
      <w:r w:rsidRPr="0005522C">
        <w:rPr>
          <w:rFonts w:ascii="Arial" w:hAnsi="Arial" w:cs="Arial"/>
          <w:sz w:val="24"/>
          <w:szCs w:val="24"/>
        </w:rPr>
        <w:t>Understanding of intellectual history, arts, and ideas across cultures and eras</w:t>
      </w:r>
    </w:p>
    <w:p w:rsidR="0005522C" w:rsidRPr="0005522C" w:rsidRDefault="0005522C" w:rsidP="0005522C">
      <w:pPr>
        <w:pStyle w:val="ListParagraph"/>
        <w:numPr>
          <w:ilvl w:val="0"/>
          <w:numId w:val="31"/>
        </w:numPr>
        <w:shd w:val="clear" w:color="auto" w:fill="D9D9D9" w:themeFill="background1" w:themeFillShade="D9"/>
        <w:rPr>
          <w:rFonts w:ascii="Arial" w:hAnsi="Arial" w:cs="Arial"/>
          <w:sz w:val="24"/>
          <w:szCs w:val="24"/>
        </w:rPr>
      </w:pPr>
      <w:r w:rsidRPr="0005522C">
        <w:rPr>
          <w:rFonts w:ascii="Arial" w:hAnsi="Arial" w:cs="Arial"/>
          <w:sz w:val="24"/>
          <w:szCs w:val="24"/>
        </w:rPr>
        <w:t>Professional and practical development</w:t>
      </w:r>
    </w:p>
    <w:p w:rsidR="00C73769" w:rsidRDefault="00C73769"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933126" w:rsidRDefault="00933126" w:rsidP="00933126">
      <w:pPr>
        <w:shd w:val="clear" w:color="auto" w:fill="D9D9D9" w:themeFill="background1" w:themeFillShade="D9"/>
        <w:rPr>
          <w:rFonts w:ascii="Arial" w:hAnsi="Arial" w:cs="Arial"/>
          <w:b/>
          <w:bCs/>
          <w:sz w:val="24"/>
          <w:szCs w:val="24"/>
        </w:rPr>
      </w:pPr>
    </w:p>
    <w:p w:rsidR="001A402F" w:rsidRDefault="001A402F" w:rsidP="001A402F">
      <w:pPr>
        <w:shd w:val="clear" w:color="auto" w:fill="D9D9D9" w:themeFill="background1" w:themeFillShade="D9"/>
        <w:rPr>
          <w:rFonts w:ascii="Arial" w:hAnsi="Arial" w:cs="Arial"/>
          <w:b/>
          <w:bCs/>
          <w:sz w:val="24"/>
          <w:szCs w:val="24"/>
        </w:rPr>
      </w:pPr>
      <w:r w:rsidRPr="001A402F">
        <w:rPr>
          <w:rFonts w:ascii="Arial" w:hAnsi="Arial" w:cs="Arial"/>
          <w:b/>
          <w:bCs/>
          <w:sz w:val="24"/>
          <w:szCs w:val="24"/>
        </w:rPr>
        <w:t>What Can I Do with a Bachelor of Interdisciplinary Studies - Humanities 90-30?</w:t>
      </w:r>
    </w:p>
    <w:p w:rsidR="001A402F" w:rsidRPr="001A402F" w:rsidRDefault="001A402F" w:rsidP="001A402F">
      <w:pPr>
        <w:shd w:val="clear" w:color="auto" w:fill="D9D9D9" w:themeFill="background1" w:themeFillShade="D9"/>
        <w:rPr>
          <w:rFonts w:ascii="Arial" w:hAnsi="Arial" w:cs="Arial"/>
          <w:b/>
          <w:bCs/>
          <w:sz w:val="24"/>
          <w:szCs w:val="24"/>
        </w:rPr>
      </w:pPr>
    </w:p>
    <w:p w:rsidR="001A402F" w:rsidRPr="001A402F" w:rsidRDefault="001A402F" w:rsidP="001A402F">
      <w:pPr>
        <w:shd w:val="clear" w:color="auto" w:fill="D9D9D9" w:themeFill="background1" w:themeFillShade="D9"/>
        <w:rPr>
          <w:rFonts w:ascii="Arial" w:hAnsi="Arial" w:cs="Arial"/>
          <w:bCs/>
          <w:sz w:val="24"/>
          <w:szCs w:val="24"/>
        </w:rPr>
      </w:pPr>
      <w:r w:rsidRPr="001A402F">
        <w:rPr>
          <w:rFonts w:ascii="Arial" w:hAnsi="Arial" w:cs="Arial"/>
          <w:bCs/>
          <w:sz w:val="24"/>
          <w:szCs w:val="24"/>
        </w:rPr>
        <w:t>Are you interested in a broad variety of liberal arts and want to explore your interests in a degree tailored to you? Do you want to create a great foundation for your future graduate studies or maximize your transfer credit in a very flexible degree? This interdisciplinary degree provides you with a traditional liberal arts degree. The critical and analytic skills needed to understand and discuss cultural movements are those necessary to the clear thinking and responsible decision-making required in many professional careers and graduate degrees.</w:t>
      </w:r>
    </w:p>
    <w:p w:rsidR="001A402F" w:rsidRPr="001A402F" w:rsidRDefault="001A402F" w:rsidP="001A402F">
      <w:pPr>
        <w:shd w:val="clear" w:color="auto" w:fill="D9D9D9" w:themeFill="background1" w:themeFillShade="D9"/>
        <w:rPr>
          <w:rFonts w:ascii="Arial" w:hAnsi="Arial" w:cs="Arial"/>
          <w:bCs/>
          <w:sz w:val="24"/>
          <w:szCs w:val="24"/>
        </w:rPr>
      </w:pPr>
    </w:p>
    <w:p w:rsidR="001A402F" w:rsidRPr="001A402F" w:rsidRDefault="001A402F" w:rsidP="001A402F">
      <w:pPr>
        <w:shd w:val="clear" w:color="auto" w:fill="D9D9D9" w:themeFill="background1" w:themeFillShade="D9"/>
        <w:rPr>
          <w:rFonts w:ascii="Arial" w:hAnsi="Arial" w:cs="Arial"/>
          <w:b/>
          <w:bCs/>
          <w:sz w:val="24"/>
          <w:szCs w:val="24"/>
        </w:rPr>
      </w:pPr>
      <w:r w:rsidRPr="001A402F">
        <w:rPr>
          <w:rFonts w:ascii="Arial" w:hAnsi="Arial" w:cs="Arial"/>
          <w:b/>
          <w:bCs/>
          <w:sz w:val="24"/>
          <w:szCs w:val="24"/>
        </w:rPr>
        <w:t>Career opportunities that might be pursued:</w:t>
      </w:r>
    </w:p>
    <w:p w:rsidR="001A402F" w:rsidRDefault="001A402F" w:rsidP="001A402F">
      <w:pPr>
        <w:shd w:val="clear" w:color="auto" w:fill="D9D9D9" w:themeFill="background1" w:themeFillShade="D9"/>
        <w:ind w:left="720"/>
        <w:rPr>
          <w:rFonts w:ascii="Arial" w:hAnsi="Arial" w:cs="Arial"/>
          <w:bCs/>
          <w:sz w:val="24"/>
          <w:szCs w:val="24"/>
        </w:rPr>
      </w:pPr>
    </w:p>
    <w:p w:rsidR="001A402F" w:rsidRPr="001A402F" w:rsidRDefault="001A402F" w:rsidP="001A402F">
      <w:pPr>
        <w:numPr>
          <w:ilvl w:val="0"/>
          <w:numId w:val="26"/>
        </w:numPr>
        <w:shd w:val="clear" w:color="auto" w:fill="D9D9D9" w:themeFill="background1" w:themeFillShade="D9"/>
        <w:rPr>
          <w:rFonts w:ascii="Arial" w:hAnsi="Arial" w:cs="Arial"/>
          <w:bCs/>
          <w:sz w:val="24"/>
          <w:szCs w:val="24"/>
        </w:rPr>
      </w:pPr>
      <w:r w:rsidRPr="001A402F">
        <w:rPr>
          <w:rFonts w:ascii="Arial" w:hAnsi="Arial" w:cs="Arial"/>
          <w:bCs/>
          <w:sz w:val="24"/>
          <w:szCs w:val="24"/>
        </w:rPr>
        <w:t>Education</w:t>
      </w:r>
    </w:p>
    <w:p w:rsidR="001A402F" w:rsidRPr="001A402F" w:rsidRDefault="001A402F" w:rsidP="001A402F">
      <w:pPr>
        <w:numPr>
          <w:ilvl w:val="0"/>
          <w:numId w:val="26"/>
        </w:numPr>
        <w:shd w:val="clear" w:color="auto" w:fill="D9D9D9" w:themeFill="background1" w:themeFillShade="D9"/>
        <w:rPr>
          <w:rFonts w:ascii="Arial" w:hAnsi="Arial" w:cs="Arial"/>
          <w:bCs/>
          <w:sz w:val="24"/>
          <w:szCs w:val="24"/>
        </w:rPr>
      </w:pPr>
      <w:r w:rsidRPr="001A402F">
        <w:rPr>
          <w:rFonts w:ascii="Arial" w:hAnsi="Arial" w:cs="Arial"/>
          <w:bCs/>
          <w:sz w:val="24"/>
          <w:szCs w:val="24"/>
        </w:rPr>
        <w:t>Museum work</w:t>
      </w:r>
    </w:p>
    <w:p w:rsidR="001A402F" w:rsidRPr="001A402F" w:rsidRDefault="001A402F" w:rsidP="001A402F">
      <w:pPr>
        <w:numPr>
          <w:ilvl w:val="0"/>
          <w:numId w:val="26"/>
        </w:numPr>
        <w:shd w:val="clear" w:color="auto" w:fill="D9D9D9" w:themeFill="background1" w:themeFillShade="D9"/>
        <w:rPr>
          <w:rFonts w:ascii="Arial" w:hAnsi="Arial" w:cs="Arial"/>
          <w:bCs/>
          <w:sz w:val="24"/>
          <w:szCs w:val="24"/>
        </w:rPr>
      </w:pPr>
      <w:r w:rsidRPr="001A402F">
        <w:rPr>
          <w:rFonts w:ascii="Arial" w:hAnsi="Arial" w:cs="Arial"/>
          <w:bCs/>
          <w:sz w:val="24"/>
          <w:szCs w:val="24"/>
        </w:rPr>
        <w:t>Writing/editing (grant-writing, journalism, publishing)</w:t>
      </w:r>
    </w:p>
    <w:p w:rsidR="001A402F" w:rsidRDefault="001A402F" w:rsidP="001A402F">
      <w:pPr>
        <w:numPr>
          <w:ilvl w:val="0"/>
          <w:numId w:val="26"/>
        </w:numPr>
        <w:shd w:val="clear" w:color="auto" w:fill="D9D9D9" w:themeFill="background1" w:themeFillShade="D9"/>
        <w:rPr>
          <w:rFonts w:ascii="Arial" w:hAnsi="Arial" w:cs="Arial"/>
          <w:bCs/>
          <w:sz w:val="24"/>
          <w:szCs w:val="24"/>
        </w:rPr>
      </w:pPr>
      <w:r w:rsidRPr="001A402F">
        <w:rPr>
          <w:rFonts w:ascii="Arial" w:hAnsi="Arial" w:cs="Arial"/>
          <w:bCs/>
          <w:sz w:val="24"/>
          <w:szCs w:val="24"/>
        </w:rPr>
        <w:t>Program administration (non-profits, corporate, NGO)</w:t>
      </w:r>
    </w:p>
    <w:p w:rsidR="001A402F" w:rsidRPr="001A402F" w:rsidRDefault="001A402F" w:rsidP="001A402F">
      <w:pPr>
        <w:numPr>
          <w:ilvl w:val="0"/>
          <w:numId w:val="26"/>
        </w:numPr>
        <w:shd w:val="clear" w:color="auto" w:fill="D9D9D9" w:themeFill="background1" w:themeFillShade="D9"/>
        <w:rPr>
          <w:rFonts w:ascii="Arial" w:hAnsi="Arial" w:cs="Arial"/>
          <w:bCs/>
          <w:sz w:val="24"/>
          <w:szCs w:val="24"/>
        </w:rPr>
      </w:pPr>
    </w:p>
    <w:p w:rsidR="001A402F" w:rsidRPr="001A402F" w:rsidRDefault="001A402F" w:rsidP="001A402F">
      <w:pPr>
        <w:shd w:val="clear" w:color="auto" w:fill="D9D9D9" w:themeFill="background1" w:themeFillShade="D9"/>
        <w:rPr>
          <w:rFonts w:ascii="Arial" w:hAnsi="Arial" w:cs="Arial"/>
          <w:b/>
          <w:bCs/>
          <w:sz w:val="24"/>
          <w:szCs w:val="24"/>
        </w:rPr>
      </w:pPr>
      <w:r w:rsidRPr="001A402F">
        <w:rPr>
          <w:rFonts w:ascii="Arial" w:hAnsi="Arial" w:cs="Arial"/>
          <w:b/>
          <w:bCs/>
          <w:sz w:val="24"/>
          <w:szCs w:val="24"/>
        </w:rPr>
        <w:t>With further education, one of these paths is possible:</w:t>
      </w:r>
    </w:p>
    <w:p w:rsidR="001A402F" w:rsidRDefault="001A402F" w:rsidP="001A402F">
      <w:pPr>
        <w:shd w:val="clear" w:color="auto" w:fill="D9D9D9" w:themeFill="background1" w:themeFillShade="D9"/>
        <w:ind w:left="720"/>
        <w:rPr>
          <w:rFonts w:ascii="Arial" w:hAnsi="Arial" w:cs="Arial"/>
          <w:bCs/>
          <w:sz w:val="24"/>
          <w:szCs w:val="24"/>
        </w:rPr>
      </w:pPr>
    </w:p>
    <w:p w:rsidR="001A402F" w:rsidRPr="001A402F" w:rsidRDefault="001A402F" w:rsidP="001A402F">
      <w:pPr>
        <w:numPr>
          <w:ilvl w:val="0"/>
          <w:numId w:val="27"/>
        </w:numPr>
        <w:shd w:val="clear" w:color="auto" w:fill="D9D9D9" w:themeFill="background1" w:themeFillShade="D9"/>
        <w:rPr>
          <w:rFonts w:ascii="Arial" w:hAnsi="Arial" w:cs="Arial"/>
          <w:bCs/>
          <w:sz w:val="24"/>
          <w:szCs w:val="24"/>
        </w:rPr>
      </w:pPr>
      <w:r w:rsidRPr="001A402F">
        <w:rPr>
          <w:rFonts w:ascii="Arial" w:hAnsi="Arial" w:cs="Arial"/>
          <w:bCs/>
          <w:sz w:val="24"/>
          <w:szCs w:val="24"/>
        </w:rPr>
        <w:t xml:space="preserve">Librarian </w:t>
      </w:r>
    </w:p>
    <w:p w:rsidR="001A402F" w:rsidRPr="001A402F" w:rsidRDefault="001A402F" w:rsidP="001A402F">
      <w:pPr>
        <w:numPr>
          <w:ilvl w:val="0"/>
          <w:numId w:val="27"/>
        </w:numPr>
        <w:shd w:val="clear" w:color="auto" w:fill="D9D9D9" w:themeFill="background1" w:themeFillShade="D9"/>
        <w:rPr>
          <w:rFonts w:ascii="Arial" w:hAnsi="Arial" w:cs="Arial"/>
          <w:bCs/>
          <w:sz w:val="24"/>
          <w:szCs w:val="24"/>
        </w:rPr>
      </w:pPr>
      <w:r w:rsidRPr="001A402F">
        <w:rPr>
          <w:rFonts w:ascii="Arial" w:hAnsi="Arial" w:cs="Arial"/>
          <w:bCs/>
          <w:sz w:val="24"/>
          <w:szCs w:val="24"/>
        </w:rPr>
        <w:t xml:space="preserve">Attorney </w:t>
      </w:r>
    </w:p>
    <w:p w:rsidR="001A402F" w:rsidRPr="001A402F" w:rsidRDefault="001A402F" w:rsidP="001A402F">
      <w:pPr>
        <w:numPr>
          <w:ilvl w:val="0"/>
          <w:numId w:val="27"/>
        </w:numPr>
        <w:shd w:val="clear" w:color="auto" w:fill="D9D9D9" w:themeFill="background1" w:themeFillShade="D9"/>
        <w:rPr>
          <w:rFonts w:ascii="Arial" w:hAnsi="Arial" w:cs="Arial"/>
          <w:bCs/>
          <w:sz w:val="24"/>
          <w:szCs w:val="24"/>
        </w:rPr>
      </w:pPr>
      <w:r w:rsidRPr="001A402F">
        <w:rPr>
          <w:rFonts w:ascii="Arial" w:hAnsi="Arial" w:cs="Arial"/>
          <w:bCs/>
          <w:sz w:val="24"/>
          <w:szCs w:val="24"/>
        </w:rPr>
        <w:t xml:space="preserve">Counselor </w:t>
      </w:r>
    </w:p>
    <w:p w:rsidR="001A402F" w:rsidRPr="001A402F" w:rsidRDefault="001A402F" w:rsidP="001A402F">
      <w:pPr>
        <w:numPr>
          <w:ilvl w:val="0"/>
          <w:numId w:val="27"/>
        </w:numPr>
        <w:shd w:val="clear" w:color="auto" w:fill="D9D9D9" w:themeFill="background1" w:themeFillShade="D9"/>
        <w:rPr>
          <w:rFonts w:ascii="Arial" w:hAnsi="Arial" w:cs="Arial"/>
          <w:bCs/>
          <w:sz w:val="24"/>
          <w:szCs w:val="24"/>
        </w:rPr>
      </w:pPr>
      <w:r w:rsidRPr="001A402F">
        <w:rPr>
          <w:rFonts w:ascii="Arial" w:hAnsi="Arial" w:cs="Arial"/>
          <w:bCs/>
          <w:sz w:val="24"/>
          <w:szCs w:val="24"/>
        </w:rPr>
        <w:t>University professor</w:t>
      </w:r>
    </w:p>
    <w:p w:rsidR="00AD54C1" w:rsidRDefault="00AD54C1">
      <w:pPr>
        <w:rPr>
          <w:rFonts w:ascii="Arial" w:hAnsi="Arial" w:cs="Arial"/>
          <w:sz w:val="24"/>
          <w:szCs w:val="24"/>
        </w:rPr>
      </w:pPr>
    </w:p>
    <w:p w:rsidR="006479AE" w:rsidRDefault="006479AE">
      <w:pPr>
        <w:rPr>
          <w:rFonts w:ascii="Arial" w:hAnsi="Arial" w:cs="Arial"/>
          <w:sz w:val="24"/>
          <w:szCs w:val="24"/>
        </w:rPr>
      </w:pPr>
    </w:p>
    <w:p w:rsidR="0005522C" w:rsidRDefault="0005522C">
      <w:pPr>
        <w:rPr>
          <w:rFonts w:ascii="Arial" w:hAnsi="Arial" w:cs="Arial"/>
          <w:sz w:val="24"/>
          <w:szCs w:val="24"/>
        </w:rPr>
      </w:pPr>
    </w:p>
    <w:p w:rsidR="0005522C" w:rsidRDefault="0005522C">
      <w:pPr>
        <w:rPr>
          <w:rFonts w:ascii="Arial" w:hAnsi="Arial" w:cs="Arial"/>
          <w:sz w:val="24"/>
          <w:szCs w:val="24"/>
        </w:rPr>
      </w:pPr>
    </w:p>
    <w:p w:rsidR="00265AE2" w:rsidRDefault="00265AE2">
      <w:pPr>
        <w:rPr>
          <w:rFonts w:ascii="Arial" w:hAnsi="Arial" w:cs="Arial"/>
          <w:sz w:val="24"/>
          <w:szCs w:val="24"/>
        </w:rPr>
      </w:pPr>
    </w:p>
    <w:p w:rsidR="0005522C" w:rsidRDefault="0005522C">
      <w:pPr>
        <w:rPr>
          <w:rFonts w:ascii="Arial" w:hAnsi="Arial" w:cs="Arial"/>
          <w:sz w:val="24"/>
          <w:szCs w:val="24"/>
        </w:rPr>
      </w:pPr>
    </w:p>
    <w:p w:rsidR="006479AE" w:rsidRDefault="006479AE">
      <w:pPr>
        <w:rPr>
          <w:rFonts w:ascii="Arial" w:hAnsi="Arial" w:cs="Arial"/>
          <w:sz w:val="24"/>
          <w:szCs w:val="24"/>
        </w:rPr>
      </w:pPr>
    </w:p>
    <w:p w:rsidR="006479AE" w:rsidRDefault="006479AE">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933126" w:rsidRDefault="00933126" w:rsidP="00933126">
      <w:pPr>
        <w:shd w:val="clear" w:color="auto" w:fill="D9D9D9" w:themeFill="background1" w:themeFillShade="D9"/>
        <w:rPr>
          <w:rFonts w:ascii="Arial" w:hAnsi="Arial" w:cs="Arial"/>
          <w:sz w:val="24"/>
          <w:szCs w:val="24"/>
        </w:rPr>
      </w:pPr>
    </w:p>
    <w:p w:rsidR="00933126" w:rsidRDefault="00933126" w:rsidP="00933126">
      <w:pPr>
        <w:shd w:val="clear" w:color="auto" w:fill="D9D9D9" w:themeFill="background1" w:themeFillShade="D9"/>
        <w:rPr>
          <w:rFonts w:ascii="Arial" w:hAnsi="Arial" w:cs="Arial"/>
          <w:sz w:val="24"/>
          <w:szCs w:val="24"/>
        </w:rPr>
      </w:pPr>
      <w:r w:rsidRPr="00933126">
        <w:rPr>
          <w:rFonts w:ascii="Arial" w:hAnsi="Arial" w:cs="Arial"/>
          <w:sz w:val="24"/>
          <w:szCs w:val="24"/>
        </w:rPr>
        <w:t>In addition to University Requirements:</w:t>
      </w:r>
    </w:p>
    <w:p w:rsidR="006479AE" w:rsidRDefault="006479AE" w:rsidP="006479AE">
      <w:pPr>
        <w:shd w:val="clear" w:color="auto" w:fill="D9D9D9" w:themeFill="background1" w:themeFillShade="D9"/>
        <w:ind w:left="720"/>
        <w:rPr>
          <w:rFonts w:ascii="Arial" w:hAnsi="Arial" w:cs="Arial"/>
          <w:sz w:val="24"/>
          <w:szCs w:val="24"/>
        </w:rPr>
      </w:pPr>
    </w:p>
    <w:p w:rsidR="001A402F" w:rsidRPr="001A402F" w:rsidRDefault="001A402F" w:rsidP="001A402F">
      <w:pPr>
        <w:numPr>
          <w:ilvl w:val="0"/>
          <w:numId w:val="28"/>
        </w:numPr>
        <w:shd w:val="clear" w:color="auto" w:fill="D9D9D9" w:themeFill="background1" w:themeFillShade="D9"/>
        <w:rPr>
          <w:rFonts w:ascii="Arial" w:hAnsi="Arial" w:cs="Arial"/>
          <w:sz w:val="24"/>
          <w:szCs w:val="24"/>
        </w:rPr>
      </w:pPr>
      <w:r w:rsidRPr="001A402F">
        <w:rPr>
          <w:rFonts w:ascii="Arial" w:hAnsi="Arial" w:cs="Arial"/>
          <w:sz w:val="24"/>
          <w:szCs w:val="24"/>
        </w:rPr>
        <w:t>30 units of Humanities specialization Requirements</w:t>
      </w:r>
    </w:p>
    <w:p w:rsidR="001A402F" w:rsidRPr="001A402F" w:rsidRDefault="001A402F" w:rsidP="001A402F">
      <w:pPr>
        <w:numPr>
          <w:ilvl w:val="0"/>
          <w:numId w:val="28"/>
        </w:numPr>
        <w:shd w:val="clear" w:color="auto" w:fill="D9D9D9" w:themeFill="background1" w:themeFillShade="D9"/>
        <w:rPr>
          <w:rFonts w:ascii="Arial" w:hAnsi="Arial" w:cs="Arial"/>
          <w:sz w:val="24"/>
          <w:szCs w:val="24"/>
        </w:rPr>
      </w:pPr>
      <w:r w:rsidRPr="001A402F">
        <w:rPr>
          <w:rFonts w:ascii="Arial" w:hAnsi="Arial" w:cs="Arial"/>
          <w:sz w:val="24"/>
          <w:szCs w:val="24"/>
        </w:rPr>
        <w:t>Completion of Computer Literacy, Communication Skills, and Science or Language Requirements.</w:t>
      </w:r>
    </w:p>
    <w:p w:rsidR="001A402F" w:rsidRPr="001A402F" w:rsidRDefault="001A402F" w:rsidP="001A402F">
      <w:pPr>
        <w:numPr>
          <w:ilvl w:val="0"/>
          <w:numId w:val="28"/>
        </w:numPr>
        <w:shd w:val="clear" w:color="auto" w:fill="D9D9D9" w:themeFill="background1" w:themeFillShade="D9"/>
        <w:rPr>
          <w:rFonts w:ascii="Arial" w:hAnsi="Arial" w:cs="Arial"/>
          <w:sz w:val="24"/>
          <w:szCs w:val="24"/>
        </w:rPr>
      </w:pPr>
      <w:r w:rsidRPr="001A402F">
        <w:rPr>
          <w:rFonts w:ascii="Arial" w:hAnsi="Arial" w:cs="Arial"/>
          <w:sz w:val="24"/>
          <w:szCs w:val="24"/>
        </w:rPr>
        <w:t>Completion of NAU Liberal Studies Requirements, some of which may be fulfilled by your associate's degree courses</w:t>
      </w:r>
    </w:p>
    <w:p w:rsidR="001A402F" w:rsidRPr="001A402F" w:rsidRDefault="001A402F" w:rsidP="001A402F">
      <w:pPr>
        <w:numPr>
          <w:ilvl w:val="0"/>
          <w:numId w:val="28"/>
        </w:numPr>
        <w:shd w:val="clear" w:color="auto" w:fill="D9D9D9" w:themeFill="background1" w:themeFillShade="D9"/>
        <w:rPr>
          <w:rFonts w:ascii="Arial" w:hAnsi="Arial" w:cs="Arial"/>
          <w:sz w:val="24"/>
          <w:szCs w:val="24"/>
        </w:rPr>
      </w:pPr>
      <w:r w:rsidRPr="001A402F">
        <w:rPr>
          <w:rFonts w:ascii="Arial" w:hAnsi="Arial" w:cs="Arial"/>
          <w:sz w:val="24"/>
          <w:szCs w:val="24"/>
        </w:rPr>
        <w:t>Elective courses, if needed, to reach an overall total of at least 120 units</w:t>
      </w:r>
    </w:p>
    <w:p w:rsidR="006479AE" w:rsidRDefault="006479AE" w:rsidP="006479AE">
      <w:pPr>
        <w:shd w:val="clear" w:color="auto" w:fill="D9D9D9" w:themeFill="background1" w:themeFillShade="D9"/>
        <w:rPr>
          <w:rFonts w:ascii="Arial" w:hAnsi="Arial" w:cs="Arial"/>
          <w:sz w:val="24"/>
          <w:szCs w:val="24"/>
        </w:rPr>
      </w:pPr>
    </w:p>
    <w:p w:rsidR="00FF2EB9" w:rsidRPr="00933126" w:rsidRDefault="006479AE" w:rsidP="00933126">
      <w:pPr>
        <w:shd w:val="clear" w:color="auto" w:fill="D9D9D9" w:themeFill="background1" w:themeFillShade="D9"/>
        <w:rPr>
          <w:rFonts w:ascii="Arial" w:hAnsi="Arial" w:cs="Arial"/>
          <w:sz w:val="24"/>
          <w:szCs w:val="24"/>
        </w:rPr>
      </w:pPr>
      <w:r w:rsidRPr="006479AE">
        <w:rPr>
          <w:rFonts w:ascii="Arial" w:hAnsi="Arial" w:cs="Arial"/>
          <w:sz w:val="24"/>
          <w:szCs w:val="24"/>
        </w:rPr>
        <w:t>Please note that you may be able to use some courses to meet more than one requirement. Contact your advisor for details.</w:t>
      </w:r>
    </w:p>
    <w:p w:rsidR="00AD54C1" w:rsidRDefault="00AD54C1">
      <w:pPr>
        <w:rPr>
          <w:rFonts w:ascii="Arial" w:hAnsi="Arial" w:cs="Arial"/>
          <w:sz w:val="24"/>
          <w:szCs w:val="24"/>
        </w:rPr>
      </w:pPr>
    </w:p>
    <w:p w:rsidR="006D30E2" w:rsidRPr="00771D23" w:rsidRDefault="006D30E2" w:rsidP="00346E99">
      <w:pPr>
        <w:ind w:left="315"/>
        <w:rPr>
          <w:rFonts w:ascii="Arial" w:hAnsi="Arial" w:cs="Arial"/>
          <w:b/>
          <w:sz w:val="24"/>
          <w:szCs w:val="24"/>
        </w:rPr>
      </w:pPr>
      <w:r>
        <w:rPr>
          <w:rFonts w:ascii="Arial" w:hAnsi="Arial" w:cs="Arial"/>
          <w:sz w:val="24"/>
          <w:szCs w:val="24"/>
        </w:rPr>
        <w:t>8c. Plan requirements to be displayed on the “Details” tab in the academic catalog</w:t>
      </w:r>
      <w:r w:rsidR="00346E99">
        <w:rPr>
          <w:rFonts w:ascii="Arial" w:hAnsi="Arial" w:cs="Arial"/>
          <w:sz w:val="24"/>
          <w:szCs w:val="24"/>
        </w:rPr>
        <w:t xml:space="preserve">.  </w:t>
      </w:r>
      <w:r w:rsidR="00346E99" w:rsidRPr="004201E9">
        <w:rPr>
          <w:rFonts w:ascii="Arial" w:hAnsi="Arial" w:cs="Arial"/>
          <w:sz w:val="24"/>
          <w:szCs w:val="24"/>
        </w:rPr>
        <w:t xml:space="preserve">If the plan    </w:t>
      </w:r>
      <w:r w:rsidR="00346E99" w:rsidRPr="004201E9">
        <w:t xml:space="preserve">                               </w:t>
      </w:r>
      <w:r w:rsidR="00054552" w:rsidRPr="004201E9">
        <w:t xml:space="preserve">             </w:t>
      </w:r>
      <w:r w:rsidR="00054552" w:rsidRPr="004201E9">
        <w:tab/>
      </w:r>
      <w:r w:rsidR="00346E99" w:rsidRPr="004201E9">
        <w:rPr>
          <w:rFonts w:ascii="Arial" w:hAnsi="Arial" w:cs="Arial"/>
          <w:sz w:val="24"/>
          <w:szCs w:val="24"/>
        </w:rPr>
        <w:t>requires an emphasis, include summary text for each emphasis</w:t>
      </w:r>
      <w:r w:rsidRPr="004201E9">
        <w:rPr>
          <w:rFonts w:ascii="Arial" w:hAnsi="Arial" w:cs="Arial"/>
          <w:sz w:val="24"/>
          <w:szCs w:val="24"/>
        </w:rPr>
        <w:t>:</w:t>
      </w:r>
    </w:p>
    <w:p w:rsidR="00FF2EB9" w:rsidRDefault="00FF2EB9"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Liberal Studies Requirement</w:t>
      </w:r>
    </w:p>
    <w:p w:rsidR="00FF2EB9" w:rsidRPr="00FF2EB9" w:rsidRDefault="00FF2EB9" w:rsidP="00FF2EB9">
      <w:pPr>
        <w:shd w:val="clear" w:color="auto" w:fill="D9D9D9" w:themeFill="background1" w:themeFillShade="D9"/>
        <w:ind w:left="360"/>
        <w:rPr>
          <w:rFonts w:ascii="Arial" w:hAnsi="Arial" w:cs="Arial"/>
          <w:sz w:val="24"/>
          <w:szCs w:val="24"/>
        </w:rPr>
      </w:pPr>
    </w:p>
    <w:p w:rsidR="001A402F" w:rsidRPr="001A402F" w:rsidRDefault="001A402F" w:rsidP="001A402F">
      <w:pPr>
        <w:numPr>
          <w:ilvl w:val="0"/>
          <w:numId w:val="28"/>
        </w:numPr>
        <w:shd w:val="clear" w:color="auto" w:fill="D9D9D9" w:themeFill="background1" w:themeFillShade="D9"/>
        <w:rPr>
          <w:rFonts w:ascii="Arial" w:hAnsi="Arial" w:cs="Arial"/>
          <w:bCs/>
          <w:sz w:val="24"/>
          <w:szCs w:val="24"/>
        </w:rPr>
      </w:pPr>
      <w:r w:rsidRPr="001A402F">
        <w:rPr>
          <w:rFonts w:ascii="Arial" w:hAnsi="Arial" w:cs="Arial"/>
          <w:bCs/>
          <w:sz w:val="24"/>
          <w:szCs w:val="24"/>
        </w:rPr>
        <w:t>Students with a completed AGEC from Arizona Community Colleges will have met the 35 units of liberal studies requirements.</w:t>
      </w:r>
    </w:p>
    <w:p w:rsidR="001A402F" w:rsidRPr="001A402F" w:rsidRDefault="001A402F" w:rsidP="001A402F">
      <w:pPr>
        <w:numPr>
          <w:ilvl w:val="0"/>
          <w:numId w:val="28"/>
        </w:numPr>
        <w:shd w:val="clear" w:color="auto" w:fill="D9D9D9" w:themeFill="background1" w:themeFillShade="D9"/>
        <w:rPr>
          <w:rFonts w:ascii="Arial" w:hAnsi="Arial" w:cs="Arial"/>
          <w:bCs/>
          <w:sz w:val="24"/>
          <w:szCs w:val="24"/>
        </w:rPr>
      </w:pPr>
      <w:r w:rsidRPr="001A402F">
        <w:rPr>
          <w:rFonts w:ascii="Arial" w:hAnsi="Arial" w:cs="Arial"/>
          <w:bCs/>
          <w:sz w:val="24"/>
          <w:szCs w:val="24"/>
        </w:rPr>
        <w:t>Students transferring into this program from California may meet NAU's liberal studies requirements by completing an IGETC at a California Community College. Please contact an advisor for more information.</w:t>
      </w:r>
    </w:p>
    <w:p w:rsidR="001A402F" w:rsidRPr="001A402F" w:rsidRDefault="001A402F" w:rsidP="001A402F">
      <w:pPr>
        <w:numPr>
          <w:ilvl w:val="0"/>
          <w:numId w:val="28"/>
        </w:numPr>
        <w:shd w:val="clear" w:color="auto" w:fill="D9D9D9" w:themeFill="background1" w:themeFillShade="D9"/>
        <w:rPr>
          <w:rFonts w:ascii="Arial" w:hAnsi="Arial" w:cs="Arial"/>
          <w:bCs/>
          <w:sz w:val="24"/>
          <w:szCs w:val="24"/>
        </w:rPr>
      </w:pPr>
      <w:r w:rsidRPr="001A402F">
        <w:rPr>
          <w:rFonts w:ascii="Arial" w:hAnsi="Arial" w:cs="Arial"/>
          <w:bCs/>
          <w:sz w:val="24"/>
          <w:szCs w:val="24"/>
        </w:rPr>
        <w:t>You can include courses with the course prefixes used in your specialization to satisfy liberal studies requirements, although you can't use the specific courses from your specialization.</w:t>
      </w:r>
    </w:p>
    <w:p w:rsidR="00FF2EB9" w:rsidRDefault="00FF2EB9"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Major Requirements</w:t>
      </w:r>
    </w:p>
    <w:p w:rsidR="00FF2EB9" w:rsidRPr="00FF2EB9" w:rsidRDefault="00FF2EB9" w:rsidP="00F70EC7">
      <w:pPr>
        <w:shd w:val="clear" w:color="auto" w:fill="D9D9D9" w:themeFill="background1" w:themeFillShade="D9"/>
        <w:ind w:left="720"/>
        <w:rPr>
          <w:rFonts w:ascii="Arial" w:hAnsi="Arial" w:cs="Arial"/>
          <w:sz w:val="24"/>
          <w:szCs w:val="24"/>
        </w:rPr>
      </w:pPr>
    </w:p>
    <w:p w:rsidR="001A402F" w:rsidRPr="001A402F" w:rsidRDefault="001A402F" w:rsidP="001A402F">
      <w:pPr>
        <w:numPr>
          <w:ilvl w:val="0"/>
          <w:numId w:val="28"/>
        </w:numPr>
        <w:shd w:val="clear" w:color="auto" w:fill="D9D9D9" w:themeFill="background1" w:themeFillShade="D9"/>
        <w:rPr>
          <w:rFonts w:ascii="Arial" w:hAnsi="Arial" w:cs="Arial"/>
          <w:sz w:val="24"/>
          <w:szCs w:val="24"/>
        </w:rPr>
      </w:pPr>
      <w:r w:rsidRPr="001A402F">
        <w:rPr>
          <w:rFonts w:ascii="Arial" w:hAnsi="Arial" w:cs="Arial"/>
          <w:sz w:val="24"/>
          <w:szCs w:val="24"/>
        </w:rPr>
        <w:t>All coursework in the Specialization Areas must be upper-division and from Northern Arizona University. Substitutions and use of credit from other institutions are not allowed in the Specialization.</w:t>
      </w:r>
    </w:p>
    <w:p w:rsidR="001A402F" w:rsidRPr="002D7605" w:rsidRDefault="001A402F" w:rsidP="001A402F">
      <w:pPr>
        <w:numPr>
          <w:ilvl w:val="0"/>
          <w:numId w:val="28"/>
        </w:numPr>
        <w:shd w:val="clear" w:color="auto" w:fill="D9D9D9" w:themeFill="background1" w:themeFillShade="D9"/>
        <w:rPr>
          <w:rFonts w:ascii="Arial" w:hAnsi="Arial" w:cs="Arial"/>
          <w:sz w:val="24"/>
          <w:szCs w:val="24"/>
        </w:rPr>
      </w:pPr>
      <w:r w:rsidRPr="001A402F">
        <w:rPr>
          <w:rFonts w:ascii="Arial" w:hAnsi="Arial" w:cs="Arial"/>
          <w:sz w:val="24"/>
          <w:szCs w:val="24"/>
        </w:rPr>
        <w:t>Take the following 30 units with a Grade of "C" or better in each course:</w:t>
      </w:r>
      <w:r w:rsidRPr="001A402F">
        <w:rPr>
          <w:rFonts w:ascii="Arial" w:hAnsi="Arial" w:cs="Arial"/>
          <w:sz w:val="24"/>
          <w:szCs w:val="24"/>
        </w:rPr>
        <w:br/>
      </w:r>
      <w:r w:rsidRPr="001A402F">
        <w:rPr>
          <w:rFonts w:ascii="Arial" w:hAnsi="Arial" w:cs="Arial"/>
          <w:sz w:val="24"/>
          <w:szCs w:val="24"/>
        </w:rPr>
        <w:br/>
      </w:r>
      <w:r w:rsidRPr="001A402F">
        <w:rPr>
          <w:rFonts w:ascii="Arial" w:hAnsi="Arial" w:cs="Arial"/>
          <w:b/>
          <w:bCs/>
          <w:sz w:val="24"/>
          <w:szCs w:val="24"/>
        </w:rPr>
        <w:t>Humanities Specialization</w:t>
      </w:r>
    </w:p>
    <w:p w:rsidR="002D7605" w:rsidRPr="001A402F" w:rsidRDefault="002D7605" w:rsidP="002D7605">
      <w:pPr>
        <w:numPr>
          <w:ilvl w:val="1"/>
          <w:numId w:val="28"/>
        </w:numPr>
        <w:shd w:val="clear" w:color="auto" w:fill="D9D9D9" w:themeFill="background1" w:themeFillShade="D9"/>
        <w:rPr>
          <w:rFonts w:ascii="Arial" w:hAnsi="Arial" w:cs="Arial"/>
          <w:sz w:val="24"/>
          <w:szCs w:val="24"/>
        </w:rPr>
      </w:pPr>
      <w:r>
        <w:rPr>
          <w:rFonts w:ascii="Arial" w:hAnsi="Arial" w:cs="Arial"/>
          <w:sz w:val="24"/>
          <w:szCs w:val="24"/>
        </w:rPr>
        <w:t>S</w:t>
      </w:r>
      <w:r w:rsidRPr="00FF2EB9">
        <w:rPr>
          <w:rFonts w:ascii="Arial" w:hAnsi="Arial" w:cs="Arial"/>
          <w:sz w:val="24"/>
          <w:szCs w:val="24"/>
        </w:rPr>
        <w:t>elect one</w:t>
      </w:r>
      <w:r>
        <w:rPr>
          <w:rFonts w:ascii="Arial" w:hAnsi="Arial" w:cs="Arial"/>
          <w:sz w:val="24"/>
          <w:szCs w:val="24"/>
        </w:rPr>
        <w:t xml:space="preserve"> course</w:t>
      </w:r>
      <w:r w:rsidRPr="00FF2EB9">
        <w:rPr>
          <w:rFonts w:ascii="Arial" w:hAnsi="Arial" w:cs="Arial"/>
          <w:sz w:val="24"/>
          <w:szCs w:val="24"/>
        </w:rPr>
        <w:t xml:space="preserve"> from the following (3 units):</w:t>
      </w:r>
    </w:p>
    <w:p w:rsidR="001A402F" w:rsidRPr="001A402F" w:rsidRDefault="002D7605" w:rsidP="002D7605">
      <w:pPr>
        <w:numPr>
          <w:ilvl w:val="2"/>
          <w:numId w:val="28"/>
        </w:numPr>
        <w:shd w:val="clear" w:color="auto" w:fill="D9D9D9" w:themeFill="background1" w:themeFillShade="D9"/>
        <w:rPr>
          <w:rFonts w:ascii="Arial" w:hAnsi="Arial" w:cs="Arial"/>
          <w:sz w:val="24"/>
          <w:szCs w:val="24"/>
        </w:rPr>
      </w:pPr>
      <w:r w:rsidRPr="002D7605">
        <w:rPr>
          <w:rFonts w:ascii="Arial" w:hAnsi="Arial" w:cs="Arial"/>
          <w:sz w:val="24"/>
          <w:szCs w:val="24"/>
        </w:rPr>
        <w:t>ANT 350, BIO 300 (repeated for a total of 3 units),</w:t>
      </w:r>
      <w:r>
        <w:t xml:space="preserve"> </w:t>
      </w:r>
      <w:hyperlink r:id="rId12" w:tgtFrame="_blank" w:history="1">
        <w:r w:rsidR="001A402F" w:rsidRPr="001A402F">
          <w:rPr>
            <w:rStyle w:val="Hyperlink"/>
            <w:rFonts w:ascii="Arial" w:hAnsi="Arial" w:cs="Arial"/>
            <w:sz w:val="24"/>
            <w:szCs w:val="24"/>
          </w:rPr>
          <w:t>BIO 301</w:t>
        </w:r>
      </w:hyperlink>
      <w:r>
        <w:rPr>
          <w:rStyle w:val="Hyperlink"/>
          <w:rFonts w:ascii="Arial" w:hAnsi="Arial" w:cs="Arial"/>
          <w:sz w:val="24"/>
          <w:szCs w:val="24"/>
        </w:rPr>
        <w:t>,</w:t>
      </w:r>
      <w:r>
        <w:rPr>
          <w:rFonts w:ascii="Arial" w:hAnsi="Arial" w:cs="Arial"/>
          <w:sz w:val="24"/>
          <w:szCs w:val="24"/>
        </w:rPr>
        <w:t xml:space="preserve"> </w:t>
      </w:r>
      <w:hyperlink r:id="rId13" w:tgtFrame="_blank" w:history="1">
        <w:r w:rsidR="001A402F" w:rsidRPr="001A402F">
          <w:rPr>
            <w:rStyle w:val="Hyperlink"/>
            <w:rFonts w:ascii="Arial" w:hAnsi="Arial" w:cs="Arial"/>
            <w:sz w:val="24"/>
            <w:szCs w:val="24"/>
          </w:rPr>
          <w:t>BIO 302</w:t>
        </w:r>
      </w:hyperlink>
      <w:r w:rsidR="001A402F" w:rsidRPr="001A402F">
        <w:rPr>
          <w:rFonts w:ascii="Arial" w:hAnsi="Arial" w:cs="Arial"/>
          <w:sz w:val="24"/>
          <w:szCs w:val="24"/>
        </w:rPr>
        <w:t xml:space="preserve"> </w:t>
      </w:r>
      <w:r>
        <w:rPr>
          <w:rFonts w:ascii="Arial" w:hAnsi="Arial" w:cs="Arial"/>
          <w:sz w:val="24"/>
          <w:szCs w:val="24"/>
        </w:rPr>
        <w:t>or BIO 310</w:t>
      </w:r>
      <w:r w:rsidR="001A402F" w:rsidRPr="001A402F">
        <w:rPr>
          <w:rFonts w:ascii="Arial" w:hAnsi="Arial" w:cs="Arial"/>
          <w:sz w:val="24"/>
          <w:szCs w:val="24"/>
        </w:rPr>
        <w:t>(3 units)</w:t>
      </w:r>
    </w:p>
    <w:p w:rsidR="001A402F" w:rsidRPr="001A402F" w:rsidRDefault="00934AD3" w:rsidP="001A402F">
      <w:pPr>
        <w:numPr>
          <w:ilvl w:val="1"/>
          <w:numId w:val="28"/>
        </w:numPr>
        <w:shd w:val="clear" w:color="auto" w:fill="D9D9D9" w:themeFill="background1" w:themeFillShade="D9"/>
        <w:rPr>
          <w:rFonts w:ascii="Arial" w:hAnsi="Arial" w:cs="Arial"/>
          <w:sz w:val="24"/>
          <w:szCs w:val="24"/>
        </w:rPr>
      </w:pPr>
      <w:hyperlink r:id="rId14" w:tgtFrame="_blank" w:history="1">
        <w:r w:rsidR="001A402F" w:rsidRPr="001A402F">
          <w:rPr>
            <w:rStyle w:val="Hyperlink"/>
            <w:rFonts w:ascii="Arial" w:hAnsi="Arial" w:cs="Arial"/>
            <w:sz w:val="24"/>
            <w:szCs w:val="24"/>
          </w:rPr>
          <w:t>CCS 350W</w:t>
        </w:r>
      </w:hyperlink>
      <w:r w:rsidR="001A402F" w:rsidRPr="001A402F">
        <w:rPr>
          <w:rFonts w:ascii="Arial" w:hAnsi="Arial" w:cs="Arial"/>
          <w:sz w:val="24"/>
          <w:szCs w:val="24"/>
        </w:rPr>
        <w:t xml:space="preserve">, </w:t>
      </w:r>
      <w:hyperlink r:id="rId15" w:tgtFrame="_blank" w:history="1">
        <w:r w:rsidR="001A402F" w:rsidRPr="001A402F">
          <w:rPr>
            <w:rStyle w:val="Hyperlink"/>
            <w:rFonts w:ascii="Arial" w:hAnsi="Arial" w:cs="Arial"/>
            <w:sz w:val="24"/>
            <w:szCs w:val="24"/>
          </w:rPr>
          <w:t>CCS 490C</w:t>
        </w:r>
      </w:hyperlink>
      <w:r w:rsidR="001A402F" w:rsidRPr="001A402F">
        <w:rPr>
          <w:rFonts w:ascii="Arial" w:hAnsi="Arial" w:cs="Arial"/>
          <w:sz w:val="24"/>
          <w:szCs w:val="24"/>
        </w:rPr>
        <w:t xml:space="preserve"> (6 units)</w:t>
      </w:r>
    </w:p>
    <w:p w:rsidR="001A402F" w:rsidRPr="001A402F" w:rsidRDefault="00934AD3" w:rsidP="001A402F">
      <w:pPr>
        <w:numPr>
          <w:ilvl w:val="1"/>
          <w:numId w:val="28"/>
        </w:numPr>
        <w:shd w:val="clear" w:color="auto" w:fill="D9D9D9" w:themeFill="background1" w:themeFillShade="D9"/>
        <w:rPr>
          <w:rFonts w:ascii="Arial" w:hAnsi="Arial" w:cs="Arial"/>
          <w:sz w:val="24"/>
          <w:szCs w:val="24"/>
        </w:rPr>
      </w:pPr>
      <w:hyperlink r:id="rId16" w:tgtFrame="_blank" w:history="1">
        <w:r w:rsidR="001A402F" w:rsidRPr="001A402F">
          <w:rPr>
            <w:rStyle w:val="Hyperlink"/>
            <w:rFonts w:ascii="Arial" w:hAnsi="Arial" w:cs="Arial"/>
            <w:sz w:val="24"/>
            <w:szCs w:val="24"/>
          </w:rPr>
          <w:t>CST 361</w:t>
        </w:r>
      </w:hyperlink>
      <w:r w:rsidR="001A402F" w:rsidRPr="001A402F">
        <w:rPr>
          <w:rFonts w:ascii="Arial" w:hAnsi="Arial" w:cs="Arial"/>
          <w:sz w:val="24"/>
          <w:szCs w:val="24"/>
        </w:rPr>
        <w:t xml:space="preserve"> or </w:t>
      </w:r>
      <w:hyperlink r:id="rId17" w:tgtFrame="_blank" w:history="1">
        <w:r w:rsidR="001A402F" w:rsidRPr="001A402F">
          <w:rPr>
            <w:rStyle w:val="Hyperlink"/>
            <w:rFonts w:ascii="Arial" w:hAnsi="Arial" w:cs="Arial"/>
            <w:sz w:val="24"/>
            <w:szCs w:val="24"/>
          </w:rPr>
          <w:t>CST 424</w:t>
        </w:r>
      </w:hyperlink>
      <w:r w:rsidR="001A402F" w:rsidRPr="001A402F">
        <w:rPr>
          <w:rFonts w:ascii="Arial" w:hAnsi="Arial" w:cs="Arial"/>
          <w:sz w:val="24"/>
          <w:szCs w:val="24"/>
        </w:rPr>
        <w:t xml:space="preserve"> (3 units)</w:t>
      </w:r>
    </w:p>
    <w:p w:rsidR="001A402F" w:rsidRPr="001A402F" w:rsidRDefault="00934AD3" w:rsidP="001A402F">
      <w:pPr>
        <w:numPr>
          <w:ilvl w:val="1"/>
          <w:numId w:val="28"/>
        </w:numPr>
        <w:shd w:val="clear" w:color="auto" w:fill="D9D9D9" w:themeFill="background1" w:themeFillShade="D9"/>
        <w:rPr>
          <w:rFonts w:ascii="Arial" w:hAnsi="Arial" w:cs="Arial"/>
          <w:sz w:val="24"/>
          <w:szCs w:val="24"/>
        </w:rPr>
      </w:pPr>
      <w:hyperlink r:id="rId18" w:tgtFrame="_blank" w:history="1">
        <w:r w:rsidR="001A402F" w:rsidRPr="001A402F">
          <w:rPr>
            <w:rStyle w:val="Hyperlink"/>
            <w:rFonts w:ascii="Arial" w:hAnsi="Arial" w:cs="Arial"/>
            <w:sz w:val="24"/>
            <w:szCs w:val="24"/>
          </w:rPr>
          <w:t>ENG 305W</w:t>
        </w:r>
      </w:hyperlink>
      <w:r w:rsidR="001A402F" w:rsidRPr="001A402F">
        <w:rPr>
          <w:rFonts w:ascii="Arial" w:hAnsi="Arial" w:cs="Arial"/>
          <w:sz w:val="24"/>
          <w:szCs w:val="24"/>
        </w:rPr>
        <w:t xml:space="preserve"> (3 units)</w:t>
      </w:r>
    </w:p>
    <w:p w:rsidR="001A402F" w:rsidRPr="001A402F" w:rsidRDefault="001A402F" w:rsidP="001A402F">
      <w:pPr>
        <w:numPr>
          <w:ilvl w:val="1"/>
          <w:numId w:val="28"/>
        </w:numPr>
        <w:shd w:val="clear" w:color="auto" w:fill="D9D9D9" w:themeFill="background1" w:themeFillShade="D9"/>
        <w:rPr>
          <w:rFonts w:ascii="Arial" w:hAnsi="Arial" w:cs="Arial"/>
          <w:sz w:val="24"/>
          <w:szCs w:val="24"/>
        </w:rPr>
      </w:pPr>
      <w:r w:rsidRPr="001A402F">
        <w:rPr>
          <w:rFonts w:ascii="Arial" w:hAnsi="Arial" w:cs="Arial"/>
          <w:sz w:val="24"/>
          <w:szCs w:val="24"/>
        </w:rPr>
        <w:t>Additional 300-400 level HUM courses (15 units)</w:t>
      </w:r>
    </w:p>
    <w:p w:rsidR="001A402F" w:rsidRPr="001A402F" w:rsidRDefault="001A402F" w:rsidP="001A402F">
      <w:pPr>
        <w:numPr>
          <w:ilvl w:val="0"/>
          <w:numId w:val="28"/>
        </w:numPr>
        <w:shd w:val="clear" w:color="auto" w:fill="D9D9D9" w:themeFill="background1" w:themeFillShade="D9"/>
        <w:rPr>
          <w:rFonts w:ascii="Arial" w:hAnsi="Arial" w:cs="Arial"/>
          <w:sz w:val="24"/>
          <w:szCs w:val="24"/>
        </w:rPr>
      </w:pPr>
    </w:p>
    <w:p w:rsidR="001A402F" w:rsidRPr="001A402F" w:rsidRDefault="001A402F" w:rsidP="001A402F">
      <w:pPr>
        <w:numPr>
          <w:ilvl w:val="1"/>
          <w:numId w:val="28"/>
        </w:numPr>
        <w:shd w:val="clear" w:color="auto" w:fill="D9D9D9" w:themeFill="background1" w:themeFillShade="D9"/>
        <w:rPr>
          <w:rFonts w:ascii="Arial" w:hAnsi="Arial" w:cs="Arial"/>
          <w:sz w:val="24"/>
          <w:szCs w:val="24"/>
        </w:rPr>
      </w:pPr>
      <w:r w:rsidRPr="001A402F">
        <w:rPr>
          <w:rFonts w:ascii="Arial" w:hAnsi="Arial" w:cs="Arial"/>
          <w:sz w:val="24"/>
          <w:szCs w:val="24"/>
        </w:rPr>
        <w:t>If you have not already met NAU's Global and/or U.S. Ethnic Diversity requirements, you must select:</w:t>
      </w:r>
    </w:p>
    <w:p w:rsidR="001A402F" w:rsidRPr="001A402F" w:rsidRDefault="00934AD3" w:rsidP="001A402F">
      <w:pPr>
        <w:numPr>
          <w:ilvl w:val="2"/>
          <w:numId w:val="28"/>
        </w:numPr>
        <w:shd w:val="clear" w:color="auto" w:fill="D9D9D9" w:themeFill="background1" w:themeFillShade="D9"/>
        <w:rPr>
          <w:rFonts w:ascii="Arial" w:hAnsi="Arial" w:cs="Arial"/>
          <w:sz w:val="24"/>
          <w:szCs w:val="24"/>
        </w:rPr>
      </w:pPr>
      <w:hyperlink r:id="rId19" w:tgtFrame="_blank" w:history="1">
        <w:r w:rsidR="001A402F" w:rsidRPr="001A402F">
          <w:rPr>
            <w:rStyle w:val="Hyperlink"/>
            <w:rFonts w:ascii="Arial" w:hAnsi="Arial" w:cs="Arial"/>
            <w:sz w:val="24"/>
            <w:szCs w:val="24"/>
          </w:rPr>
          <w:t>HUM 362</w:t>
        </w:r>
      </w:hyperlink>
      <w:r w:rsidR="001A402F" w:rsidRPr="001A402F">
        <w:rPr>
          <w:rFonts w:ascii="Arial" w:hAnsi="Arial" w:cs="Arial"/>
          <w:sz w:val="24"/>
          <w:szCs w:val="24"/>
        </w:rPr>
        <w:t xml:space="preserve"> or </w:t>
      </w:r>
      <w:hyperlink r:id="rId20" w:tgtFrame="_blank" w:history="1">
        <w:r w:rsidR="001A402F" w:rsidRPr="001A402F">
          <w:rPr>
            <w:rStyle w:val="Hyperlink"/>
            <w:rFonts w:ascii="Arial" w:hAnsi="Arial" w:cs="Arial"/>
            <w:sz w:val="24"/>
            <w:szCs w:val="24"/>
          </w:rPr>
          <w:t>HUM 381</w:t>
        </w:r>
      </w:hyperlink>
      <w:r w:rsidR="001A402F" w:rsidRPr="001A402F">
        <w:rPr>
          <w:rFonts w:ascii="Arial" w:hAnsi="Arial" w:cs="Arial"/>
          <w:sz w:val="24"/>
          <w:szCs w:val="24"/>
        </w:rPr>
        <w:t>, either of which meets the Global Diversity requirement; and/or</w:t>
      </w:r>
    </w:p>
    <w:p w:rsidR="001A402F" w:rsidRPr="001A402F" w:rsidRDefault="00934AD3" w:rsidP="001A402F">
      <w:pPr>
        <w:numPr>
          <w:ilvl w:val="2"/>
          <w:numId w:val="28"/>
        </w:numPr>
        <w:shd w:val="clear" w:color="auto" w:fill="D9D9D9" w:themeFill="background1" w:themeFillShade="D9"/>
        <w:rPr>
          <w:rFonts w:ascii="Arial" w:hAnsi="Arial" w:cs="Arial"/>
          <w:sz w:val="24"/>
          <w:szCs w:val="24"/>
        </w:rPr>
      </w:pPr>
      <w:hyperlink r:id="rId21" w:tgtFrame="_blank" w:history="1">
        <w:r w:rsidR="001A402F" w:rsidRPr="001A402F">
          <w:rPr>
            <w:rStyle w:val="Hyperlink"/>
            <w:rFonts w:ascii="Arial" w:hAnsi="Arial" w:cs="Arial"/>
            <w:sz w:val="24"/>
            <w:szCs w:val="24"/>
          </w:rPr>
          <w:t>HUM 375</w:t>
        </w:r>
      </w:hyperlink>
      <w:r w:rsidR="001A402F" w:rsidRPr="001A402F">
        <w:rPr>
          <w:rFonts w:ascii="Arial" w:hAnsi="Arial" w:cs="Arial"/>
          <w:sz w:val="24"/>
          <w:szCs w:val="24"/>
        </w:rPr>
        <w:t>, which meets the U.S. Ethnic Diversity requirement.</w:t>
      </w:r>
    </w:p>
    <w:p w:rsidR="001A402F" w:rsidRDefault="001A402F" w:rsidP="001A402F">
      <w:pPr>
        <w:shd w:val="clear" w:color="auto" w:fill="D9D9D9" w:themeFill="background1" w:themeFillShade="D9"/>
        <w:tabs>
          <w:tab w:val="left" w:pos="3031"/>
        </w:tabs>
        <w:rPr>
          <w:rFonts w:ascii="Arial" w:hAnsi="Arial" w:cs="Arial"/>
          <w:b/>
          <w:bCs/>
          <w:sz w:val="24"/>
          <w:szCs w:val="24"/>
        </w:rPr>
      </w:pPr>
    </w:p>
    <w:p w:rsidR="0005522C" w:rsidRDefault="0005522C" w:rsidP="001A402F">
      <w:pPr>
        <w:shd w:val="clear" w:color="auto" w:fill="D9D9D9" w:themeFill="background1" w:themeFillShade="D9"/>
        <w:tabs>
          <w:tab w:val="left" w:pos="3031"/>
        </w:tabs>
        <w:rPr>
          <w:rFonts w:ascii="Arial" w:hAnsi="Arial" w:cs="Arial"/>
          <w:b/>
          <w:bCs/>
          <w:sz w:val="24"/>
          <w:szCs w:val="24"/>
        </w:rPr>
      </w:pPr>
    </w:p>
    <w:p w:rsidR="0005522C" w:rsidRDefault="0005522C" w:rsidP="001A402F">
      <w:pPr>
        <w:shd w:val="clear" w:color="auto" w:fill="D9D9D9" w:themeFill="background1" w:themeFillShade="D9"/>
        <w:tabs>
          <w:tab w:val="left" w:pos="3031"/>
        </w:tabs>
        <w:rPr>
          <w:rFonts w:ascii="Arial" w:hAnsi="Arial" w:cs="Arial"/>
          <w:b/>
          <w:bCs/>
          <w:sz w:val="24"/>
          <w:szCs w:val="24"/>
        </w:rPr>
      </w:pPr>
    </w:p>
    <w:p w:rsidR="001A402F" w:rsidRDefault="001A402F" w:rsidP="001A402F">
      <w:pPr>
        <w:shd w:val="clear" w:color="auto" w:fill="D9D9D9" w:themeFill="background1" w:themeFillShade="D9"/>
        <w:tabs>
          <w:tab w:val="left" w:pos="3031"/>
        </w:tabs>
        <w:rPr>
          <w:rFonts w:ascii="Arial" w:hAnsi="Arial" w:cs="Arial"/>
          <w:b/>
          <w:bCs/>
          <w:sz w:val="24"/>
          <w:szCs w:val="24"/>
        </w:rPr>
      </w:pPr>
      <w:r w:rsidRPr="001A402F">
        <w:rPr>
          <w:rFonts w:ascii="Arial" w:hAnsi="Arial" w:cs="Arial"/>
          <w:b/>
          <w:bCs/>
          <w:sz w:val="24"/>
          <w:szCs w:val="24"/>
        </w:rPr>
        <w:t>Interdisciplinary Studies Requirements</w:t>
      </w:r>
    </w:p>
    <w:p w:rsidR="00FF2EB9" w:rsidRDefault="001A402F" w:rsidP="001A402F">
      <w:pPr>
        <w:shd w:val="clear" w:color="auto" w:fill="D9D9D9" w:themeFill="background1" w:themeFillShade="D9"/>
        <w:tabs>
          <w:tab w:val="left" w:pos="3031"/>
        </w:tabs>
        <w:rPr>
          <w:rFonts w:ascii="Arial" w:hAnsi="Arial" w:cs="Arial"/>
          <w:b/>
          <w:bCs/>
          <w:sz w:val="24"/>
          <w:szCs w:val="24"/>
        </w:rPr>
      </w:pPr>
      <w:r>
        <w:rPr>
          <w:rFonts w:ascii="Arial" w:hAnsi="Arial" w:cs="Arial"/>
          <w:b/>
          <w:bCs/>
          <w:sz w:val="24"/>
          <w:szCs w:val="24"/>
        </w:rPr>
        <w:tab/>
      </w:r>
    </w:p>
    <w:p w:rsidR="00FF2EB9" w:rsidRPr="00FF2EB9" w:rsidRDefault="003C493D" w:rsidP="00FF2EB9">
      <w:pPr>
        <w:shd w:val="clear" w:color="auto" w:fill="D9D9D9" w:themeFill="background1" w:themeFillShade="D9"/>
        <w:rPr>
          <w:rFonts w:ascii="Arial" w:hAnsi="Arial" w:cs="Arial"/>
          <w:b/>
          <w:bCs/>
          <w:sz w:val="24"/>
          <w:szCs w:val="24"/>
        </w:rPr>
      </w:pPr>
      <w:r w:rsidRPr="003C493D">
        <w:rPr>
          <w:rFonts w:ascii="Arial" w:hAnsi="Arial" w:cs="Arial"/>
          <w:b/>
          <w:bCs/>
          <w:sz w:val="24"/>
          <w:szCs w:val="24"/>
        </w:rPr>
        <w:t xml:space="preserve">Communication </w:t>
      </w:r>
      <w:r>
        <w:rPr>
          <w:rFonts w:ascii="Arial" w:hAnsi="Arial" w:cs="Arial"/>
          <w:b/>
          <w:bCs/>
          <w:sz w:val="24"/>
          <w:szCs w:val="24"/>
        </w:rPr>
        <w:t xml:space="preserve">Requirement </w:t>
      </w:r>
      <w:r w:rsidRPr="00FF2EB9">
        <w:rPr>
          <w:rFonts w:ascii="Arial" w:hAnsi="Arial" w:cs="Arial"/>
          <w:b/>
          <w:bCs/>
          <w:sz w:val="24"/>
          <w:szCs w:val="24"/>
        </w:rPr>
        <w:t>(6 units)</w:t>
      </w:r>
    </w:p>
    <w:p w:rsidR="00F70EC7" w:rsidRDefault="00F70EC7" w:rsidP="00F70EC7">
      <w:pPr>
        <w:shd w:val="clear" w:color="auto" w:fill="D9D9D9" w:themeFill="background1" w:themeFillShade="D9"/>
        <w:ind w:left="720"/>
        <w:rPr>
          <w:rFonts w:ascii="Arial" w:hAnsi="Arial" w:cs="Arial"/>
          <w:b/>
          <w:bCs/>
          <w:sz w:val="24"/>
          <w:szCs w:val="24"/>
        </w:rPr>
      </w:pPr>
    </w:p>
    <w:p w:rsidR="00F70EC7" w:rsidRDefault="00FF2EB9" w:rsidP="00F70EC7">
      <w:pPr>
        <w:shd w:val="clear" w:color="auto" w:fill="D9D9D9" w:themeFill="background1" w:themeFillShade="D9"/>
        <w:ind w:left="720"/>
        <w:rPr>
          <w:rFonts w:ascii="Arial" w:hAnsi="Arial" w:cs="Arial"/>
          <w:sz w:val="24"/>
          <w:szCs w:val="24"/>
        </w:rPr>
      </w:pPr>
      <w:r w:rsidRPr="00FF2EB9">
        <w:rPr>
          <w:rFonts w:ascii="Arial" w:hAnsi="Arial" w:cs="Arial"/>
          <w:sz w:val="24"/>
          <w:szCs w:val="24"/>
        </w:rPr>
        <w:t xml:space="preserve">You must choose 6 units in the following two categories. </w:t>
      </w:r>
    </w:p>
    <w:p w:rsidR="00431367" w:rsidRPr="00FF2EB9" w:rsidRDefault="00431367" w:rsidP="00F70EC7">
      <w:pPr>
        <w:shd w:val="clear" w:color="auto" w:fill="D9D9D9" w:themeFill="background1" w:themeFillShade="D9"/>
        <w:ind w:left="720"/>
        <w:rPr>
          <w:rFonts w:ascii="Arial" w:hAnsi="Arial" w:cs="Arial"/>
          <w:sz w:val="24"/>
          <w:szCs w:val="24"/>
        </w:rPr>
      </w:pPr>
    </w:p>
    <w:p w:rsidR="0005522C" w:rsidRPr="00FF2EB9" w:rsidRDefault="0005522C" w:rsidP="0005522C">
      <w:pPr>
        <w:numPr>
          <w:ilvl w:val="1"/>
          <w:numId w:val="16"/>
        </w:numPr>
        <w:shd w:val="clear" w:color="auto" w:fill="D9D9D9" w:themeFill="background1" w:themeFillShade="D9"/>
        <w:rPr>
          <w:rFonts w:ascii="Arial" w:hAnsi="Arial" w:cs="Arial"/>
          <w:sz w:val="24"/>
          <w:szCs w:val="24"/>
        </w:rPr>
      </w:pPr>
      <w:r w:rsidRPr="00FF2EB9">
        <w:rPr>
          <w:rFonts w:ascii="Arial" w:hAnsi="Arial" w:cs="Arial"/>
          <w:sz w:val="24"/>
          <w:szCs w:val="24"/>
        </w:rPr>
        <w:t>Performance-based courses, select one from the following (3 units):</w:t>
      </w:r>
    </w:p>
    <w:p w:rsidR="0005522C" w:rsidRPr="00FF2EB9" w:rsidRDefault="0005522C" w:rsidP="0005522C">
      <w:pPr>
        <w:shd w:val="clear" w:color="auto" w:fill="D9D9D9" w:themeFill="background1" w:themeFillShade="D9"/>
        <w:ind w:left="720"/>
        <w:rPr>
          <w:rFonts w:ascii="Arial" w:hAnsi="Arial" w:cs="Arial"/>
          <w:sz w:val="24"/>
          <w:szCs w:val="24"/>
        </w:rPr>
      </w:pPr>
    </w:p>
    <w:p w:rsidR="0005522C" w:rsidRPr="003729AE" w:rsidRDefault="00934AD3" w:rsidP="0005522C">
      <w:pPr>
        <w:numPr>
          <w:ilvl w:val="1"/>
          <w:numId w:val="16"/>
        </w:numPr>
        <w:shd w:val="clear" w:color="auto" w:fill="D9D9D9" w:themeFill="background1" w:themeFillShade="D9"/>
        <w:rPr>
          <w:rFonts w:ascii="Arial" w:hAnsi="Arial" w:cs="Arial"/>
          <w:sz w:val="24"/>
          <w:szCs w:val="24"/>
        </w:rPr>
      </w:pPr>
      <w:hyperlink r:id="rId22" w:tgtFrame="_blank" w:history="1">
        <w:r w:rsidR="0005522C" w:rsidRPr="003729AE">
          <w:rPr>
            <w:rStyle w:val="Hyperlink"/>
            <w:rFonts w:ascii="Arial" w:hAnsi="Arial" w:cs="Arial"/>
            <w:sz w:val="24"/>
            <w:szCs w:val="24"/>
          </w:rPr>
          <w:t>CST 111</w:t>
        </w:r>
      </w:hyperlink>
      <w:r w:rsidR="0005522C" w:rsidRPr="003729AE">
        <w:rPr>
          <w:rStyle w:val="Hyperlink"/>
          <w:rFonts w:ascii="Arial" w:hAnsi="Arial" w:cs="Arial"/>
          <w:sz w:val="24"/>
          <w:szCs w:val="24"/>
        </w:rPr>
        <w:t xml:space="preserve">, </w:t>
      </w:r>
      <w:hyperlink r:id="rId23" w:tgtFrame="_blank" w:history="1">
        <w:r w:rsidR="0005522C" w:rsidRPr="003729AE">
          <w:rPr>
            <w:rStyle w:val="Hyperlink"/>
            <w:rFonts w:ascii="Arial" w:hAnsi="Arial" w:cs="Arial"/>
            <w:sz w:val="24"/>
            <w:szCs w:val="24"/>
          </w:rPr>
          <w:t>CST 311</w:t>
        </w:r>
      </w:hyperlink>
      <w:r w:rsidR="0005522C" w:rsidRPr="003729AE">
        <w:rPr>
          <w:rStyle w:val="Hyperlink"/>
          <w:rFonts w:ascii="Arial" w:hAnsi="Arial" w:cs="Arial"/>
          <w:sz w:val="24"/>
          <w:szCs w:val="24"/>
        </w:rPr>
        <w:t xml:space="preserve">, </w:t>
      </w:r>
      <w:hyperlink r:id="rId24" w:tgtFrame="_blank" w:history="1">
        <w:r w:rsidR="0005522C" w:rsidRPr="003729AE">
          <w:rPr>
            <w:rStyle w:val="Hyperlink"/>
            <w:rFonts w:ascii="Arial" w:hAnsi="Arial" w:cs="Arial"/>
            <w:sz w:val="24"/>
            <w:szCs w:val="24"/>
          </w:rPr>
          <w:t>CST 312</w:t>
        </w:r>
      </w:hyperlink>
      <w:r w:rsidR="0005522C" w:rsidRPr="003729AE">
        <w:rPr>
          <w:rStyle w:val="Hyperlink"/>
          <w:rFonts w:ascii="Arial" w:hAnsi="Arial" w:cs="Arial"/>
          <w:sz w:val="24"/>
          <w:szCs w:val="24"/>
        </w:rPr>
        <w:t xml:space="preserve">, </w:t>
      </w:r>
      <w:hyperlink r:id="rId25" w:tgtFrame="_blank" w:history="1">
        <w:r w:rsidR="0005522C" w:rsidRPr="003729AE">
          <w:rPr>
            <w:rStyle w:val="Hyperlink"/>
            <w:rFonts w:ascii="Arial" w:hAnsi="Arial" w:cs="Arial"/>
            <w:sz w:val="24"/>
            <w:szCs w:val="24"/>
          </w:rPr>
          <w:t>CST 314</w:t>
        </w:r>
      </w:hyperlink>
      <w:r w:rsidR="0005522C" w:rsidRPr="003729AE">
        <w:rPr>
          <w:rStyle w:val="Hyperlink"/>
          <w:rFonts w:ascii="Arial" w:hAnsi="Arial" w:cs="Arial"/>
          <w:sz w:val="24"/>
          <w:szCs w:val="24"/>
        </w:rPr>
        <w:t xml:space="preserve">, </w:t>
      </w:r>
      <w:hyperlink r:id="rId26" w:tgtFrame="_blank" w:history="1">
        <w:r w:rsidR="0005522C" w:rsidRPr="003729AE">
          <w:rPr>
            <w:rStyle w:val="Hyperlink"/>
            <w:rFonts w:ascii="Arial" w:hAnsi="Arial" w:cs="Arial"/>
            <w:sz w:val="24"/>
            <w:szCs w:val="24"/>
          </w:rPr>
          <w:t>CST 315</w:t>
        </w:r>
      </w:hyperlink>
      <w:r w:rsidR="0005522C" w:rsidRPr="003729AE">
        <w:rPr>
          <w:rStyle w:val="Hyperlink"/>
          <w:rFonts w:ascii="Arial" w:hAnsi="Arial" w:cs="Arial"/>
          <w:sz w:val="24"/>
          <w:szCs w:val="24"/>
        </w:rPr>
        <w:t xml:space="preserve">, </w:t>
      </w:r>
      <w:hyperlink r:id="rId27" w:tgtFrame="_blank" w:history="1">
        <w:r w:rsidR="0005522C" w:rsidRPr="003729AE">
          <w:rPr>
            <w:rStyle w:val="Hyperlink"/>
            <w:rFonts w:ascii="Arial" w:hAnsi="Arial" w:cs="Arial"/>
            <w:sz w:val="24"/>
            <w:szCs w:val="24"/>
          </w:rPr>
          <w:t>CST 318</w:t>
        </w:r>
      </w:hyperlink>
      <w:r w:rsidR="0005522C" w:rsidRPr="003729AE">
        <w:t xml:space="preserve"> </w:t>
      </w:r>
      <w:r w:rsidR="0005522C" w:rsidRPr="003729AE">
        <w:rPr>
          <w:rFonts w:ascii="Arial" w:hAnsi="Arial" w:cs="Arial"/>
          <w:sz w:val="24"/>
          <w:szCs w:val="24"/>
        </w:rPr>
        <w:t>(Performance-based courses are defined as having at least 51 percent of the evaluation of the student being based upon oral performance.)</w:t>
      </w:r>
    </w:p>
    <w:p w:rsidR="0005522C" w:rsidRDefault="0005522C" w:rsidP="0005522C">
      <w:pPr>
        <w:numPr>
          <w:ilvl w:val="1"/>
          <w:numId w:val="16"/>
        </w:numPr>
        <w:shd w:val="clear" w:color="auto" w:fill="D9D9D9" w:themeFill="background1" w:themeFillShade="D9"/>
        <w:rPr>
          <w:rFonts w:ascii="Arial" w:hAnsi="Arial" w:cs="Arial"/>
          <w:sz w:val="24"/>
          <w:szCs w:val="24"/>
        </w:rPr>
      </w:pPr>
      <w:r w:rsidRPr="003729AE">
        <w:rPr>
          <w:rFonts w:ascii="Arial" w:hAnsi="Arial" w:cs="Arial"/>
          <w:sz w:val="24"/>
          <w:szCs w:val="24"/>
        </w:rPr>
        <w:t>Or advisor approved.</w:t>
      </w:r>
    </w:p>
    <w:p w:rsidR="00DE7FF0" w:rsidRPr="003729AE" w:rsidRDefault="00DE7FF0" w:rsidP="0005522C">
      <w:pPr>
        <w:numPr>
          <w:ilvl w:val="1"/>
          <w:numId w:val="16"/>
        </w:numPr>
        <w:shd w:val="clear" w:color="auto" w:fill="D9D9D9" w:themeFill="background1" w:themeFillShade="D9"/>
        <w:rPr>
          <w:rFonts w:ascii="Arial" w:hAnsi="Arial" w:cs="Arial"/>
          <w:sz w:val="24"/>
          <w:szCs w:val="24"/>
        </w:rPr>
      </w:pPr>
    </w:p>
    <w:p w:rsidR="0005522C" w:rsidRPr="00FF2EB9" w:rsidRDefault="0005522C" w:rsidP="0005522C">
      <w:pPr>
        <w:numPr>
          <w:ilvl w:val="1"/>
          <w:numId w:val="18"/>
        </w:numPr>
        <w:shd w:val="clear" w:color="auto" w:fill="D9D9D9" w:themeFill="background1" w:themeFillShade="D9"/>
        <w:rPr>
          <w:rFonts w:ascii="Arial" w:hAnsi="Arial" w:cs="Arial"/>
          <w:sz w:val="24"/>
          <w:szCs w:val="24"/>
        </w:rPr>
      </w:pPr>
      <w:r w:rsidRPr="00FF2EB9">
        <w:rPr>
          <w:rFonts w:ascii="Arial" w:hAnsi="Arial" w:cs="Arial"/>
          <w:sz w:val="24"/>
          <w:szCs w:val="24"/>
        </w:rPr>
        <w:t>Theory-based courses, select one from the following (3 units):</w:t>
      </w:r>
    </w:p>
    <w:p w:rsidR="0005522C" w:rsidRPr="00FF2EB9" w:rsidRDefault="0005522C" w:rsidP="0005522C">
      <w:pPr>
        <w:shd w:val="clear" w:color="auto" w:fill="D9D9D9" w:themeFill="background1" w:themeFillShade="D9"/>
        <w:rPr>
          <w:rFonts w:ascii="Arial" w:hAnsi="Arial" w:cs="Arial"/>
          <w:sz w:val="24"/>
          <w:szCs w:val="24"/>
        </w:rPr>
      </w:pPr>
    </w:p>
    <w:p w:rsidR="0005522C" w:rsidRPr="003729AE" w:rsidRDefault="0005522C" w:rsidP="0005522C">
      <w:pPr>
        <w:numPr>
          <w:ilvl w:val="1"/>
          <w:numId w:val="16"/>
        </w:numPr>
        <w:shd w:val="clear" w:color="auto" w:fill="D9D9D9" w:themeFill="background1" w:themeFillShade="D9"/>
        <w:rPr>
          <w:rStyle w:val="Hyperlink"/>
          <w:rFonts w:ascii="Arial" w:hAnsi="Arial" w:cs="Arial"/>
          <w:sz w:val="24"/>
          <w:szCs w:val="24"/>
        </w:rPr>
      </w:pPr>
      <w:r w:rsidRPr="003729AE">
        <w:rPr>
          <w:rStyle w:val="Hyperlink"/>
          <w:rFonts w:ascii="Arial" w:hAnsi="Arial" w:cs="Arial"/>
          <w:sz w:val="24"/>
          <w:szCs w:val="24"/>
        </w:rPr>
        <w:t xml:space="preserve">COM 101, </w:t>
      </w:r>
      <w:hyperlink r:id="rId28" w:tgtFrame="_blank" w:history="1">
        <w:r w:rsidRPr="003729AE">
          <w:rPr>
            <w:rStyle w:val="Hyperlink"/>
            <w:rFonts w:ascii="Arial" w:hAnsi="Arial" w:cs="Arial"/>
            <w:sz w:val="24"/>
            <w:szCs w:val="24"/>
          </w:rPr>
          <w:t>COM 200</w:t>
        </w:r>
      </w:hyperlink>
    </w:p>
    <w:p w:rsidR="0005522C" w:rsidRPr="003729AE" w:rsidRDefault="0005522C" w:rsidP="0005522C">
      <w:pPr>
        <w:numPr>
          <w:ilvl w:val="1"/>
          <w:numId w:val="16"/>
        </w:numPr>
        <w:shd w:val="clear" w:color="auto" w:fill="D9D9D9" w:themeFill="background1" w:themeFillShade="D9"/>
        <w:rPr>
          <w:rStyle w:val="Hyperlink"/>
          <w:rFonts w:ascii="Arial" w:hAnsi="Arial" w:cs="Arial"/>
          <w:sz w:val="24"/>
          <w:szCs w:val="24"/>
        </w:rPr>
      </w:pPr>
      <w:r w:rsidRPr="003729AE">
        <w:rPr>
          <w:rStyle w:val="Hyperlink"/>
          <w:rFonts w:ascii="Arial" w:hAnsi="Arial" w:cs="Arial"/>
          <w:sz w:val="24"/>
          <w:szCs w:val="24"/>
        </w:rPr>
        <w:t xml:space="preserve">CST 151, </w:t>
      </w:r>
      <w:hyperlink r:id="rId29" w:tgtFrame="_blank" w:history="1">
        <w:r w:rsidRPr="003729AE">
          <w:rPr>
            <w:rStyle w:val="Hyperlink"/>
            <w:rFonts w:ascii="Arial" w:hAnsi="Arial" w:cs="Arial"/>
            <w:sz w:val="24"/>
            <w:szCs w:val="24"/>
          </w:rPr>
          <w:t>CST 271</w:t>
        </w:r>
      </w:hyperlink>
      <w:r w:rsidRPr="003729AE">
        <w:rPr>
          <w:rStyle w:val="Hyperlink"/>
          <w:rFonts w:ascii="Arial" w:hAnsi="Arial" w:cs="Arial"/>
          <w:sz w:val="24"/>
          <w:szCs w:val="24"/>
        </w:rPr>
        <w:t xml:space="preserve">, </w:t>
      </w:r>
      <w:hyperlink r:id="rId30" w:tgtFrame="_blank" w:history="1">
        <w:r w:rsidRPr="003729AE">
          <w:rPr>
            <w:rStyle w:val="Hyperlink"/>
            <w:rFonts w:ascii="Arial" w:hAnsi="Arial" w:cs="Arial"/>
            <w:sz w:val="24"/>
            <w:szCs w:val="24"/>
          </w:rPr>
          <w:t>CST 321</w:t>
        </w:r>
      </w:hyperlink>
      <w:r w:rsidRPr="003729AE">
        <w:rPr>
          <w:rStyle w:val="Hyperlink"/>
          <w:rFonts w:ascii="Arial" w:hAnsi="Arial" w:cs="Arial"/>
          <w:sz w:val="24"/>
          <w:szCs w:val="24"/>
        </w:rPr>
        <w:t xml:space="preserve">, </w:t>
      </w:r>
      <w:hyperlink r:id="rId31" w:tgtFrame="_blank" w:history="1">
        <w:r w:rsidRPr="003729AE">
          <w:rPr>
            <w:rStyle w:val="Hyperlink"/>
            <w:rFonts w:ascii="Arial" w:hAnsi="Arial" w:cs="Arial"/>
            <w:sz w:val="24"/>
            <w:szCs w:val="24"/>
          </w:rPr>
          <w:t>CST 323</w:t>
        </w:r>
      </w:hyperlink>
      <w:r w:rsidRPr="003729AE">
        <w:rPr>
          <w:rStyle w:val="Hyperlink"/>
          <w:rFonts w:ascii="Arial" w:hAnsi="Arial" w:cs="Arial"/>
          <w:sz w:val="24"/>
          <w:szCs w:val="24"/>
        </w:rPr>
        <w:t xml:space="preserve">, </w:t>
      </w:r>
      <w:hyperlink r:id="rId32" w:tgtFrame="_blank" w:history="1">
        <w:r w:rsidRPr="003729AE">
          <w:rPr>
            <w:rStyle w:val="Hyperlink"/>
            <w:rFonts w:ascii="Arial" w:hAnsi="Arial" w:cs="Arial"/>
            <w:sz w:val="24"/>
            <w:szCs w:val="24"/>
          </w:rPr>
          <w:t>CST 351</w:t>
        </w:r>
      </w:hyperlink>
      <w:r w:rsidRPr="003729AE">
        <w:rPr>
          <w:rStyle w:val="Hyperlink"/>
          <w:rFonts w:ascii="Arial" w:hAnsi="Arial" w:cs="Arial"/>
          <w:sz w:val="24"/>
          <w:szCs w:val="24"/>
        </w:rPr>
        <w:t xml:space="preserve">, </w:t>
      </w:r>
      <w:hyperlink r:id="rId33" w:tgtFrame="_blank" w:history="1">
        <w:r w:rsidRPr="003729AE">
          <w:rPr>
            <w:rStyle w:val="Hyperlink"/>
            <w:rFonts w:ascii="Arial" w:hAnsi="Arial" w:cs="Arial"/>
            <w:sz w:val="24"/>
            <w:szCs w:val="24"/>
          </w:rPr>
          <w:t>CST 361</w:t>
        </w:r>
      </w:hyperlink>
      <w:r w:rsidRPr="003729AE">
        <w:rPr>
          <w:rStyle w:val="Hyperlink"/>
          <w:rFonts w:ascii="Arial" w:hAnsi="Arial" w:cs="Arial"/>
          <w:sz w:val="24"/>
          <w:szCs w:val="24"/>
        </w:rPr>
        <w:t xml:space="preserve">, </w:t>
      </w:r>
      <w:hyperlink r:id="rId34" w:tgtFrame="_blank" w:history="1">
        <w:r w:rsidRPr="003729AE">
          <w:rPr>
            <w:rStyle w:val="Hyperlink"/>
            <w:rFonts w:ascii="Arial" w:hAnsi="Arial" w:cs="Arial"/>
            <w:sz w:val="24"/>
            <w:szCs w:val="24"/>
          </w:rPr>
          <w:t>CST 365</w:t>
        </w:r>
      </w:hyperlink>
      <w:r w:rsidRPr="003729AE">
        <w:rPr>
          <w:rStyle w:val="Hyperlink"/>
          <w:rFonts w:ascii="Arial" w:hAnsi="Arial" w:cs="Arial"/>
          <w:sz w:val="24"/>
          <w:szCs w:val="24"/>
        </w:rPr>
        <w:t xml:space="preserve">, </w:t>
      </w:r>
      <w:hyperlink r:id="rId35" w:tgtFrame="_blank" w:history="1">
        <w:r w:rsidRPr="003729AE">
          <w:rPr>
            <w:rStyle w:val="Hyperlink"/>
            <w:rFonts w:ascii="Arial" w:hAnsi="Arial" w:cs="Arial"/>
            <w:sz w:val="24"/>
            <w:szCs w:val="24"/>
          </w:rPr>
          <w:t>CST 424</w:t>
        </w:r>
      </w:hyperlink>
      <w:r w:rsidRPr="003729AE">
        <w:rPr>
          <w:rStyle w:val="Hyperlink"/>
          <w:rFonts w:ascii="Arial" w:hAnsi="Arial" w:cs="Arial"/>
          <w:sz w:val="24"/>
          <w:szCs w:val="24"/>
        </w:rPr>
        <w:t xml:space="preserve">, </w:t>
      </w:r>
      <w:hyperlink r:id="rId36" w:tgtFrame="_blank" w:history="1">
        <w:r w:rsidRPr="003729AE">
          <w:rPr>
            <w:rStyle w:val="Hyperlink"/>
            <w:rFonts w:ascii="Arial" w:hAnsi="Arial" w:cs="Arial"/>
            <w:sz w:val="24"/>
            <w:szCs w:val="24"/>
          </w:rPr>
          <w:t>CST 465</w:t>
        </w:r>
      </w:hyperlink>
      <w:r w:rsidRPr="003729AE">
        <w:rPr>
          <w:rStyle w:val="Hyperlink"/>
          <w:rFonts w:ascii="Arial" w:hAnsi="Arial" w:cs="Arial"/>
          <w:sz w:val="24"/>
          <w:szCs w:val="24"/>
        </w:rPr>
        <w:t xml:space="preserve">, </w:t>
      </w:r>
      <w:hyperlink r:id="rId37" w:tgtFrame="_blank" w:history="1">
        <w:r w:rsidRPr="003729AE">
          <w:rPr>
            <w:rStyle w:val="Hyperlink"/>
            <w:rFonts w:ascii="Arial" w:hAnsi="Arial" w:cs="Arial"/>
            <w:sz w:val="24"/>
            <w:szCs w:val="24"/>
          </w:rPr>
          <w:t>CST 472</w:t>
        </w:r>
      </w:hyperlink>
      <w:r w:rsidRPr="003729AE">
        <w:rPr>
          <w:rStyle w:val="Hyperlink"/>
          <w:rFonts w:ascii="Arial" w:hAnsi="Arial" w:cs="Arial"/>
          <w:sz w:val="24"/>
          <w:szCs w:val="24"/>
        </w:rPr>
        <w:t xml:space="preserve">, </w:t>
      </w:r>
      <w:hyperlink r:id="rId38" w:tgtFrame="_blank" w:history="1">
        <w:r w:rsidRPr="003729AE">
          <w:rPr>
            <w:rStyle w:val="Hyperlink"/>
            <w:rFonts w:ascii="Arial" w:hAnsi="Arial" w:cs="Arial"/>
            <w:sz w:val="24"/>
            <w:szCs w:val="24"/>
          </w:rPr>
          <w:t>CST 475</w:t>
        </w:r>
      </w:hyperlink>
      <w:r w:rsidRPr="003729AE">
        <w:rPr>
          <w:rStyle w:val="Hyperlink"/>
          <w:rFonts w:ascii="Arial" w:hAnsi="Arial" w:cs="Arial"/>
          <w:sz w:val="24"/>
          <w:szCs w:val="24"/>
        </w:rPr>
        <w:t xml:space="preserve">, </w:t>
      </w:r>
      <w:hyperlink r:id="rId39" w:tgtFrame="_blank" w:history="1">
        <w:r w:rsidRPr="003729AE">
          <w:rPr>
            <w:rStyle w:val="Hyperlink"/>
            <w:rFonts w:ascii="Arial" w:hAnsi="Arial" w:cs="Arial"/>
            <w:sz w:val="24"/>
            <w:szCs w:val="24"/>
          </w:rPr>
          <w:t>CST 477</w:t>
        </w:r>
      </w:hyperlink>
    </w:p>
    <w:p w:rsidR="0005522C" w:rsidRPr="003729AE" w:rsidRDefault="0005522C" w:rsidP="0005522C">
      <w:pPr>
        <w:numPr>
          <w:ilvl w:val="1"/>
          <w:numId w:val="18"/>
        </w:numPr>
        <w:shd w:val="clear" w:color="auto" w:fill="D9D9D9" w:themeFill="background1" w:themeFillShade="D9"/>
        <w:rPr>
          <w:rFonts w:ascii="Arial" w:hAnsi="Arial" w:cs="Arial"/>
          <w:sz w:val="24"/>
          <w:szCs w:val="24"/>
        </w:rPr>
      </w:pPr>
      <w:r w:rsidRPr="003729AE">
        <w:rPr>
          <w:rFonts w:ascii="Arial" w:hAnsi="Arial" w:cs="Arial"/>
          <w:sz w:val="24"/>
          <w:szCs w:val="24"/>
        </w:rPr>
        <w:t>Or advisor approved.</w:t>
      </w:r>
    </w:p>
    <w:p w:rsidR="00F70EC7" w:rsidRPr="00FF2EB9" w:rsidRDefault="00F70EC7" w:rsidP="00F70EC7">
      <w:pPr>
        <w:shd w:val="clear" w:color="auto" w:fill="D9D9D9" w:themeFill="background1" w:themeFillShade="D9"/>
        <w:ind w:left="2160"/>
        <w:rPr>
          <w:rFonts w:ascii="Arial" w:hAnsi="Arial" w:cs="Arial"/>
          <w:sz w:val="24"/>
          <w:szCs w:val="24"/>
        </w:rPr>
      </w:pPr>
    </w:p>
    <w:p w:rsidR="00FF2EB9" w:rsidRPr="00FF2EB9" w:rsidRDefault="00FF2EB9" w:rsidP="00A20914">
      <w:pPr>
        <w:shd w:val="clear" w:color="auto" w:fill="D9D9D9" w:themeFill="background1" w:themeFillShade="D9"/>
        <w:rPr>
          <w:rFonts w:ascii="Arial" w:hAnsi="Arial" w:cs="Arial"/>
          <w:sz w:val="24"/>
          <w:szCs w:val="24"/>
        </w:rPr>
      </w:pPr>
      <w:r w:rsidRPr="00FF2EB9">
        <w:rPr>
          <w:rFonts w:ascii="Arial" w:hAnsi="Arial" w:cs="Arial"/>
          <w:sz w:val="24"/>
          <w:szCs w:val="24"/>
        </w:rPr>
        <w:t>Please note that you cannot use CLEP or locally prepared exams to satisfy this requirement. Transfer credit used to satisfy this requirement must be approved by the program director.</w:t>
      </w:r>
    </w:p>
    <w:p w:rsidR="00FF2EB9" w:rsidRPr="00FF2EB9" w:rsidRDefault="00FF2EB9" w:rsidP="00A20914">
      <w:pPr>
        <w:shd w:val="clear" w:color="auto" w:fill="D9D9D9" w:themeFill="background1" w:themeFillShade="D9"/>
        <w:ind w:left="720"/>
        <w:rPr>
          <w:rFonts w:ascii="Arial" w:hAnsi="Arial" w:cs="Arial"/>
          <w:sz w:val="24"/>
          <w:szCs w:val="24"/>
        </w:rPr>
      </w:pPr>
    </w:p>
    <w:p w:rsidR="00FF2EB9" w:rsidRPr="00FF2EB9" w:rsidRDefault="00FF2EB9" w:rsidP="00FF2EB9">
      <w:pPr>
        <w:shd w:val="clear" w:color="auto" w:fill="D9D9D9" w:themeFill="background1" w:themeFillShade="D9"/>
        <w:rPr>
          <w:rFonts w:ascii="Arial" w:hAnsi="Arial" w:cs="Arial"/>
          <w:sz w:val="24"/>
          <w:szCs w:val="24"/>
        </w:rPr>
      </w:pPr>
      <w:r w:rsidRPr="003C493D">
        <w:rPr>
          <w:rFonts w:ascii="Arial" w:hAnsi="Arial" w:cs="Arial"/>
          <w:b/>
          <w:bCs/>
          <w:sz w:val="24"/>
          <w:szCs w:val="24"/>
        </w:rPr>
        <w:t>Lan</w:t>
      </w:r>
      <w:r w:rsidR="008C7078" w:rsidRPr="003C493D">
        <w:rPr>
          <w:rFonts w:ascii="Arial" w:hAnsi="Arial" w:cs="Arial"/>
          <w:b/>
          <w:bCs/>
          <w:sz w:val="24"/>
          <w:szCs w:val="24"/>
        </w:rPr>
        <w:t>guage or Science Requirement (18-19</w:t>
      </w:r>
      <w:r w:rsidRPr="003C493D">
        <w:rPr>
          <w:rFonts w:ascii="Arial" w:hAnsi="Arial" w:cs="Arial"/>
          <w:b/>
          <w:bCs/>
          <w:sz w:val="24"/>
          <w:szCs w:val="24"/>
        </w:rPr>
        <w:t xml:space="preserve"> units)</w:t>
      </w:r>
    </w:p>
    <w:p w:rsidR="00FF2EB9" w:rsidRDefault="00FF2EB9" w:rsidP="00FF2EB9">
      <w:pPr>
        <w:shd w:val="clear" w:color="auto" w:fill="D9D9D9" w:themeFill="background1" w:themeFillShade="D9"/>
        <w:rPr>
          <w:rFonts w:ascii="Arial" w:hAnsi="Arial" w:cs="Arial"/>
          <w:sz w:val="24"/>
          <w:szCs w:val="24"/>
        </w:rPr>
      </w:pPr>
    </w:p>
    <w:p w:rsidR="006479AE" w:rsidRDefault="008C7078" w:rsidP="008C7078">
      <w:pPr>
        <w:shd w:val="clear" w:color="auto" w:fill="D9D9D9" w:themeFill="background1" w:themeFillShade="D9"/>
        <w:rPr>
          <w:rFonts w:ascii="Arial" w:hAnsi="Arial" w:cs="Arial"/>
          <w:b/>
          <w:bCs/>
          <w:sz w:val="24"/>
          <w:szCs w:val="24"/>
        </w:rPr>
      </w:pPr>
      <w:r w:rsidRPr="008C7078">
        <w:rPr>
          <w:rFonts w:ascii="Arial" w:hAnsi="Arial" w:cs="Arial"/>
          <w:b/>
          <w:bCs/>
          <w:sz w:val="24"/>
          <w:szCs w:val="24"/>
        </w:rPr>
        <w:t>Language Requirement</w:t>
      </w:r>
      <w:r w:rsidR="003C493D">
        <w:rPr>
          <w:rFonts w:ascii="Arial" w:hAnsi="Arial" w:cs="Arial"/>
          <w:b/>
          <w:bCs/>
          <w:sz w:val="24"/>
          <w:szCs w:val="24"/>
        </w:rPr>
        <w:t xml:space="preserve"> Option</w:t>
      </w:r>
      <w:r w:rsidRPr="008C7078">
        <w:rPr>
          <w:rFonts w:ascii="Arial" w:hAnsi="Arial" w:cs="Arial"/>
          <w:b/>
          <w:bCs/>
          <w:sz w:val="24"/>
          <w:szCs w:val="24"/>
        </w:rPr>
        <w:t xml:space="preserve"> </w:t>
      </w:r>
      <w:r w:rsidR="006479AE">
        <w:rPr>
          <w:rFonts w:ascii="Arial" w:hAnsi="Arial" w:cs="Arial"/>
          <w:b/>
          <w:bCs/>
          <w:sz w:val="24"/>
          <w:szCs w:val="24"/>
        </w:rPr>
        <w:t>(19</w:t>
      </w:r>
      <w:r w:rsidR="006479AE" w:rsidRPr="008C7078">
        <w:rPr>
          <w:rFonts w:ascii="Arial" w:hAnsi="Arial" w:cs="Arial"/>
          <w:b/>
          <w:bCs/>
          <w:sz w:val="24"/>
          <w:szCs w:val="24"/>
        </w:rPr>
        <w:t xml:space="preserve"> units)</w:t>
      </w:r>
    </w:p>
    <w:p w:rsidR="006479AE" w:rsidRDefault="006479AE" w:rsidP="008C7078">
      <w:pPr>
        <w:shd w:val="clear" w:color="auto" w:fill="D9D9D9" w:themeFill="background1" w:themeFillShade="D9"/>
        <w:rPr>
          <w:rFonts w:ascii="Arial" w:hAnsi="Arial" w:cs="Arial"/>
          <w:b/>
          <w:bCs/>
          <w:sz w:val="24"/>
          <w:szCs w:val="24"/>
        </w:rPr>
      </w:pPr>
    </w:p>
    <w:p w:rsidR="008C7078" w:rsidRDefault="006479AE" w:rsidP="006479AE">
      <w:pPr>
        <w:shd w:val="clear" w:color="auto" w:fill="D9D9D9" w:themeFill="background1" w:themeFillShade="D9"/>
        <w:ind w:left="720"/>
        <w:rPr>
          <w:rFonts w:ascii="Arial" w:hAnsi="Arial" w:cs="Arial"/>
          <w:sz w:val="24"/>
          <w:szCs w:val="24"/>
        </w:rPr>
      </w:pPr>
      <w:r w:rsidRPr="006479AE">
        <w:rPr>
          <w:rFonts w:ascii="Arial" w:hAnsi="Arial" w:cs="Arial"/>
          <w:b/>
          <w:bCs/>
          <w:sz w:val="24"/>
          <w:szCs w:val="24"/>
        </w:rPr>
        <w:t xml:space="preserve">Language Requirement </w:t>
      </w:r>
      <w:r w:rsidR="008C7078" w:rsidRPr="008C7078">
        <w:rPr>
          <w:rFonts w:ascii="Arial" w:hAnsi="Arial" w:cs="Arial"/>
          <w:b/>
          <w:bCs/>
          <w:sz w:val="24"/>
          <w:szCs w:val="24"/>
        </w:rPr>
        <w:t>(16 units)</w:t>
      </w:r>
      <w:r w:rsidR="008C7078" w:rsidRPr="008C7078">
        <w:rPr>
          <w:rFonts w:ascii="Arial" w:hAnsi="Arial" w:cs="Arial"/>
          <w:sz w:val="24"/>
          <w:szCs w:val="24"/>
        </w:rPr>
        <w:br/>
      </w:r>
    </w:p>
    <w:p w:rsidR="008C7078" w:rsidRDefault="008C7078" w:rsidP="006479AE">
      <w:pPr>
        <w:shd w:val="clear" w:color="auto" w:fill="D9D9D9" w:themeFill="background1" w:themeFillShade="D9"/>
        <w:ind w:left="720"/>
        <w:rPr>
          <w:rFonts w:ascii="Arial" w:hAnsi="Arial" w:cs="Arial"/>
          <w:sz w:val="24"/>
          <w:szCs w:val="24"/>
        </w:rPr>
      </w:pPr>
      <w:r w:rsidRPr="008C7078">
        <w:rPr>
          <w:rFonts w:ascii="Arial" w:hAnsi="Arial" w:cs="Arial"/>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8C7078" w:rsidRDefault="008C7078" w:rsidP="006479AE">
      <w:pPr>
        <w:shd w:val="clear" w:color="auto" w:fill="D9D9D9" w:themeFill="background1" w:themeFillShade="D9"/>
        <w:ind w:left="720"/>
        <w:rPr>
          <w:rFonts w:ascii="Arial" w:hAnsi="Arial" w:cs="Arial"/>
          <w:b/>
          <w:sz w:val="24"/>
          <w:szCs w:val="24"/>
        </w:rPr>
      </w:pPr>
    </w:p>
    <w:p w:rsidR="008C7078" w:rsidRPr="008C7078" w:rsidRDefault="008C7078" w:rsidP="006479AE">
      <w:pPr>
        <w:shd w:val="clear" w:color="auto" w:fill="D9D9D9" w:themeFill="background1" w:themeFillShade="D9"/>
        <w:ind w:left="720"/>
        <w:rPr>
          <w:rFonts w:ascii="Arial" w:hAnsi="Arial" w:cs="Arial"/>
          <w:b/>
          <w:sz w:val="24"/>
          <w:szCs w:val="24"/>
        </w:rPr>
      </w:pPr>
      <w:r w:rsidRPr="008C7078">
        <w:rPr>
          <w:rFonts w:ascii="Arial" w:hAnsi="Arial" w:cs="Arial"/>
          <w:b/>
          <w:sz w:val="24"/>
          <w:szCs w:val="24"/>
        </w:rPr>
        <w:t>AND</w:t>
      </w:r>
    </w:p>
    <w:p w:rsidR="008C7078" w:rsidRDefault="008C7078" w:rsidP="006479AE">
      <w:pPr>
        <w:shd w:val="clear" w:color="auto" w:fill="D9D9D9" w:themeFill="background1" w:themeFillShade="D9"/>
        <w:ind w:left="2160"/>
        <w:rPr>
          <w:rFonts w:ascii="Arial" w:hAnsi="Arial" w:cs="Arial"/>
          <w:sz w:val="24"/>
          <w:szCs w:val="24"/>
        </w:rPr>
      </w:pPr>
    </w:p>
    <w:p w:rsidR="008C7078" w:rsidRDefault="008C7078" w:rsidP="006479AE">
      <w:pPr>
        <w:shd w:val="clear" w:color="auto" w:fill="D9D9D9" w:themeFill="background1" w:themeFillShade="D9"/>
        <w:ind w:left="720"/>
        <w:rPr>
          <w:rFonts w:ascii="Arial" w:hAnsi="Arial" w:cs="Arial"/>
          <w:b/>
          <w:bCs/>
          <w:sz w:val="24"/>
          <w:szCs w:val="24"/>
        </w:rPr>
      </w:pPr>
      <w:r w:rsidRPr="008C7078">
        <w:rPr>
          <w:rFonts w:ascii="Arial" w:hAnsi="Arial" w:cs="Arial"/>
          <w:b/>
          <w:bCs/>
          <w:sz w:val="24"/>
          <w:szCs w:val="24"/>
        </w:rPr>
        <w:t>Computer Literacy (3 units)</w:t>
      </w:r>
    </w:p>
    <w:p w:rsidR="008C7078" w:rsidRDefault="008C7078" w:rsidP="006479AE">
      <w:pPr>
        <w:shd w:val="clear" w:color="auto" w:fill="D9D9D9" w:themeFill="background1" w:themeFillShade="D9"/>
        <w:ind w:left="720"/>
        <w:rPr>
          <w:rFonts w:ascii="Arial" w:hAnsi="Arial" w:cs="Arial"/>
          <w:sz w:val="24"/>
          <w:szCs w:val="24"/>
        </w:rPr>
      </w:pPr>
      <w:r w:rsidRPr="008C7078">
        <w:rPr>
          <w:rFonts w:ascii="Arial" w:hAnsi="Arial" w:cs="Arial"/>
          <w:sz w:val="24"/>
          <w:szCs w:val="24"/>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r w:rsidR="006479AE">
        <w:rPr>
          <w:rFonts w:ascii="Arial" w:hAnsi="Arial" w:cs="Arial"/>
          <w:sz w:val="24"/>
          <w:szCs w:val="24"/>
        </w:rPr>
        <w:t>.</w:t>
      </w:r>
      <w:r w:rsidRPr="008C7078">
        <w:rPr>
          <w:rFonts w:ascii="Arial" w:hAnsi="Arial" w:cs="Arial"/>
          <w:sz w:val="24"/>
          <w:szCs w:val="24"/>
        </w:rPr>
        <w:t xml:space="preserve"> </w:t>
      </w:r>
      <w:r w:rsidR="006479AE">
        <w:rPr>
          <w:rFonts w:ascii="Arial" w:hAnsi="Arial" w:cs="Arial"/>
          <w:sz w:val="24"/>
          <w:szCs w:val="24"/>
        </w:rPr>
        <w:t>S</w:t>
      </w:r>
      <w:r w:rsidRPr="008C7078">
        <w:rPr>
          <w:rFonts w:ascii="Arial" w:hAnsi="Arial" w:cs="Arial"/>
          <w:sz w:val="24"/>
          <w:szCs w:val="24"/>
        </w:rPr>
        <w:t>ubject to advisor approval. </w:t>
      </w:r>
    </w:p>
    <w:p w:rsidR="00F70EC7" w:rsidRPr="00FF2EB9" w:rsidRDefault="00F70EC7" w:rsidP="00F70EC7">
      <w:pPr>
        <w:shd w:val="clear" w:color="auto" w:fill="D9D9D9" w:themeFill="background1" w:themeFillShade="D9"/>
        <w:ind w:left="1440"/>
        <w:rPr>
          <w:rFonts w:ascii="Arial" w:hAnsi="Arial" w:cs="Arial"/>
          <w:sz w:val="24"/>
          <w:szCs w:val="24"/>
        </w:rPr>
      </w:pPr>
    </w:p>
    <w:p w:rsidR="0005522C" w:rsidRPr="003729AE" w:rsidRDefault="0005522C" w:rsidP="0005522C">
      <w:pPr>
        <w:pStyle w:val="ListParagraph"/>
        <w:numPr>
          <w:ilvl w:val="0"/>
          <w:numId w:val="30"/>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CIS 120 or BBA 293</w:t>
      </w:r>
    </w:p>
    <w:p w:rsidR="001A402F" w:rsidRDefault="001A402F" w:rsidP="00D95B95">
      <w:pPr>
        <w:shd w:val="clear" w:color="auto" w:fill="D9D9D9" w:themeFill="background1" w:themeFillShade="D9"/>
        <w:rPr>
          <w:rFonts w:ascii="Arial" w:hAnsi="Arial" w:cs="Arial"/>
          <w:b/>
          <w:sz w:val="24"/>
          <w:szCs w:val="24"/>
        </w:rPr>
      </w:pPr>
    </w:p>
    <w:p w:rsidR="004D6747" w:rsidRDefault="004D6747" w:rsidP="00D95B95">
      <w:pPr>
        <w:shd w:val="clear" w:color="auto" w:fill="D9D9D9" w:themeFill="background1" w:themeFillShade="D9"/>
        <w:rPr>
          <w:rFonts w:ascii="Arial" w:hAnsi="Arial" w:cs="Arial"/>
          <w:b/>
          <w:sz w:val="24"/>
          <w:szCs w:val="24"/>
        </w:rPr>
      </w:pPr>
    </w:p>
    <w:p w:rsidR="004D6747" w:rsidRDefault="004D6747" w:rsidP="00D95B95">
      <w:pPr>
        <w:shd w:val="clear" w:color="auto" w:fill="D9D9D9" w:themeFill="background1" w:themeFillShade="D9"/>
        <w:rPr>
          <w:rFonts w:ascii="Arial" w:hAnsi="Arial" w:cs="Arial"/>
          <w:b/>
          <w:sz w:val="24"/>
          <w:szCs w:val="24"/>
        </w:rPr>
      </w:pPr>
    </w:p>
    <w:p w:rsidR="0005522C" w:rsidRDefault="0005522C" w:rsidP="00D95B95">
      <w:pPr>
        <w:shd w:val="clear" w:color="auto" w:fill="D9D9D9" w:themeFill="background1" w:themeFillShade="D9"/>
        <w:rPr>
          <w:rFonts w:ascii="Arial" w:hAnsi="Arial" w:cs="Arial"/>
          <w:b/>
          <w:sz w:val="24"/>
          <w:szCs w:val="24"/>
        </w:rPr>
      </w:pPr>
    </w:p>
    <w:p w:rsidR="0005522C" w:rsidRDefault="0005522C" w:rsidP="00D95B95">
      <w:pPr>
        <w:shd w:val="clear" w:color="auto" w:fill="D9D9D9" w:themeFill="background1" w:themeFillShade="D9"/>
        <w:rPr>
          <w:rFonts w:ascii="Arial" w:hAnsi="Arial" w:cs="Arial"/>
          <w:b/>
          <w:sz w:val="24"/>
          <w:szCs w:val="24"/>
        </w:rPr>
      </w:pPr>
    </w:p>
    <w:p w:rsidR="00D95B95" w:rsidRDefault="00FF2EB9" w:rsidP="00D95B95">
      <w:pPr>
        <w:shd w:val="clear" w:color="auto" w:fill="D9D9D9" w:themeFill="background1" w:themeFillShade="D9"/>
        <w:rPr>
          <w:rFonts w:ascii="Arial" w:hAnsi="Arial" w:cs="Arial"/>
          <w:b/>
          <w:bCs/>
          <w:sz w:val="24"/>
          <w:szCs w:val="24"/>
        </w:rPr>
      </w:pPr>
      <w:r w:rsidRPr="00FF2EB9">
        <w:rPr>
          <w:rFonts w:ascii="Arial" w:hAnsi="Arial" w:cs="Arial"/>
          <w:b/>
          <w:sz w:val="24"/>
          <w:szCs w:val="24"/>
        </w:rPr>
        <w:t>OR</w:t>
      </w:r>
      <w:r w:rsidR="00A53149">
        <w:rPr>
          <w:rFonts w:ascii="Arial" w:hAnsi="Arial" w:cs="Arial"/>
          <w:sz w:val="24"/>
          <w:szCs w:val="24"/>
        </w:rPr>
        <w:br/>
      </w:r>
      <w:r w:rsidR="00A53149">
        <w:rPr>
          <w:rFonts w:ascii="Arial" w:hAnsi="Arial" w:cs="Arial"/>
          <w:sz w:val="24"/>
          <w:szCs w:val="24"/>
        </w:rPr>
        <w:br/>
      </w:r>
      <w:r w:rsidR="00D95B95" w:rsidRPr="00D95B95">
        <w:rPr>
          <w:rFonts w:ascii="Arial" w:hAnsi="Arial" w:cs="Arial"/>
          <w:b/>
          <w:bCs/>
          <w:sz w:val="24"/>
          <w:szCs w:val="24"/>
        </w:rPr>
        <w:t>Science Requirement</w:t>
      </w:r>
      <w:r w:rsidR="003C493D">
        <w:rPr>
          <w:rFonts w:ascii="Arial" w:hAnsi="Arial" w:cs="Arial"/>
          <w:b/>
          <w:bCs/>
          <w:sz w:val="24"/>
          <w:szCs w:val="24"/>
        </w:rPr>
        <w:t xml:space="preserve"> Option</w:t>
      </w:r>
      <w:r w:rsidR="00D95B95">
        <w:rPr>
          <w:rFonts w:ascii="Arial" w:hAnsi="Arial" w:cs="Arial"/>
          <w:b/>
          <w:bCs/>
          <w:sz w:val="24"/>
          <w:szCs w:val="24"/>
        </w:rPr>
        <w:t xml:space="preserve"> </w:t>
      </w:r>
      <w:r w:rsidR="006479AE">
        <w:rPr>
          <w:rFonts w:ascii="Arial" w:hAnsi="Arial" w:cs="Arial"/>
          <w:b/>
          <w:bCs/>
          <w:sz w:val="24"/>
          <w:szCs w:val="24"/>
        </w:rPr>
        <w:t>(18</w:t>
      </w:r>
      <w:r w:rsidR="00D95B95" w:rsidRPr="00D95B95">
        <w:rPr>
          <w:rFonts w:ascii="Arial" w:hAnsi="Arial" w:cs="Arial"/>
          <w:b/>
          <w:bCs/>
          <w:sz w:val="24"/>
          <w:szCs w:val="24"/>
        </w:rPr>
        <w:t xml:space="preserve"> units):</w:t>
      </w:r>
    </w:p>
    <w:p w:rsidR="006479AE" w:rsidRDefault="006479AE" w:rsidP="006479AE">
      <w:pPr>
        <w:shd w:val="clear" w:color="auto" w:fill="D9D9D9" w:themeFill="background1" w:themeFillShade="D9"/>
        <w:rPr>
          <w:rFonts w:ascii="Arial" w:hAnsi="Arial" w:cs="Arial"/>
          <w:b/>
          <w:bCs/>
          <w:sz w:val="24"/>
          <w:szCs w:val="24"/>
        </w:rPr>
      </w:pPr>
    </w:p>
    <w:p w:rsidR="006479AE" w:rsidRPr="006479AE" w:rsidRDefault="006479AE" w:rsidP="006479AE">
      <w:pPr>
        <w:shd w:val="clear" w:color="auto" w:fill="D9D9D9" w:themeFill="background1" w:themeFillShade="D9"/>
        <w:ind w:left="720"/>
        <w:rPr>
          <w:rFonts w:ascii="Arial" w:hAnsi="Arial" w:cs="Arial"/>
          <w:b/>
          <w:bCs/>
          <w:sz w:val="24"/>
          <w:szCs w:val="24"/>
        </w:rPr>
      </w:pPr>
      <w:r w:rsidRPr="006479AE">
        <w:rPr>
          <w:rFonts w:ascii="Arial" w:hAnsi="Arial" w:cs="Arial"/>
          <w:b/>
          <w:bCs/>
          <w:sz w:val="24"/>
          <w:szCs w:val="24"/>
        </w:rPr>
        <w:t>Science Requirement, select from the following (12 units):</w:t>
      </w:r>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40" w:tgtFrame="_blank" w:history="1">
        <w:r w:rsidR="006479AE" w:rsidRPr="006479AE">
          <w:rPr>
            <w:rStyle w:val="Hyperlink"/>
            <w:rFonts w:ascii="Arial" w:hAnsi="Arial" w:cs="Arial"/>
            <w:sz w:val="24"/>
            <w:szCs w:val="24"/>
          </w:rPr>
          <w:t>ANT 101</w:t>
        </w:r>
      </w:hyperlink>
      <w:r w:rsidR="006479AE" w:rsidRPr="006479AE">
        <w:rPr>
          <w:rFonts w:ascii="Arial" w:hAnsi="Arial" w:cs="Arial"/>
          <w:sz w:val="24"/>
          <w:szCs w:val="24"/>
        </w:rPr>
        <w:t xml:space="preserve">, </w:t>
      </w:r>
      <w:r w:rsidR="00A82302">
        <w:rPr>
          <w:rFonts w:ascii="Arial" w:hAnsi="Arial" w:cs="Arial"/>
          <w:sz w:val="24"/>
          <w:szCs w:val="24"/>
        </w:rPr>
        <w:t>ANT 250</w:t>
      </w:r>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41" w:tgtFrame="_blank" w:history="1">
        <w:r w:rsidR="006479AE" w:rsidRPr="006479AE">
          <w:rPr>
            <w:rStyle w:val="Hyperlink"/>
            <w:rFonts w:ascii="Arial" w:hAnsi="Arial" w:cs="Arial"/>
            <w:sz w:val="24"/>
            <w:szCs w:val="24"/>
          </w:rPr>
          <w:t>BBA 340</w:t>
        </w:r>
      </w:hyperlink>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42" w:tgtFrame="_blank" w:history="1">
        <w:r w:rsidR="006479AE" w:rsidRPr="006479AE">
          <w:rPr>
            <w:rStyle w:val="Hyperlink"/>
            <w:rFonts w:ascii="Arial" w:hAnsi="Arial" w:cs="Arial"/>
            <w:sz w:val="24"/>
            <w:szCs w:val="24"/>
          </w:rPr>
          <w:t>BIO 301</w:t>
        </w:r>
      </w:hyperlink>
      <w:r w:rsidR="006479AE" w:rsidRPr="006479AE">
        <w:rPr>
          <w:rFonts w:ascii="Arial" w:hAnsi="Arial" w:cs="Arial"/>
          <w:sz w:val="24"/>
          <w:szCs w:val="24"/>
        </w:rPr>
        <w:t xml:space="preserve">, </w:t>
      </w:r>
      <w:hyperlink r:id="rId43" w:tgtFrame="_blank" w:history="1">
        <w:r w:rsidR="006479AE" w:rsidRPr="006479AE">
          <w:rPr>
            <w:rStyle w:val="Hyperlink"/>
            <w:rFonts w:ascii="Arial" w:hAnsi="Arial" w:cs="Arial"/>
            <w:sz w:val="24"/>
            <w:szCs w:val="24"/>
          </w:rPr>
          <w:t>BIO 302</w:t>
        </w:r>
      </w:hyperlink>
    </w:p>
    <w:p w:rsidR="006479AE" w:rsidRPr="006479AE" w:rsidRDefault="006479AE" w:rsidP="006479AE">
      <w:pPr>
        <w:numPr>
          <w:ilvl w:val="1"/>
          <w:numId w:val="25"/>
        </w:numPr>
        <w:shd w:val="clear" w:color="auto" w:fill="D9D9D9" w:themeFill="background1" w:themeFillShade="D9"/>
        <w:rPr>
          <w:rFonts w:ascii="Arial" w:hAnsi="Arial" w:cs="Arial"/>
          <w:sz w:val="24"/>
          <w:szCs w:val="24"/>
        </w:rPr>
      </w:pPr>
      <w:r w:rsidRPr="006479AE">
        <w:rPr>
          <w:rFonts w:ascii="Arial" w:hAnsi="Arial" w:cs="Arial"/>
          <w:sz w:val="24"/>
          <w:szCs w:val="24"/>
        </w:rPr>
        <w:t>(</w:t>
      </w:r>
      <w:hyperlink r:id="rId44" w:tgtFrame="_blank" w:history="1">
        <w:r w:rsidRPr="006479AE">
          <w:rPr>
            <w:rStyle w:val="Hyperlink"/>
            <w:rFonts w:ascii="Arial" w:hAnsi="Arial" w:cs="Arial"/>
            <w:sz w:val="24"/>
            <w:szCs w:val="24"/>
          </w:rPr>
          <w:t>CCJ 355</w:t>
        </w:r>
      </w:hyperlink>
      <w:r w:rsidRPr="006479AE">
        <w:rPr>
          <w:rFonts w:ascii="Arial" w:hAnsi="Arial" w:cs="Arial"/>
          <w:sz w:val="24"/>
          <w:szCs w:val="24"/>
        </w:rPr>
        <w:t xml:space="preserve"> or </w:t>
      </w:r>
      <w:hyperlink r:id="rId45" w:tgtFrame="_blank" w:history="1">
        <w:r w:rsidRPr="006479AE">
          <w:rPr>
            <w:rStyle w:val="Hyperlink"/>
            <w:rFonts w:ascii="Arial" w:hAnsi="Arial" w:cs="Arial"/>
            <w:sz w:val="24"/>
            <w:szCs w:val="24"/>
          </w:rPr>
          <w:t>PAS 355</w:t>
        </w:r>
      </w:hyperlink>
      <w:r w:rsidRPr="006479AE">
        <w:rPr>
          <w:rFonts w:ascii="Arial" w:hAnsi="Arial" w:cs="Arial"/>
          <w:sz w:val="24"/>
          <w:szCs w:val="24"/>
        </w:rPr>
        <w:t xml:space="preserve">) or </w:t>
      </w:r>
      <w:hyperlink r:id="rId46" w:tgtFrame="_blank" w:history="1">
        <w:r w:rsidRPr="006479AE">
          <w:rPr>
            <w:rStyle w:val="Hyperlink"/>
            <w:rFonts w:ascii="Arial" w:hAnsi="Arial" w:cs="Arial"/>
            <w:sz w:val="24"/>
            <w:szCs w:val="24"/>
          </w:rPr>
          <w:t>PAS 356</w:t>
        </w:r>
      </w:hyperlink>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47" w:tgtFrame="_blank" w:history="1">
        <w:r w:rsidR="006479AE" w:rsidRPr="006479AE">
          <w:rPr>
            <w:rStyle w:val="Hyperlink"/>
            <w:rFonts w:ascii="Arial" w:hAnsi="Arial" w:cs="Arial"/>
            <w:sz w:val="24"/>
            <w:szCs w:val="24"/>
          </w:rPr>
          <w:t>MAT 114</w:t>
        </w:r>
      </w:hyperlink>
      <w:r w:rsidR="006479AE" w:rsidRPr="006479AE">
        <w:rPr>
          <w:rFonts w:ascii="Arial" w:hAnsi="Arial" w:cs="Arial"/>
          <w:sz w:val="24"/>
          <w:szCs w:val="24"/>
        </w:rPr>
        <w:t xml:space="preserve">, </w:t>
      </w:r>
      <w:hyperlink r:id="rId48" w:tgtFrame="_blank" w:history="1">
        <w:r w:rsidR="006479AE" w:rsidRPr="006479AE">
          <w:rPr>
            <w:rStyle w:val="Hyperlink"/>
            <w:rFonts w:ascii="Arial" w:hAnsi="Arial" w:cs="Arial"/>
            <w:sz w:val="24"/>
            <w:szCs w:val="24"/>
          </w:rPr>
          <w:t>STA 270</w:t>
        </w:r>
      </w:hyperlink>
      <w:r w:rsidR="006479AE" w:rsidRPr="006479AE">
        <w:rPr>
          <w:rFonts w:ascii="Arial" w:hAnsi="Arial" w:cs="Arial"/>
          <w:sz w:val="24"/>
          <w:szCs w:val="24"/>
        </w:rPr>
        <w:t>, or equivalent</w:t>
      </w:r>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49" w:tgtFrame="_blank" w:history="1">
        <w:r w:rsidR="006479AE" w:rsidRPr="006479AE">
          <w:rPr>
            <w:rStyle w:val="Hyperlink"/>
            <w:rFonts w:ascii="Arial" w:hAnsi="Arial" w:cs="Arial"/>
            <w:sz w:val="24"/>
            <w:szCs w:val="24"/>
          </w:rPr>
          <w:t>POS 303</w:t>
        </w:r>
      </w:hyperlink>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50" w:tgtFrame="_blank" w:history="1">
        <w:r w:rsidR="006479AE" w:rsidRPr="006479AE">
          <w:rPr>
            <w:rStyle w:val="Hyperlink"/>
            <w:rFonts w:ascii="Arial" w:hAnsi="Arial" w:cs="Arial"/>
            <w:sz w:val="24"/>
            <w:szCs w:val="24"/>
          </w:rPr>
          <w:t>PSY 230</w:t>
        </w:r>
      </w:hyperlink>
      <w:r w:rsidR="006479AE" w:rsidRPr="006479AE">
        <w:rPr>
          <w:rFonts w:ascii="Arial" w:hAnsi="Arial" w:cs="Arial"/>
          <w:sz w:val="24"/>
          <w:szCs w:val="24"/>
        </w:rPr>
        <w:t xml:space="preserve"> or equivalent</w:t>
      </w:r>
    </w:p>
    <w:p w:rsidR="006479AE" w:rsidRPr="006479AE" w:rsidRDefault="00934AD3" w:rsidP="006479AE">
      <w:pPr>
        <w:numPr>
          <w:ilvl w:val="1"/>
          <w:numId w:val="25"/>
        </w:numPr>
        <w:shd w:val="clear" w:color="auto" w:fill="D9D9D9" w:themeFill="background1" w:themeFillShade="D9"/>
        <w:rPr>
          <w:rFonts w:ascii="Arial" w:hAnsi="Arial" w:cs="Arial"/>
          <w:sz w:val="24"/>
          <w:szCs w:val="24"/>
        </w:rPr>
      </w:pPr>
      <w:hyperlink r:id="rId51" w:tgtFrame="_blank" w:history="1">
        <w:r w:rsidR="006479AE" w:rsidRPr="006479AE">
          <w:rPr>
            <w:rStyle w:val="Hyperlink"/>
            <w:rFonts w:ascii="Arial" w:hAnsi="Arial" w:cs="Arial"/>
            <w:sz w:val="24"/>
            <w:szCs w:val="24"/>
          </w:rPr>
          <w:t>SOC 355W</w:t>
        </w:r>
      </w:hyperlink>
      <w:r w:rsidR="006479AE" w:rsidRPr="006479AE">
        <w:rPr>
          <w:rFonts w:ascii="Arial" w:hAnsi="Arial" w:cs="Arial"/>
          <w:sz w:val="24"/>
          <w:szCs w:val="24"/>
        </w:rPr>
        <w:t xml:space="preserve"> or </w:t>
      </w:r>
      <w:hyperlink r:id="rId52" w:tgtFrame="_blank" w:history="1">
        <w:r w:rsidR="006479AE" w:rsidRPr="006479AE">
          <w:rPr>
            <w:rStyle w:val="Hyperlink"/>
            <w:rFonts w:ascii="Arial" w:hAnsi="Arial" w:cs="Arial"/>
            <w:sz w:val="24"/>
            <w:szCs w:val="24"/>
          </w:rPr>
          <w:t>SOC 365</w:t>
        </w:r>
      </w:hyperlink>
    </w:p>
    <w:p w:rsidR="006479AE" w:rsidRDefault="006479AE" w:rsidP="006479AE">
      <w:pPr>
        <w:numPr>
          <w:ilvl w:val="1"/>
          <w:numId w:val="25"/>
        </w:numPr>
        <w:shd w:val="clear" w:color="auto" w:fill="D9D9D9" w:themeFill="background1" w:themeFillShade="D9"/>
        <w:rPr>
          <w:rFonts w:ascii="Arial" w:hAnsi="Arial" w:cs="Arial"/>
          <w:sz w:val="24"/>
          <w:szCs w:val="24"/>
        </w:rPr>
      </w:pPr>
      <w:r w:rsidRPr="006479AE">
        <w:rPr>
          <w:rFonts w:ascii="Arial" w:hAnsi="Arial" w:cs="Arial"/>
          <w:sz w:val="24"/>
          <w:szCs w:val="24"/>
        </w:rPr>
        <w:t>Courses with Biology, Physics, Astronomy, Mathematics, Statistics, Geology, Environmental Sciences, Chemistry prefixes</w:t>
      </w:r>
    </w:p>
    <w:p w:rsidR="006479AE" w:rsidRPr="006479AE" w:rsidRDefault="006479AE" w:rsidP="006479AE">
      <w:pPr>
        <w:shd w:val="clear" w:color="auto" w:fill="D9D9D9" w:themeFill="background1" w:themeFillShade="D9"/>
        <w:ind w:left="1440"/>
        <w:rPr>
          <w:rFonts w:ascii="Arial" w:hAnsi="Arial" w:cs="Arial"/>
          <w:sz w:val="24"/>
          <w:szCs w:val="24"/>
        </w:rPr>
      </w:pPr>
    </w:p>
    <w:p w:rsidR="006479AE" w:rsidRPr="006479AE" w:rsidRDefault="006479AE" w:rsidP="006479AE">
      <w:pPr>
        <w:shd w:val="clear" w:color="auto" w:fill="D9D9D9" w:themeFill="background1" w:themeFillShade="D9"/>
        <w:ind w:firstLine="720"/>
        <w:rPr>
          <w:rFonts w:ascii="Arial" w:hAnsi="Arial" w:cs="Arial"/>
          <w:sz w:val="24"/>
          <w:szCs w:val="24"/>
        </w:rPr>
      </w:pPr>
      <w:r w:rsidRPr="006479AE">
        <w:rPr>
          <w:rFonts w:ascii="Arial" w:hAnsi="Arial" w:cs="Arial"/>
          <w:bCs/>
          <w:sz w:val="24"/>
          <w:szCs w:val="24"/>
        </w:rPr>
        <w:t>Please note that</w:t>
      </w:r>
      <w:r w:rsidRPr="006479AE">
        <w:rPr>
          <w:rFonts w:ascii="Arial" w:hAnsi="Arial" w:cs="Arial"/>
          <w:sz w:val="24"/>
          <w:szCs w:val="24"/>
        </w:rPr>
        <w:t xml:space="preserve"> other courses must be approved by the program director.</w:t>
      </w:r>
    </w:p>
    <w:p w:rsidR="008C7078" w:rsidRPr="00FF2EB9" w:rsidRDefault="008C7078" w:rsidP="006479AE">
      <w:pPr>
        <w:shd w:val="clear" w:color="auto" w:fill="D9D9D9" w:themeFill="background1" w:themeFillShade="D9"/>
        <w:ind w:left="2160"/>
        <w:rPr>
          <w:rFonts w:ascii="Arial" w:hAnsi="Arial" w:cs="Arial"/>
          <w:sz w:val="24"/>
          <w:szCs w:val="24"/>
        </w:rPr>
      </w:pPr>
    </w:p>
    <w:p w:rsidR="00FF2EB9" w:rsidRDefault="008C7078" w:rsidP="006479AE">
      <w:pPr>
        <w:shd w:val="clear" w:color="auto" w:fill="D9D9D9" w:themeFill="background1" w:themeFillShade="D9"/>
        <w:ind w:left="720"/>
        <w:rPr>
          <w:rFonts w:ascii="Arial" w:hAnsi="Arial" w:cs="Arial"/>
          <w:b/>
          <w:bCs/>
          <w:sz w:val="24"/>
          <w:szCs w:val="24"/>
        </w:rPr>
      </w:pPr>
      <w:r>
        <w:rPr>
          <w:rFonts w:ascii="Arial" w:hAnsi="Arial" w:cs="Arial"/>
          <w:b/>
          <w:bCs/>
          <w:sz w:val="24"/>
          <w:szCs w:val="24"/>
        </w:rPr>
        <w:t>AND</w:t>
      </w:r>
    </w:p>
    <w:p w:rsidR="006479AE" w:rsidRDefault="006479AE" w:rsidP="006479AE">
      <w:pPr>
        <w:shd w:val="clear" w:color="auto" w:fill="D9D9D9" w:themeFill="background1" w:themeFillShade="D9"/>
        <w:ind w:left="720"/>
        <w:rPr>
          <w:rFonts w:ascii="Arial" w:hAnsi="Arial" w:cs="Arial"/>
          <w:b/>
          <w:bCs/>
          <w:sz w:val="24"/>
          <w:szCs w:val="24"/>
        </w:rPr>
      </w:pPr>
    </w:p>
    <w:p w:rsidR="008C7078" w:rsidRDefault="008C7078" w:rsidP="006479AE">
      <w:pPr>
        <w:shd w:val="clear" w:color="auto" w:fill="D9D9D9" w:themeFill="background1" w:themeFillShade="D9"/>
        <w:ind w:left="720"/>
        <w:rPr>
          <w:rFonts w:ascii="Arial" w:hAnsi="Arial" w:cs="Arial"/>
          <w:b/>
          <w:bCs/>
          <w:sz w:val="24"/>
          <w:szCs w:val="24"/>
        </w:rPr>
      </w:pPr>
      <w:r w:rsidRPr="008C7078">
        <w:rPr>
          <w:rFonts w:ascii="Arial" w:hAnsi="Arial" w:cs="Arial"/>
          <w:b/>
          <w:bCs/>
          <w:sz w:val="24"/>
          <w:szCs w:val="24"/>
        </w:rPr>
        <w:t>Computer Literacy (6 units)</w:t>
      </w:r>
    </w:p>
    <w:p w:rsidR="00FF2EB9" w:rsidRDefault="008C7078" w:rsidP="006479AE">
      <w:pPr>
        <w:shd w:val="clear" w:color="auto" w:fill="D9D9D9" w:themeFill="background1" w:themeFillShade="D9"/>
        <w:ind w:left="720"/>
        <w:rPr>
          <w:rFonts w:ascii="Arial" w:hAnsi="Arial" w:cs="Arial"/>
          <w:bCs/>
          <w:sz w:val="24"/>
          <w:szCs w:val="24"/>
        </w:rPr>
      </w:pPr>
      <w:r w:rsidRPr="008C7078">
        <w:rPr>
          <w:rFonts w:ascii="Arial" w:hAnsi="Arial" w:cs="Arial"/>
          <w:b/>
          <w:bCs/>
          <w:sz w:val="24"/>
          <w:szCs w:val="24"/>
        </w:rPr>
        <w:br/>
      </w:r>
      <w:r w:rsidRPr="008C7078">
        <w:rPr>
          <w:rFonts w:ascii="Arial" w:hAnsi="Arial" w:cs="Arial"/>
          <w:bCs/>
          <w:sz w:val="24"/>
          <w:szCs w:val="24"/>
        </w:rP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r w:rsidR="006479AE">
        <w:rPr>
          <w:rFonts w:ascii="Arial" w:hAnsi="Arial" w:cs="Arial"/>
          <w:bCs/>
          <w:sz w:val="24"/>
          <w:szCs w:val="24"/>
        </w:rPr>
        <w:t>.</w:t>
      </w:r>
      <w:r w:rsidRPr="008C7078">
        <w:rPr>
          <w:rFonts w:ascii="Arial" w:hAnsi="Arial" w:cs="Arial"/>
          <w:bCs/>
          <w:sz w:val="24"/>
          <w:szCs w:val="24"/>
        </w:rPr>
        <w:t xml:space="preserve"> </w:t>
      </w:r>
      <w:r w:rsidR="006479AE">
        <w:rPr>
          <w:rFonts w:ascii="Arial" w:hAnsi="Arial" w:cs="Arial"/>
          <w:bCs/>
          <w:sz w:val="24"/>
          <w:szCs w:val="24"/>
        </w:rPr>
        <w:t>S</w:t>
      </w:r>
      <w:r w:rsidRPr="008C7078">
        <w:rPr>
          <w:rFonts w:ascii="Arial" w:hAnsi="Arial" w:cs="Arial"/>
          <w:bCs/>
          <w:sz w:val="24"/>
          <w:szCs w:val="24"/>
        </w:rPr>
        <w:t>ubject to advisor approval.</w:t>
      </w:r>
    </w:p>
    <w:p w:rsidR="0005522C" w:rsidRPr="008C7078" w:rsidRDefault="0005522C" w:rsidP="006479AE">
      <w:pPr>
        <w:shd w:val="clear" w:color="auto" w:fill="D9D9D9" w:themeFill="background1" w:themeFillShade="D9"/>
        <w:ind w:left="720"/>
        <w:rPr>
          <w:rFonts w:ascii="Arial" w:hAnsi="Arial" w:cs="Arial"/>
          <w:bCs/>
          <w:sz w:val="24"/>
          <w:szCs w:val="24"/>
        </w:rPr>
      </w:pPr>
    </w:p>
    <w:p w:rsidR="0005522C" w:rsidRPr="003729AE" w:rsidRDefault="0005522C" w:rsidP="0005522C">
      <w:pPr>
        <w:pStyle w:val="ListParagraph"/>
        <w:numPr>
          <w:ilvl w:val="0"/>
          <w:numId w:val="30"/>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CIS 120 or BBA 293</w:t>
      </w:r>
    </w:p>
    <w:p w:rsidR="0005522C" w:rsidRPr="003729AE" w:rsidRDefault="0005522C" w:rsidP="0005522C">
      <w:pPr>
        <w:pStyle w:val="ListParagraph"/>
        <w:numPr>
          <w:ilvl w:val="0"/>
          <w:numId w:val="30"/>
        </w:numPr>
        <w:shd w:val="clear" w:color="auto" w:fill="D9D9D9" w:themeFill="background1" w:themeFillShade="D9"/>
        <w:rPr>
          <w:rFonts w:ascii="Arial" w:hAnsi="Arial" w:cs="Arial"/>
          <w:sz w:val="24"/>
          <w:szCs w:val="24"/>
        </w:rPr>
      </w:pPr>
      <w:r w:rsidRPr="003729AE">
        <w:rPr>
          <w:rFonts w:ascii="Arial" w:hAnsi="Arial" w:cs="Arial"/>
          <w:sz w:val="24"/>
          <w:szCs w:val="24"/>
        </w:rPr>
        <w:t>Complete 3 units of BBA 340 or Advisor Approved coursework including the CIS or CS prefix</w:t>
      </w:r>
    </w:p>
    <w:p w:rsidR="0005522C" w:rsidRDefault="0005522C"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General Electives</w:t>
      </w:r>
    </w:p>
    <w:p w:rsidR="00FF2EB9" w:rsidRPr="00FF2EB9" w:rsidRDefault="00FF2EB9" w:rsidP="00F70EC7">
      <w:pPr>
        <w:shd w:val="clear" w:color="auto" w:fill="D9D9D9" w:themeFill="background1" w:themeFillShade="D9"/>
        <w:ind w:left="720"/>
        <w:rPr>
          <w:rFonts w:ascii="Arial" w:hAnsi="Arial" w:cs="Arial"/>
          <w:sz w:val="24"/>
          <w:szCs w:val="24"/>
        </w:rPr>
      </w:pPr>
    </w:p>
    <w:p w:rsidR="00FF2EB9" w:rsidRPr="00FF2EB9" w:rsidRDefault="00FF2EB9" w:rsidP="00A20914">
      <w:pPr>
        <w:shd w:val="clear" w:color="auto" w:fill="D9D9D9" w:themeFill="background1" w:themeFillShade="D9"/>
        <w:rPr>
          <w:rFonts w:ascii="Arial" w:hAnsi="Arial" w:cs="Arial"/>
          <w:sz w:val="24"/>
          <w:szCs w:val="24"/>
        </w:rPr>
      </w:pPr>
      <w:r w:rsidRPr="00FF2EB9">
        <w:rPr>
          <w:rFonts w:ascii="Arial" w:hAnsi="Arial" w:cs="Arial"/>
          <w:sz w:val="24"/>
          <w:szCs w:val="24"/>
        </w:rPr>
        <w:t>Additional coursework is required, if, after you have met the previously described requirements, you have not yet completed a total of 120 units of credit.  </w:t>
      </w:r>
    </w:p>
    <w:p w:rsidR="00A20914" w:rsidRDefault="00A20914" w:rsidP="00FF2EB9">
      <w:pPr>
        <w:shd w:val="clear" w:color="auto" w:fill="D9D9D9" w:themeFill="background1" w:themeFillShade="D9"/>
        <w:rPr>
          <w:rFonts w:ascii="Arial" w:hAnsi="Arial" w:cs="Arial"/>
          <w:sz w:val="24"/>
          <w:szCs w:val="24"/>
        </w:rPr>
      </w:pPr>
    </w:p>
    <w:p w:rsidR="00FF2EB9" w:rsidRPr="00FF2EB9" w:rsidRDefault="00FF2EB9" w:rsidP="00FF2EB9">
      <w:pPr>
        <w:shd w:val="clear" w:color="auto" w:fill="D9D9D9" w:themeFill="background1" w:themeFillShade="D9"/>
        <w:rPr>
          <w:rFonts w:ascii="Arial" w:hAnsi="Arial" w:cs="Arial"/>
          <w:sz w:val="24"/>
          <w:szCs w:val="24"/>
        </w:rPr>
      </w:pPr>
      <w:r w:rsidRPr="00FF2EB9">
        <w:rPr>
          <w:rFonts w:ascii="Arial" w:hAnsi="Arial" w:cs="Arial"/>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FF2EB9" w:rsidRDefault="00FF2EB9" w:rsidP="00FF2EB9">
      <w:pPr>
        <w:shd w:val="clear" w:color="auto" w:fill="D9D9D9" w:themeFill="background1" w:themeFillShade="D9"/>
        <w:rPr>
          <w:rFonts w:ascii="Arial" w:hAnsi="Arial" w:cs="Arial"/>
          <w:b/>
          <w:bCs/>
          <w:sz w:val="24"/>
          <w:szCs w:val="24"/>
        </w:rPr>
      </w:pPr>
    </w:p>
    <w:p w:rsidR="00FF2EB9" w:rsidRPr="00FF2EB9" w:rsidRDefault="00FF2EB9" w:rsidP="00FF2EB9">
      <w:pPr>
        <w:shd w:val="clear" w:color="auto" w:fill="D9D9D9" w:themeFill="background1" w:themeFillShade="D9"/>
        <w:rPr>
          <w:rFonts w:ascii="Arial" w:hAnsi="Arial" w:cs="Arial"/>
          <w:b/>
          <w:bCs/>
          <w:sz w:val="24"/>
          <w:szCs w:val="24"/>
        </w:rPr>
      </w:pPr>
      <w:r w:rsidRPr="00FF2EB9">
        <w:rPr>
          <w:rFonts w:ascii="Arial" w:hAnsi="Arial" w:cs="Arial"/>
          <w:b/>
          <w:bCs/>
          <w:sz w:val="24"/>
          <w:szCs w:val="24"/>
        </w:rPr>
        <w:t>Additional Information</w:t>
      </w:r>
    </w:p>
    <w:p w:rsidR="00FF2EB9" w:rsidRPr="00FF2EB9" w:rsidRDefault="00FF2EB9" w:rsidP="00A20914">
      <w:pPr>
        <w:shd w:val="clear" w:color="auto" w:fill="D9D9D9" w:themeFill="background1" w:themeFillShade="D9"/>
        <w:rPr>
          <w:rFonts w:ascii="Arial" w:hAnsi="Arial" w:cs="Arial"/>
          <w:sz w:val="24"/>
          <w:szCs w:val="24"/>
        </w:rPr>
      </w:pPr>
    </w:p>
    <w:p w:rsidR="006D30E2" w:rsidRPr="0027415E" w:rsidRDefault="00FF2EB9" w:rsidP="006D30E2">
      <w:pPr>
        <w:shd w:val="clear" w:color="auto" w:fill="D9D9D9" w:themeFill="background1" w:themeFillShade="D9"/>
        <w:rPr>
          <w:rFonts w:ascii="Arial" w:hAnsi="Arial" w:cs="Arial"/>
          <w:sz w:val="24"/>
          <w:szCs w:val="24"/>
        </w:rPr>
      </w:pPr>
      <w:r w:rsidRPr="00FF2EB9">
        <w:rPr>
          <w:rFonts w:ascii="Arial" w:hAnsi="Arial" w:cs="Arial"/>
          <w:sz w:val="24"/>
          <w:szCs w:val="24"/>
        </w:rPr>
        <w:t>Be aware that some courses may have prerequisites that you must also take. For prerequisite information click on the course or see your advisor.</w:t>
      </w:r>
    </w:p>
    <w:p w:rsidR="006D30E2" w:rsidRDefault="006D30E2">
      <w:pPr>
        <w:rPr>
          <w:rFonts w:ascii="Arial" w:hAnsi="Arial" w:cs="Arial"/>
          <w:sz w:val="24"/>
          <w:szCs w:val="24"/>
        </w:rPr>
      </w:pPr>
    </w:p>
    <w:p w:rsidR="001A402F" w:rsidRDefault="001A402F">
      <w:pPr>
        <w:rPr>
          <w:rFonts w:ascii="Arial" w:hAnsi="Arial" w:cs="Arial"/>
          <w:sz w:val="24"/>
          <w:szCs w:val="24"/>
        </w:rPr>
      </w:pPr>
    </w:p>
    <w:p w:rsidR="001A402F" w:rsidRDefault="001A402F">
      <w:pPr>
        <w:rPr>
          <w:rFonts w:ascii="Arial" w:hAnsi="Arial" w:cs="Arial"/>
          <w:sz w:val="24"/>
          <w:szCs w:val="24"/>
        </w:rPr>
      </w:pPr>
    </w:p>
    <w:p w:rsidR="001A402F" w:rsidRDefault="001A402F">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sidRPr="00EF0BA1">
        <w:rPr>
          <w:rFonts w:ascii="Arial" w:hAnsi="Arial" w:cs="Arial"/>
          <w:sz w:val="24"/>
          <w:szCs w:val="24"/>
        </w:rPr>
        <w:t>8</w:t>
      </w:r>
      <w:r w:rsidR="008E6B07" w:rsidRPr="00EF0BA1">
        <w:rPr>
          <w:rFonts w:ascii="Arial" w:hAnsi="Arial" w:cs="Arial"/>
          <w:sz w:val="24"/>
          <w:szCs w:val="24"/>
        </w:rPr>
        <w:t>d</w:t>
      </w:r>
      <w:r w:rsidR="00820E93" w:rsidRPr="00EF0BA1">
        <w:rPr>
          <w:rFonts w:ascii="Arial" w:hAnsi="Arial" w:cs="Arial"/>
          <w:sz w:val="24"/>
          <w:szCs w:val="24"/>
        </w:rPr>
        <w:t xml:space="preserve">. </w:t>
      </w:r>
      <w:r w:rsidRPr="00EF0BA1">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firstRow="1" w:lastRow="0" w:firstColumn="1" w:lastColumn="0" w:noHBand="0" w:noVBand="1"/>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E17BA8"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A402F">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1A402F">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E17BA8" w:rsidP="00C73769">
            <w:pPr>
              <w:rPr>
                <w:rFonts w:ascii="Arial" w:hAnsi="Arial" w:cs="Arial"/>
                <w:sz w:val="16"/>
                <w:szCs w:val="16"/>
              </w:rPr>
            </w:pPr>
            <w:r w:rsidRPr="00835F7A">
              <w:rPr>
                <w:rFonts w:ascii="Arial" w:hAnsi="Arial" w:cs="Arial"/>
                <w:b/>
                <w:sz w:val="24"/>
                <w:szCs w:val="24"/>
              </w:rPr>
              <w:fldChar w:fldCharType="begin">
                <w:ffData>
                  <w:name w:val=""/>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6479AE" w:rsidRDefault="00E17BA8"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A402F">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6479AE">
              <w:rPr>
                <w:rFonts w:ascii="Arial" w:hAnsi="Arial" w:cs="Arial"/>
                <w:b/>
                <w:sz w:val="24"/>
                <w:szCs w:val="24"/>
              </w:rPr>
              <w:t xml:space="preserve"> </w:t>
            </w:r>
            <w:r w:rsidR="001C2875" w:rsidRPr="006479AE">
              <w:rPr>
                <w:rFonts w:ascii="Arial" w:hAnsi="Arial" w:cs="Arial"/>
                <w:sz w:val="16"/>
                <w:szCs w:val="16"/>
              </w:rPr>
              <w:t>Emphasis, Minor, Certificate</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1A402F">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6479AE" w:rsidRDefault="00E17BA8" w:rsidP="002B0B00">
            <w:pPr>
              <w:rPr>
                <w:rFonts w:ascii="Arial" w:hAnsi="Arial" w:cs="Arial"/>
                <w:sz w:val="16"/>
                <w:szCs w:val="16"/>
              </w:rPr>
            </w:pPr>
            <w:r w:rsidRPr="006479AE">
              <w:rPr>
                <w:rFonts w:ascii="Arial" w:hAnsi="Arial" w:cs="Arial"/>
                <w:b/>
                <w:sz w:val="24"/>
                <w:szCs w:val="24"/>
              </w:rPr>
              <w:fldChar w:fldCharType="begin">
                <w:ffData>
                  <w:name w:val="Check2"/>
                  <w:enabled/>
                  <w:calcOnExit w:val="0"/>
                  <w:checkBox>
                    <w:sizeAuto/>
                    <w:default w:val="1"/>
                  </w:checkBox>
                </w:ffData>
              </w:fldChar>
            </w:r>
            <w:bookmarkStart w:id="3" w:name="Check2"/>
            <w:r w:rsidR="006479AE" w:rsidRPr="006479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6479AE">
              <w:rPr>
                <w:rFonts w:ascii="Arial" w:hAnsi="Arial" w:cs="Arial"/>
                <w:b/>
                <w:sz w:val="24"/>
                <w:szCs w:val="24"/>
              </w:rPr>
              <w:fldChar w:fldCharType="end"/>
            </w:r>
            <w:bookmarkEnd w:id="3"/>
            <w:r w:rsidR="001C2875" w:rsidRPr="006479AE">
              <w:rPr>
                <w:rFonts w:ascii="Arial" w:hAnsi="Arial" w:cs="Arial"/>
                <w:sz w:val="16"/>
                <w:szCs w:val="16"/>
              </w:rPr>
              <w:t xml:space="preserve">  Foreign Language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E17BA8">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E17BA8"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E17BA8"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E17BA8"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E17BA8" w:rsidP="002B0B00">
            <w:pPr>
              <w:ind w:left="720" w:hanging="720"/>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563AAE">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E17BA8"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E17BA8"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sidR="00934AD3">
              <w:rPr>
                <w:rFonts w:ascii="Arial" w:hAnsi="Arial" w:cs="Arial"/>
                <w:b/>
                <w:sz w:val="24"/>
                <w:szCs w:val="24"/>
              </w:rPr>
            </w:r>
            <w:r w:rsidR="00934AD3">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6479AE" w:rsidRDefault="006479AE">
      <w:pPr>
        <w:rPr>
          <w:rFonts w:ascii="Arial" w:hAnsi="Arial" w:cs="Arial"/>
          <w:sz w:val="24"/>
          <w:szCs w:val="24"/>
        </w:rPr>
      </w:pPr>
    </w:p>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17BA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17BA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17BA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Pr="00F70EC7" w:rsidRDefault="00DD1AD9" w:rsidP="0058038B">
            <w:pPr>
              <w:rPr>
                <w:rFonts w:ascii="Arial" w:hAnsi="Arial" w:cs="Arial"/>
                <w:bCs/>
                <w:sz w:val="24"/>
                <w:szCs w:val="24"/>
                <w:highlight w:val="yellow"/>
              </w:rPr>
            </w:pPr>
          </w:p>
          <w:p w:rsidR="00DB1E1F" w:rsidRPr="00F70EC7" w:rsidRDefault="00DB1E1F" w:rsidP="00041842">
            <w:pPr>
              <w:rPr>
                <w:rFonts w:ascii="Arial" w:hAnsi="Arial" w:cs="Arial"/>
                <w:bCs/>
                <w:sz w:val="24"/>
                <w:szCs w:val="24"/>
                <w:highlight w:val="yellow"/>
              </w:rPr>
            </w:pPr>
          </w:p>
          <w:p w:rsidR="00103A43" w:rsidRPr="00F70EC7" w:rsidRDefault="00C73769" w:rsidP="00C73769">
            <w:pPr>
              <w:rPr>
                <w:highlight w:val="yellow"/>
              </w:rPr>
            </w:pPr>
            <w:r w:rsidRPr="006479AE">
              <w:rPr>
                <w:rFonts w:ascii="Arial" w:hAnsi="Arial" w:cs="Arial"/>
                <w:bCs/>
                <w:sz w:val="24"/>
                <w:szCs w:val="24"/>
              </w:rPr>
              <w:t>10</w:t>
            </w:r>
            <w:r w:rsidR="00103A43" w:rsidRPr="006479AE">
              <w:rPr>
                <w:rFonts w:ascii="Arial" w:hAnsi="Arial" w:cs="Arial"/>
                <w:bCs/>
                <w:sz w:val="24"/>
                <w:szCs w:val="24"/>
              </w:rPr>
              <w:t xml:space="preserve">.  Effective beginning  </w:t>
            </w:r>
            <w:r w:rsidR="00103A43" w:rsidRPr="006479AE">
              <w:rPr>
                <w:rFonts w:ascii="Arial" w:hAnsi="Arial" w:cs="Arial"/>
                <w:b/>
                <w:bCs/>
                <w:sz w:val="24"/>
                <w:szCs w:val="24"/>
              </w:rPr>
              <w:t>FALL</w:t>
            </w:r>
            <w:r w:rsidR="00103A43" w:rsidRPr="006479AE">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6479AE"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53"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65207F" w:rsidRDefault="0065207F"/>
    <w:p w:rsidR="0027415E" w:rsidRDefault="0027415E" w:rsidP="004652CE">
      <w:pPr>
        <w:rPr>
          <w:rFonts w:ascii="Arial" w:hAnsi="Arial" w:cs="Arial"/>
          <w:sz w:val="24"/>
          <w:szCs w:val="24"/>
        </w:rPr>
      </w:pPr>
    </w:p>
    <w:p w:rsidR="0027415E" w:rsidRDefault="0027415E" w:rsidP="004652CE">
      <w:pPr>
        <w:rPr>
          <w:rFonts w:ascii="Arial" w:hAnsi="Arial" w:cs="Arial"/>
          <w:sz w:val="24"/>
          <w:szCs w:val="24"/>
        </w:rPr>
      </w:pPr>
    </w:p>
    <w:p w:rsidR="0027415E" w:rsidRDefault="0027415E" w:rsidP="004652CE">
      <w:pPr>
        <w:rPr>
          <w:rFonts w:ascii="Arial" w:hAnsi="Arial" w:cs="Arial"/>
          <w:sz w:val="24"/>
          <w:szCs w:val="24"/>
        </w:rPr>
      </w:pPr>
    </w:p>
    <w:p w:rsidR="0027415E" w:rsidRDefault="0027415E" w:rsidP="004652CE">
      <w:pPr>
        <w:rPr>
          <w:rFonts w:ascii="Arial" w:hAnsi="Arial" w:cs="Arial"/>
          <w:sz w:val="24"/>
          <w:szCs w:val="24"/>
        </w:rPr>
      </w:pPr>
    </w:p>
    <w:p w:rsidR="004652CE" w:rsidRPr="00360614" w:rsidRDefault="004652CE" w:rsidP="004652CE">
      <w:pPr>
        <w:rPr>
          <w:rFonts w:ascii="Arial" w:hAnsi="Arial" w:cs="Arial"/>
          <w:sz w:val="24"/>
          <w:szCs w:val="24"/>
        </w:rPr>
      </w:pPr>
      <w:r w:rsidRPr="006479AE">
        <w:rPr>
          <w:rFonts w:ascii="Arial" w:hAnsi="Arial" w:cs="Arial"/>
          <w:sz w:val="24"/>
          <w:szCs w:val="24"/>
        </w:rPr>
        <w:t>1</w:t>
      </w:r>
      <w:r w:rsidR="00C73769" w:rsidRPr="006479AE">
        <w:rPr>
          <w:rFonts w:ascii="Arial" w:hAnsi="Arial" w:cs="Arial"/>
          <w:sz w:val="24"/>
          <w:szCs w:val="24"/>
        </w:rPr>
        <w:t>1</w:t>
      </w:r>
      <w:r w:rsidRPr="006479AE">
        <w:rPr>
          <w:rFonts w:ascii="Arial" w:hAnsi="Arial" w:cs="Arial"/>
          <w:sz w:val="24"/>
          <w:szCs w:val="24"/>
        </w:rPr>
        <w:t>. Will this proposal</w:t>
      </w:r>
      <w:r w:rsidR="004A4315" w:rsidRPr="006479AE">
        <w:rPr>
          <w:rFonts w:ascii="Arial" w:hAnsi="Arial" w:cs="Arial"/>
          <w:sz w:val="24"/>
          <w:szCs w:val="24"/>
        </w:rPr>
        <w:t xml:space="preserve"> impact</w:t>
      </w:r>
      <w:r w:rsidRPr="006479AE">
        <w:rPr>
          <w:rFonts w:ascii="Arial" w:hAnsi="Arial" w:cs="Arial"/>
          <w:sz w:val="24"/>
          <w:szCs w:val="24"/>
        </w:rPr>
        <w:t xml:space="preserve"> other plans, sub plans, or course offerings, etc.?</w:t>
      </w:r>
      <w:r w:rsidR="0072710B">
        <w:rPr>
          <w:rFonts w:ascii="Arial" w:hAnsi="Arial" w:cs="Arial"/>
          <w:sz w:val="24"/>
          <w:szCs w:val="24"/>
        </w:rPr>
        <w:t xml:space="preserve">          </w:t>
      </w:r>
      <w:r w:rsidR="0072710B" w:rsidRPr="00360614">
        <w:rPr>
          <w:rFonts w:ascii="Arial" w:hAnsi="Arial" w:cs="Arial"/>
          <w:sz w:val="24"/>
          <w:szCs w:val="24"/>
        </w:rPr>
        <w:t xml:space="preserve">Yes </w:t>
      </w:r>
      <w:r w:rsidR="00E17BA8" w:rsidRPr="00360614">
        <w:rPr>
          <w:rFonts w:ascii="Arial" w:hAnsi="Arial" w:cs="Arial"/>
          <w:sz w:val="24"/>
          <w:szCs w:val="24"/>
        </w:rPr>
        <w:fldChar w:fldCharType="begin">
          <w:ffData>
            <w:name w:val=""/>
            <w:enabled/>
            <w:calcOnExit w:val="0"/>
            <w:checkBox>
              <w:sizeAuto/>
              <w:default w:val="0"/>
            </w:checkBox>
          </w:ffData>
        </w:fldChar>
      </w:r>
      <w:r w:rsidR="0072710B" w:rsidRPr="00360614">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60614">
        <w:rPr>
          <w:rFonts w:ascii="Arial" w:hAnsi="Arial" w:cs="Arial"/>
          <w:sz w:val="24"/>
          <w:szCs w:val="24"/>
        </w:rPr>
        <w:fldChar w:fldCharType="end"/>
      </w:r>
      <w:r w:rsidR="0072710B">
        <w:rPr>
          <w:rFonts w:ascii="Arial" w:hAnsi="Arial" w:cs="Arial"/>
          <w:sz w:val="24"/>
          <w:szCs w:val="24"/>
        </w:rPr>
        <w:t xml:space="preserve">   </w:t>
      </w:r>
      <w:r w:rsidR="0072710B" w:rsidRPr="00360614">
        <w:rPr>
          <w:rFonts w:ascii="Arial" w:hAnsi="Arial" w:cs="Arial"/>
          <w:sz w:val="24"/>
          <w:szCs w:val="24"/>
        </w:rPr>
        <w:t xml:space="preserve">    No </w:t>
      </w:r>
      <w:r w:rsidR="00E17BA8">
        <w:rPr>
          <w:rFonts w:ascii="Arial" w:hAnsi="Arial" w:cs="Arial"/>
          <w:sz w:val="24"/>
          <w:szCs w:val="24"/>
        </w:rPr>
        <w:fldChar w:fldCharType="begin">
          <w:ffData>
            <w:name w:val="Check5"/>
            <w:enabled/>
            <w:calcOnExit w:val="0"/>
            <w:checkBox>
              <w:sizeAuto/>
              <w:default w:val="1"/>
            </w:checkBox>
          </w:ffData>
        </w:fldChar>
      </w:r>
      <w:bookmarkStart w:id="4" w:name="Check5"/>
      <w:r w:rsidR="006479AE">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8E60B0" w:rsidRPr="004201E9" w:rsidRDefault="009E3E26" w:rsidP="009E3E26">
      <w:pPr>
        <w:rPr>
          <w:rFonts w:ascii="Arial" w:hAnsi="Arial" w:cs="Arial"/>
          <w:bCs/>
          <w:sz w:val="24"/>
          <w:szCs w:val="24"/>
        </w:rPr>
      </w:pPr>
      <w:r>
        <w:rPr>
          <w:rFonts w:ascii="Arial" w:hAnsi="Arial" w:cs="Arial"/>
          <w:bCs/>
          <w:sz w:val="24"/>
          <w:szCs w:val="24"/>
        </w:rPr>
        <w:t xml:space="preserve">      </w:t>
      </w:r>
      <w:r w:rsidRPr="004201E9">
        <w:rPr>
          <w:rFonts w:ascii="Arial" w:hAnsi="Arial" w:cs="Arial"/>
          <w:bCs/>
          <w:sz w:val="24"/>
          <w:szCs w:val="24"/>
        </w:rPr>
        <w:t xml:space="preserve">If </w:t>
      </w:r>
      <w:r w:rsidR="008E60B0" w:rsidRPr="004201E9">
        <w:rPr>
          <w:rFonts w:ascii="Arial" w:hAnsi="Arial" w:cs="Arial"/>
          <w:bCs/>
          <w:sz w:val="24"/>
          <w:szCs w:val="24"/>
        </w:rPr>
        <w:t xml:space="preserve">yes, </w:t>
      </w:r>
      <w:r w:rsidRPr="004201E9">
        <w:rPr>
          <w:rFonts w:ascii="Arial" w:hAnsi="Arial" w:cs="Arial"/>
          <w:bCs/>
          <w:sz w:val="24"/>
          <w:szCs w:val="24"/>
        </w:rPr>
        <w:t>describe the impact</w:t>
      </w:r>
      <w:r w:rsidR="008E60B0" w:rsidRPr="004201E9">
        <w:rPr>
          <w:rFonts w:ascii="Arial" w:hAnsi="Arial" w:cs="Arial"/>
          <w:bCs/>
          <w:sz w:val="24"/>
          <w:szCs w:val="24"/>
        </w:rPr>
        <w:t xml:space="preserve">.  If applicable, </w:t>
      </w:r>
      <w:r w:rsidRPr="004201E9">
        <w:rPr>
          <w:rFonts w:ascii="Arial" w:hAnsi="Arial" w:cs="Arial"/>
          <w:bCs/>
          <w:sz w:val="24"/>
          <w:szCs w:val="24"/>
        </w:rPr>
        <w:t xml:space="preserve">include evidence of notification </w:t>
      </w:r>
      <w:r w:rsidR="00E62CF5" w:rsidRPr="004201E9">
        <w:rPr>
          <w:rFonts w:ascii="Arial" w:hAnsi="Arial" w:cs="Arial"/>
          <w:bCs/>
          <w:sz w:val="24"/>
          <w:szCs w:val="24"/>
        </w:rPr>
        <w:t xml:space="preserve">to </w:t>
      </w:r>
      <w:r w:rsidRPr="004201E9">
        <w:rPr>
          <w:rFonts w:ascii="Arial" w:hAnsi="Arial" w:cs="Arial"/>
          <w:bCs/>
          <w:sz w:val="24"/>
          <w:szCs w:val="24"/>
        </w:rPr>
        <w:t xml:space="preserve">and/or response from </w:t>
      </w:r>
      <w:r w:rsidR="008E60B0" w:rsidRPr="004201E9">
        <w:rPr>
          <w:rFonts w:ascii="Arial" w:hAnsi="Arial" w:cs="Arial"/>
          <w:bCs/>
          <w:sz w:val="24"/>
          <w:szCs w:val="24"/>
        </w:rPr>
        <w:t xml:space="preserve">    </w:t>
      </w:r>
    </w:p>
    <w:p w:rsidR="00E52F72" w:rsidRPr="009E3E26" w:rsidRDefault="008E60B0" w:rsidP="009E3E26">
      <w:pPr>
        <w:rPr>
          <w:sz w:val="24"/>
          <w:szCs w:val="24"/>
        </w:rPr>
      </w:pPr>
      <w:r w:rsidRPr="004201E9">
        <w:rPr>
          <w:rFonts w:ascii="Arial" w:hAnsi="Arial" w:cs="Arial"/>
          <w:bCs/>
          <w:sz w:val="24"/>
          <w:szCs w:val="24"/>
        </w:rPr>
        <w:t xml:space="preserve">      </w:t>
      </w:r>
      <w:r w:rsidR="009E3E26" w:rsidRPr="004201E9">
        <w:rPr>
          <w:rFonts w:ascii="Arial" w:hAnsi="Arial" w:cs="Arial"/>
          <w:bCs/>
          <w:sz w:val="24"/>
          <w:szCs w:val="24"/>
        </w:rPr>
        <w:t>each impacted academic unit</w:t>
      </w:r>
      <w:r w:rsidRPr="004201E9">
        <w:rPr>
          <w:rFonts w:ascii="Arial" w:hAnsi="Arial" w:cs="Arial"/>
          <w:bCs/>
          <w:sz w:val="24"/>
          <w:szCs w:val="24"/>
        </w:rPr>
        <w:t>.</w:t>
      </w:r>
    </w:p>
    <w:p w:rsidR="004652CE" w:rsidRDefault="004652CE" w:rsidP="0027415E">
      <w:pPr>
        <w:shd w:val="clear" w:color="auto" w:fill="D9D9D9" w:themeFill="background1" w:themeFillShade="D9"/>
        <w:rPr>
          <w:rFonts w:ascii="Arial" w:hAnsi="Arial" w:cs="Arial"/>
          <w:sz w:val="24"/>
          <w:szCs w:val="24"/>
        </w:rPr>
      </w:pPr>
    </w:p>
    <w:p w:rsidR="0027415E" w:rsidRDefault="00082BF7" w:rsidP="00082BF7">
      <w:pPr>
        <w:shd w:val="clear" w:color="auto" w:fill="D9D9D9" w:themeFill="background1" w:themeFillShade="D9"/>
        <w:tabs>
          <w:tab w:val="left" w:pos="3566"/>
        </w:tabs>
        <w:rPr>
          <w:rFonts w:ascii="Arial" w:hAnsi="Arial" w:cs="Arial"/>
          <w:sz w:val="24"/>
          <w:szCs w:val="24"/>
        </w:rPr>
      </w:pPr>
      <w:r>
        <w:rPr>
          <w:rFonts w:ascii="Arial" w:hAnsi="Arial" w:cs="Arial"/>
          <w:sz w:val="24"/>
          <w:szCs w:val="24"/>
        </w:rPr>
        <w:tab/>
      </w:r>
    </w:p>
    <w:p w:rsidR="0027415E" w:rsidRPr="0027415E" w:rsidRDefault="0027415E" w:rsidP="0027415E">
      <w:pPr>
        <w:shd w:val="clear" w:color="auto" w:fill="D9D9D9" w:themeFill="background1" w:themeFillShade="D9"/>
        <w:rPr>
          <w:rFonts w:ascii="Arial" w:hAnsi="Arial" w:cs="Arial"/>
          <w:sz w:val="24"/>
          <w:szCs w:val="24"/>
        </w:rPr>
      </w:pP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6479AE">
        <w:rPr>
          <w:rFonts w:ascii="Arial" w:hAnsi="Arial" w:cs="Arial"/>
          <w:sz w:val="24"/>
          <w:szCs w:val="24"/>
        </w:rPr>
        <w:t>1</w:t>
      </w:r>
      <w:r w:rsidR="00C73769" w:rsidRPr="006479AE">
        <w:rPr>
          <w:rFonts w:ascii="Arial" w:hAnsi="Arial" w:cs="Arial"/>
          <w:sz w:val="24"/>
          <w:szCs w:val="24"/>
        </w:rPr>
        <w:t>2</w:t>
      </w:r>
      <w:r w:rsidRPr="006479AE">
        <w:rPr>
          <w:rFonts w:ascii="Arial" w:hAnsi="Arial" w:cs="Arial"/>
          <w:sz w:val="24"/>
          <w:szCs w:val="24"/>
        </w:rPr>
        <w:t xml:space="preserve">.  </w:t>
      </w:r>
      <w:r w:rsidR="00C712CE" w:rsidRPr="006479AE">
        <w:rPr>
          <w:rFonts w:ascii="Arial" w:hAnsi="Arial" w:cs="Arial"/>
          <w:sz w:val="24"/>
          <w:szCs w:val="24"/>
        </w:rPr>
        <w:t>A major is differentiated from another major by required course commonality:  24 units of the          required credit hours of a major must be unique, (i.e. not common or not dual use as a required        element in another major), to that major.  D</w:t>
      </w:r>
      <w:r w:rsidR="00041842" w:rsidRPr="006479AE">
        <w:rPr>
          <w:rFonts w:ascii="Arial" w:hAnsi="Arial" w:cs="Arial"/>
          <w:sz w:val="24"/>
          <w:szCs w:val="24"/>
        </w:rPr>
        <w:t xml:space="preserve">oes </w:t>
      </w:r>
      <w:r w:rsidRPr="006479AE">
        <w:rPr>
          <w:rFonts w:ascii="Arial" w:hAnsi="Arial" w:cs="Arial"/>
          <w:sz w:val="24"/>
          <w:szCs w:val="24"/>
        </w:rPr>
        <w:t xml:space="preserve">this plan </w:t>
      </w:r>
      <w:r w:rsidR="00041842" w:rsidRPr="006479AE">
        <w:rPr>
          <w:rFonts w:ascii="Arial" w:hAnsi="Arial" w:cs="Arial"/>
          <w:sz w:val="24"/>
          <w:szCs w:val="24"/>
        </w:rPr>
        <w:t>have 24 units</w:t>
      </w:r>
      <w:r w:rsidR="00C712CE" w:rsidRPr="006479AE">
        <w:rPr>
          <w:rFonts w:ascii="Arial" w:hAnsi="Arial" w:cs="Arial"/>
          <w:sz w:val="24"/>
          <w:szCs w:val="24"/>
        </w:rPr>
        <w:t xml:space="preserve"> of unique required </w:t>
      </w:r>
      <w:r w:rsidR="00C712CE" w:rsidRPr="006479AE">
        <w:rPr>
          <w:rFonts w:ascii="Arial" w:hAnsi="Arial" w:cs="Arial"/>
          <w:sz w:val="24"/>
          <w:szCs w:val="24"/>
        </w:rPr>
        <w:lastRenderedPageBreak/>
        <w:t>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E17BA8">
        <w:rPr>
          <w:rFonts w:ascii="Arial" w:hAnsi="Arial" w:cs="Arial"/>
          <w:sz w:val="24"/>
          <w:szCs w:val="24"/>
        </w:rPr>
        <w:fldChar w:fldCharType="begin">
          <w:ffData>
            <w:name w:val=""/>
            <w:enabled/>
            <w:calcOnExit w:val="0"/>
            <w:checkBox>
              <w:sizeAuto/>
              <w:default w:val="1"/>
            </w:checkBox>
          </w:ffData>
        </w:fldChar>
      </w:r>
      <w:r w:rsidR="006479AE">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Pr>
          <w:rFonts w:ascii="Arial" w:hAnsi="Arial" w:cs="Arial"/>
          <w:sz w:val="24"/>
          <w:szCs w:val="24"/>
        </w:rPr>
        <w:fldChar w:fldCharType="end"/>
      </w:r>
      <w:r w:rsidR="00C712CE" w:rsidRPr="002B1A53">
        <w:rPr>
          <w:rFonts w:ascii="Arial" w:hAnsi="Arial" w:cs="Arial"/>
          <w:sz w:val="24"/>
          <w:szCs w:val="24"/>
        </w:rPr>
        <w:t xml:space="preserve">      No </w:t>
      </w:r>
      <w:r w:rsidR="00E17BA8"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5522D1">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w:t>
      </w:r>
      <w:r w:rsidR="005522D1">
        <w:rPr>
          <w:rFonts w:ascii="Arial" w:hAnsi="Arial" w:cs="Arial"/>
          <w:sz w:val="24"/>
          <w:szCs w:val="24"/>
        </w:rPr>
        <w:t xml:space="preserve">    </w:t>
      </w:r>
      <w:r>
        <w:rPr>
          <w:rFonts w:ascii="Arial" w:hAnsi="Arial" w:cs="Arial"/>
          <w:sz w:val="24"/>
          <w:szCs w:val="24"/>
        </w:rPr>
        <w:t>Does this minor have 1</w:t>
      </w:r>
      <w:r w:rsidR="00DD36A8">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E17BA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r w:rsidRPr="002B1A53">
        <w:rPr>
          <w:rFonts w:ascii="Arial" w:hAnsi="Arial" w:cs="Arial"/>
          <w:sz w:val="24"/>
          <w:szCs w:val="24"/>
        </w:rPr>
        <w:t xml:space="preserve">      No </w:t>
      </w:r>
      <w:r w:rsidR="00E17BA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r w:rsidR="00CC5FEA" w:rsidRPr="002B1A53">
        <w:rPr>
          <w:rFonts w:ascii="Arial" w:hAnsi="Arial" w:cs="Arial"/>
          <w:sz w:val="24"/>
          <w:szCs w:val="24"/>
        </w:rPr>
        <w:t>                                                                                                                      </w:t>
      </w:r>
    </w:p>
    <w:p w:rsidR="002B1A53" w:rsidRDefault="002B1A53"/>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E17BA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r w:rsidRPr="002B1A53">
        <w:rPr>
          <w:rFonts w:ascii="Arial" w:hAnsi="Arial" w:cs="Arial"/>
          <w:sz w:val="24"/>
          <w:szCs w:val="24"/>
        </w:rPr>
        <w:t xml:space="preserve">      No </w:t>
      </w:r>
      <w:r w:rsidR="00E17BA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8E6B07" w:rsidRDefault="008E6B07" w:rsidP="0027415E">
      <w:pPr>
        <w:shd w:val="clear" w:color="auto" w:fill="D9D9D9" w:themeFill="background1" w:themeFillShade="D9"/>
        <w:rPr>
          <w:rFonts w:ascii="Arial" w:hAnsi="Arial" w:cs="Arial"/>
          <w:sz w:val="24"/>
          <w:szCs w:val="24"/>
        </w:rPr>
      </w:pPr>
    </w:p>
    <w:p w:rsidR="0027415E" w:rsidRDefault="0027415E" w:rsidP="0027415E">
      <w:pPr>
        <w:shd w:val="clear" w:color="auto" w:fill="D9D9D9" w:themeFill="background1" w:themeFillShade="D9"/>
        <w:rPr>
          <w:rFonts w:ascii="Arial" w:hAnsi="Arial" w:cs="Arial"/>
          <w:sz w:val="24"/>
          <w:szCs w:val="24"/>
        </w:rPr>
      </w:pPr>
    </w:p>
    <w:p w:rsidR="0027415E" w:rsidRPr="0027415E" w:rsidRDefault="0027415E"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E17BA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r w:rsidRPr="002B1A53">
        <w:rPr>
          <w:rFonts w:ascii="Arial" w:hAnsi="Arial" w:cs="Arial"/>
          <w:sz w:val="24"/>
          <w:szCs w:val="24"/>
        </w:rPr>
        <w:t xml:space="preserve">      No </w:t>
      </w:r>
      <w:r w:rsidR="00E17BA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E93E74" w:rsidRDefault="00E93E74" w:rsidP="0027415E">
      <w:pPr>
        <w:shd w:val="clear" w:color="auto" w:fill="D9D9D9" w:themeFill="background1" w:themeFillShade="D9"/>
        <w:rPr>
          <w:rFonts w:ascii="Arial" w:hAnsi="Arial" w:cs="Arial"/>
          <w:sz w:val="24"/>
          <w:szCs w:val="24"/>
        </w:rPr>
      </w:pPr>
    </w:p>
    <w:p w:rsidR="0027415E" w:rsidRDefault="0027415E" w:rsidP="0027415E">
      <w:pPr>
        <w:shd w:val="clear" w:color="auto" w:fill="D9D9D9" w:themeFill="background1" w:themeFillShade="D9"/>
        <w:rPr>
          <w:rFonts w:ascii="Arial" w:hAnsi="Arial" w:cs="Arial"/>
          <w:sz w:val="24"/>
          <w:szCs w:val="24"/>
        </w:rPr>
      </w:pPr>
    </w:p>
    <w:p w:rsidR="0027415E" w:rsidRPr="0027415E" w:rsidRDefault="0027415E" w:rsidP="0027415E">
      <w:pPr>
        <w:shd w:val="clear" w:color="auto" w:fill="D9D9D9" w:themeFill="background1" w:themeFillShade="D9"/>
        <w:rPr>
          <w:rFonts w:ascii="Arial" w:hAnsi="Arial" w:cs="Arial"/>
          <w:sz w:val="24"/>
          <w:szCs w:val="24"/>
        </w:rPr>
      </w:pPr>
    </w:p>
    <w:p w:rsidR="00CC5FEA" w:rsidRDefault="00CC5FEA"/>
    <w:p w:rsidR="004B199E" w:rsidRDefault="004B199E"/>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A17C65" w:rsidTr="00933126">
        <w:tc>
          <w:tcPr>
            <w:tcW w:w="9018" w:type="dxa"/>
            <w:shd w:val="clear" w:color="auto" w:fill="DDD9C3" w:themeFill="background2" w:themeFillShade="E6"/>
          </w:tcPr>
          <w:p w:rsidR="00A17C65" w:rsidRPr="003E5653" w:rsidRDefault="00A17C65" w:rsidP="0093312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p w:rsidR="00A17C65" w:rsidRDefault="00A17C65" w:rsidP="00933126"/>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Date</w:t>
            </w:r>
          </w:p>
        </w:tc>
      </w:tr>
      <w:tr w:rsidR="00A17C65" w:rsidTr="00933126">
        <w:tc>
          <w:tcPr>
            <w:tcW w:w="9018" w:type="dxa"/>
            <w:shd w:val="clear" w:color="auto" w:fill="DDD9C3" w:themeFill="background2" w:themeFillShade="E6"/>
          </w:tcPr>
          <w:p w:rsidR="00A17C65" w:rsidRDefault="00A17C65" w:rsidP="00933126"/>
        </w:tc>
        <w:tc>
          <w:tcPr>
            <w:tcW w:w="1980" w:type="dxa"/>
            <w:shd w:val="clear" w:color="auto" w:fill="DDD9C3" w:themeFill="background2" w:themeFillShade="E6"/>
          </w:tcPr>
          <w:p w:rsidR="00A17C65" w:rsidRDefault="00A17C65" w:rsidP="00933126"/>
        </w:tc>
      </w:tr>
      <w:tr w:rsidR="00A17C65" w:rsidTr="00933126">
        <w:trPr>
          <w:trHeight w:val="144"/>
        </w:trPr>
        <w:tc>
          <w:tcPr>
            <w:tcW w:w="9018" w:type="dxa"/>
            <w:shd w:val="clear" w:color="auto" w:fill="DDD9C3" w:themeFill="background2" w:themeFillShade="E6"/>
          </w:tcPr>
          <w:p w:rsidR="00A17C65" w:rsidRDefault="00A17C65" w:rsidP="00933126">
            <w:r w:rsidRPr="00B45DCE">
              <w:rPr>
                <w:rFonts w:ascii="Arial" w:hAnsi="Arial" w:cs="Arial"/>
                <w:b/>
                <w:sz w:val="24"/>
                <w:szCs w:val="24"/>
              </w:rPr>
              <w:t>Approvals</w:t>
            </w:r>
            <w:r w:rsidRPr="00B45DCE">
              <w:t>:</w:t>
            </w:r>
          </w:p>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933126">
            <w:r w:rsidRPr="00B45DCE">
              <w:rPr>
                <w:rFonts w:ascii="Arial" w:hAnsi="Arial" w:cs="Arial"/>
                <w:sz w:val="24"/>
                <w:szCs w:val="24"/>
              </w:rPr>
              <w:t>Date</w:t>
            </w:r>
          </w:p>
        </w:tc>
      </w:tr>
      <w:tr w:rsidR="00A17C65" w:rsidTr="00933126">
        <w:tc>
          <w:tcPr>
            <w:tcW w:w="9018" w:type="dxa"/>
            <w:shd w:val="clear" w:color="auto" w:fill="DDD9C3" w:themeFill="background2" w:themeFillShade="E6"/>
          </w:tcPr>
          <w:p w:rsidR="00A17C65" w:rsidRDefault="00A17C65" w:rsidP="00933126"/>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shd w:val="clear" w:color="auto" w:fill="DDD9C3" w:themeFill="background2" w:themeFillShade="E6"/>
          </w:tcPr>
          <w:p w:rsidR="00A17C65" w:rsidRDefault="00A17C65" w:rsidP="0093312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933126"/>
        </w:tc>
        <w:tc>
          <w:tcPr>
            <w:tcW w:w="1980" w:type="dxa"/>
            <w:shd w:val="clear" w:color="auto" w:fill="DDD9C3" w:themeFill="background2" w:themeFillShade="E6"/>
          </w:tcPr>
          <w:p w:rsidR="00A17C65" w:rsidRDefault="00A17C65" w:rsidP="00933126"/>
        </w:tc>
      </w:tr>
      <w:tr w:rsidR="00A17C65" w:rsidTr="00933126">
        <w:tc>
          <w:tcPr>
            <w:tcW w:w="9018" w:type="dxa"/>
            <w:tcBorders>
              <w:bottom w:val="single" w:sz="4" w:space="0" w:color="auto"/>
            </w:tcBorders>
            <w:shd w:val="clear" w:color="auto" w:fill="DDD9C3" w:themeFill="background2" w:themeFillShade="E6"/>
          </w:tcPr>
          <w:p w:rsidR="00A17C65" w:rsidRDefault="00A17C65" w:rsidP="00933126"/>
        </w:tc>
        <w:tc>
          <w:tcPr>
            <w:tcW w:w="1980" w:type="dxa"/>
            <w:tcBorders>
              <w:bottom w:val="single" w:sz="4" w:space="0" w:color="auto"/>
            </w:tcBorders>
            <w:shd w:val="clear" w:color="auto" w:fill="DDD9C3" w:themeFill="background2" w:themeFillShade="E6"/>
          </w:tcPr>
          <w:p w:rsidR="00A17C65" w:rsidRDefault="00A17C65" w:rsidP="00933126"/>
        </w:tc>
      </w:tr>
      <w:tr w:rsidR="00A17C65" w:rsidTr="00933126">
        <w:tc>
          <w:tcPr>
            <w:tcW w:w="9018" w:type="dxa"/>
            <w:tcBorders>
              <w:top w:val="single" w:sz="4" w:space="0" w:color="auto"/>
            </w:tcBorders>
            <w:shd w:val="clear" w:color="auto" w:fill="DDD9C3" w:themeFill="background2" w:themeFillShade="E6"/>
          </w:tcPr>
          <w:p w:rsidR="00A17C65" w:rsidRDefault="00A17C65" w:rsidP="0093312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933126">
            <w:pPr>
              <w:rPr>
                <w:rFonts w:ascii="Arial" w:hAnsi="Arial" w:cs="Arial"/>
                <w:sz w:val="24"/>
                <w:szCs w:val="24"/>
              </w:rPr>
            </w:pPr>
            <w:r w:rsidRPr="00B45DCE">
              <w:rPr>
                <w:rFonts w:ascii="Arial" w:hAnsi="Arial" w:cs="Arial"/>
                <w:sz w:val="24"/>
                <w:szCs w:val="24"/>
              </w:rPr>
              <w:t>Date</w:t>
            </w:r>
          </w:p>
          <w:p w:rsidR="00A17C65" w:rsidRDefault="00A17C65" w:rsidP="0093312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17B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r w:rsidRPr="00313AE8">
        <w:rPr>
          <w:rFonts w:ascii="Arial" w:hAnsi="Arial" w:cs="Arial"/>
          <w:sz w:val="24"/>
          <w:szCs w:val="24"/>
        </w:rPr>
        <w:t xml:space="preserve">     No  </w:t>
      </w:r>
      <w:r w:rsidR="00E17B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17B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17B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A17C65" w:rsidTr="00933126">
        <w:tc>
          <w:tcPr>
            <w:tcW w:w="9018" w:type="dxa"/>
            <w:shd w:val="clear" w:color="auto" w:fill="B8CCE4" w:themeFill="accent1" w:themeFillTint="66"/>
          </w:tcPr>
          <w:p w:rsidR="00A17C65" w:rsidRDefault="00A17C65" w:rsidP="0093312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933126">
            <w:pPr>
              <w:rPr>
                <w:rFonts w:ascii="Arial" w:hAnsi="Arial" w:cs="Arial"/>
                <w:b/>
                <w:sz w:val="24"/>
                <w:szCs w:val="24"/>
                <w:u w:val="single"/>
              </w:rPr>
            </w:pPr>
          </w:p>
          <w:p w:rsidR="00A17C65" w:rsidRDefault="006479AE" w:rsidP="00933126">
            <w:r>
              <w:t>Lisa Wischmeier</w:t>
            </w:r>
          </w:p>
        </w:tc>
        <w:tc>
          <w:tcPr>
            <w:tcW w:w="1998" w:type="dxa"/>
            <w:shd w:val="clear" w:color="auto" w:fill="B8CCE4" w:themeFill="accent1" w:themeFillTint="66"/>
          </w:tcPr>
          <w:p w:rsidR="00A17C65" w:rsidRDefault="00A17C65" w:rsidP="00933126"/>
          <w:p w:rsidR="006479AE" w:rsidRDefault="006479AE" w:rsidP="00933126"/>
          <w:p w:rsidR="006479AE" w:rsidRDefault="001A402F" w:rsidP="00933126">
            <w:r>
              <w:t>1-7</w:t>
            </w:r>
            <w:r w:rsidR="006479AE">
              <w:t>-14</w:t>
            </w:r>
          </w:p>
        </w:tc>
      </w:tr>
      <w:tr w:rsidR="00A17C65" w:rsidTr="00933126">
        <w:tc>
          <w:tcPr>
            <w:tcW w:w="9018" w:type="dxa"/>
            <w:tcBorders>
              <w:bottom w:val="single" w:sz="4" w:space="0" w:color="auto"/>
            </w:tcBorders>
            <w:shd w:val="clear" w:color="auto" w:fill="B8CCE4" w:themeFill="accent1" w:themeFillTint="66"/>
          </w:tcPr>
          <w:p w:rsidR="00A17C65" w:rsidRDefault="00A17C65" w:rsidP="00933126"/>
        </w:tc>
        <w:tc>
          <w:tcPr>
            <w:tcW w:w="1998" w:type="dxa"/>
            <w:tcBorders>
              <w:bottom w:val="single" w:sz="4" w:space="0" w:color="auto"/>
            </w:tcBorders>
            <w:shd w:val="clear" w:color="auto" w:fill="B8CCE4" w:themeFill="accent1" w:themeFillTint="66"/>
          </w:tcPr>
          <w:p w:rsidR="00A17C65" w:rsidRDefault="00A17C65" w:rsidP="00933126"/>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9018" w:type="dxa"/>
            <w:shd w:val="clear" w:color="auto" w:fill="B8CCE4" w:themeFill="accent1" w:themeFillTint="66"/>
          </w:tcPr>
          <w:p w:rsidR="00A17C65" w:rsidRPr="001A1D26" w:rsidRDefault="00A17C65" w:rsidP="00933126">
            <w:pPr>
              <w:rPr>
                <w:rFonts w:ascii="Arial" w:hAnsi="Arial" w:cs="Arial"/>
                <w:sz w:val="24"/>
                <w:szCs w:val="24"/>
              </w:rPr>
            </w:pP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r w:rsidR="00A17C65" w:rsidTr="00933126">
        <w:tc>
          <w:tcPr>
            <w:tcW w:w="9018" w:type="dxa"/>
            <w:shd w:val="clear" w:color="auto" w:fill="B8CCE4" w:themeFill="accent1" w:themeFillTint="66"/>
          </w:tcPr>
          <w:p w:rsidR="00A17C65" w:rsidRPr="00F313EE" w:rsidRDefault="00A17C65" w:rsidP="0093312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11016" w:type="dxa"/>
            <w:gridSpan w:val="2"/>
            <w:tcBorders>
              <w:bottom w:val="single" w:sz="4" w:space="0" w:color="auto"/>
            </w:tcBorders>
            <w:shd w:val="clear" w:color="auto" w:fill="B8CCE4" w:themeFill="accent1" w:themeFillTint="66"/>
          </w:tcPr>
          <w:p w:rsidR="00A17C65" w:rsidRDefault="00A17C65" w:rsidP="00933126">
            <w:pPr>
              <w:rPr>
                <w:rFonts w:ascii="Arial" w:hAnsi="Arial" w:cs="Arial"/>
                <w:sz w:val="24"/>
                <w:szCs w:val="24"/>
              </w:rPr>
            </w:pPr>
          </w:p>
          <w:p w:rsidR="00A17C65" w:rsidRPr="001A1D26" w:rsidRDefault="00A17C65" w:rsidP="00933126">
            <w:pPr>
              <w:rPr>
                <w:rFonts w:ascii="Arial" w:hAnsi="Arial" w:cs="Arial"/>
                <w:sz w:val="24"/>
                <w:szCs w:val="24"/>
              </w:rPr>
            </w:pPr>
          </w:p>
        </w:tc>
      </w:tr>
      <w:tr w:rsidR="00A17C65" w:rsidTr="0093312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933126">
            <w:pPr>
              <w:rPr>
                <w:rFonts w:ascii="Arial" w:hAnsi="Arial" w:cs="Arial"/>
                <w:sz w:val="24"/>
                <w:szCs w:val="24"/>
              </w:rPr>
            </w:pPr>
            <w:r w:rsidRPr="001A1D26">
              <w:rPr>
                <w:rFonts w:ascii="Arial" w:hAnsi="Arial" w:cs="Arial"/>
                <w:sz w:val="24"/>
                <w:szCs w:val="24"/>
              </w:rPr>
              <w:t>Date</w:t>
            </w:r>
          </w:p>
        </w:tc>
      </w:tr>
      <w:tr w:rsidR="00A17C65" w:rsidTr="00933126">
        <w:tc>
          <w:tcPr>
            <w:tcW w:w="9018" w:type="dxa"/>
            <w:shd w:val="clear" w:color="auto" w:fill="B8CCE4" w:themeFill="accent1" w:themeFillTint="66"/>
          </w:tcPr>
          <w:p w:rsidR="00A17C65" w:rsidRPr="001A1D26" w:rsidRDefault="00A17C65" w:rsidP="00933126">
            <w:pPr>
              <w:rPr>
                <w:rFonts w:ascii="Arial" w:hAnsi="Arial" w:cs="Arial"/>
                <w:sz w:val="24"/>
                <w:szCs w:val="24"/>
              </w:rPr>
            </w:pPr>
          </w:p>
        </w:tc>
        <w:tc>
          <w:tcPr>
            <w:tcW w:w="1998" w:type="dxa"/>
            <w:shd w:val="clear" w:color="auto" w:fill="B8CCE4" w:themeFill="accent1" w:themeFillTint="66"/>
          </w:tcPr>
          <w:p w:rsidR="00A17C65" w:rsidRPr="001A1D26" w:rsidRDefault="00A17C65" w:rsidP="0093312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17B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r w:rsidRPr="00313AE8">
        <w:rPr>
          <w:rFonts w:ascii="Arial" w:hAnsi="Arial" w:cs="Arial"/>
          <w:sz w:val="24"/>
          <w:szCs w:val="24"/>
        </w:rPr>
        <w:t xml:space="preserve">     No  </w:t>
      </w:r>
      <w:r w:rsidR="00E17B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A17C65" w:rsidRPr="00C043A1"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17BA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17BA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34AD3">
        <w:rPr>
          <w:rFonts w:ascii="Arial" w:hAnsi="Arial" w:cs="Arial"/>
          <w:sz w:val="24"/>
          <w:szCs w:val="24"/>
        </w:rPr>
      </w:r>
      <w:r w:rsidR="00934AD3">
        <w:rPr>
          <w:rFonts w:ascii="Arial" w:hAnsi="Arial" w:cs="Arial"/>
          <w:sz w:val="24"/>
          <w:szCs w:val="24"/>
        </w:rPr>
        <w:fldChar w:fldCharType="separate"/>
      </w:r>
      <w:r w:rsidR="00E17BA8" w:rsidRPr="00313AE8">
        <w:rPr>
          <w:rFonts w:ascii="Arial" w:hAnsi="Arial" w:cs="Arial"/>
          <w:sz w:val="24"/>
          <w:szCs w:val="24"/>
        </w:rPr>
        <w:fldChar w:fldCharType="end"/>
      </w:r>
    </w:p>
    <w:p w:rsidR="00350A98" w:rsidRPr="00350A98" w:rsidRDefault="00350A98" w:rsidP="00A17C65">
      <w:pPr>
        <w:rPr>
          <w:rFonts w:ascii="Arial" w:hAnsi="Arial" w:cs="Arial"/>
          <w:sz w:val="24"/>
          <w:szCs w:val="24"/>
        </w:rPr>
      </w:pPr>
    </w:p>
    <w:sectPr w:rsidR="00350A98" w:rsidRPr="00350A98" w:rsidSect="001A02A7">
      <w:footerReference w:type="default" r:id="rId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89A" w:rsidRDefault="008C289A" w:rsidP="000E0B3B">
      <w:r>
        <w:separator/>
      </w:r>
    </w:p>
  </w:endnote>
  <w:endnote w:type="continuationSeparator" w:id="0">
    <w:p w:rsidR="008C289A" w:rsidRDefault="008C289A" w:rsidP="000E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B9" w:rsidRDefault="00934AD3">
    <w:pPr>
      <w:pStyle w:val="Footer"/>
    </w:pPr>
    <w:r>
      <w:rPr>
        <w:noProof/>
      </w:rPr>
      <w:pict>
        <v:rect id="Rectangle 40" o:spid="_x0000_s30721"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FF2EB9">
      <w:rPr>
        <w:color w:val="4F81BD" w:themeColor="accent1"/>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89A" w:rsidRDefault="008C289A" w:rsidP="000E0B3B">
      <w:r>
        <w:separator/>
      </w:r>
    </w:p>
  </w:footnote>
  <w:footnote w:type="continuationSeparator" w:id="0">
    <w:p w:rsidR="008C289A" w:rsidRDefault="008C289A" w:rsidP="000E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382"/>
    <w:multiLevelType w:val="multilevel"/>
    <w:tmpl w:val="9EC4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5715F"/>
    <w:multiLevelType w:val="multilevel"/>
    <w:tmpl w:val="31A0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F1BA6"/>
    <w:multiLevelType w:val="multilevel"/>
    <w:tmpl w:val="C276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A52BD"/>
    <w:multiLevelType w:val="multilevel"/>
    <w:tmpl w:val="DADA8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C69C1"/>
    <w:multiLevelType w:val="multilevel"/>
    <w:tmpl w:val="C454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556CA"/>
    <w:multiLevelType w:val="multilevel"/>
    <w:tmpl w:val="7EB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86F89"/>
    <w:multiLevelType w:val="multilevel"/>
    <w:tmpl w:val="37D40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D0563"/>
    <w:multiLevelType w:val="multilevel"/>
    <w:tmpl w:val="D0249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9779D"/>
    <w:multiLevelType w:val="multilevel"/>
    <w:tmpl w:val="1374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E6B6E"/>
    <w:multiLevelType w:val="multilevel"/>
    <w:tmpl w:val="44028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06384F"/>
    <w:multiLevelType w:val="multilevel"/>
    <w:tmpl w:val="CFCA1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83AE6"/>
    <w:multiLevelType w:val="multilevel"/>
    <w:tmpl w:val="8D521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C3D5B"/>
    <w:multiLevelType w:val="multilevel"/>
    <w:tmpl w:val="363E4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15E4A"/>
    <w:multiLevelType w:val="multilevel"/>
    <w:tmpl w:val="FE6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174279"/>
    <w:multiLevelType w:val="multilevel"/>
    <w:tmpl w:val="98F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31E7B"/>
    <w:multiLevelType w:val="multilevel"/>
    <w:tmpl w:val="2760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35537"/>
    <w:multiLevelType w:val="multilevel"/>
    <w:tmpl w:val="BE24E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240D60"/>
    <w:multiLevelType w:val="multilevel"/>
    <w:tmpl w:val="B18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0254D"/>
    <w:multiLevelType w:val="multilevel"/>
    <w:tmpl w:val="596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0E49B2"/>
    <w:multiLevelType w:val="multilevel"/>
    <w:tmpl w:val="ED800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D90734"/>
    <w:multiLevelType w:val="hybridMultilevel"/>
    <w:tmpl w:val="F320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FD4CCE"/>
    <w:multiLevelType w:val="hybridMultilevel"/>
    <w:tmpl w:val="82B2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F96540"/>
    <w:multiLevelType w:val="multilevel"/>
    <w:tmpl w:val="4568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539EE"/>
    <w:multiLevelType w:val="hybridMultilevel"/>
    <w:tmpl w:val="375E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67F0F"/>
    <w:multiLevelType w:val="multilevel"/>
    <w:tmpl w:val="715E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74ADE"/>
    <w:multiLevelType w:val="multilevel"/>
    <w:tmpl w:val="B6009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D60429"/>
    <w:multiLevelType w:val="hybridMultilevel"/>
    <w:tmpl w:val="E91A2514"/>
    <w:lvl w:ilvl="0" w:tplc="A96E94EE">
      <w:start w:val="6"/>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D73B0"/>
    <w:multiLevelType w:val="multilevel"/>
    <w:tmpl w:val="0B56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26024"/>
    <w:multiLevelType w:val="multilevel"/>
    <w:tmpl w:val="319C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2829FE"/>
    <w:multiLevelType w:val="multilevel"/>
    <w:tmpl w:val="5942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A676B"/>
    <w:multiLevelType w:val="multilevel"/>
    <w:tmpl w:val="7442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FB1067"/>
    <w:multiLevelType w:val="multilevel"/>
    <w:tmpl w:val="F1DE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3"/>
  </w:num>
  <w:num w:numId="4">
    <w:abstractNumId w:val="2"/>
  </w:num>
  <w:num w:numId="5">
    <w:abstractNumId w:val="11"/>
  </w:num>
  <w:num w:numId="6">
    <w:abstractNumId w:val="16"/>
  </w:num>
  <w:num w:numId="7">
    <w:abstractNumId w:val="4"/>
  </w:num>
  <w:num w:numId="8">
    <w:abstractNumId w:val="9"/>
  </w:num>
  <w:num w:numId="9">
    <w:abstractNumId w:val="3"/>
  </w:num>
  <w:num w:numId="10">
    <w:abstractNumId w:val="10"/>
  </w:num>
  <w:num w:numId="11">
    <w:abstractNumId w:val="25"/>
  </w:num>
  <w:num w:numId="12">
    <w:abstractNumId w:val="15"/>
  </w:num>
  <w:num w:numId="13">
    <w:abstractNumId w:val="12"/>
  </w:num>
  <w:num w:numId="14">
    <w:abstractNumId w:val="19"/>
  </w:num>
  <w:num w:numId="15">
    <w:abstractNumId w:val="28"/>
  </w:num>
  <w:num w:numId="16">
    <w:abstractNumId w:val="6"/>
  </w:num>
  <w:num w:numId="17">
    <w:abstractNumId w:val="31"/>
  </w:num>
  <w:num w:numId="18">
    <w:abstractNumId w:val="7"/>
  </w:num>
  <w:num w:numId="19">
    <w:abstractNumId w:val="27"/>
  </w:num>
  <w:num w:numId="20">
    <w:abstractNumId w:val="22"/>
  </w:num>
  <w:num w:numId="21">
    <w:abstractNumId w:val="14"/>
  </w:num>
  <w:num w:numId="22">
    <w:abstractNumId w:val="30"/>
  </w:num>
  <w:num w:numId="23">
    <w:abstractNumId w:val="5"/>
  </w:num>
  <w:num w:numId="24">
    <w:abstractNumId w:val="0"/>
  </w:num>
  <w:num w:numId="25">
    <w:abstractNumId w:val="24"/>
  </w:num>
  <w:num w:numId="26">
    <w:abstractNumId w:val="8"/>
  </w:num>
  <w:num w:numId="27">
    <w:abstractNumId w:val="18"/>
  </w:num>
  <w:num w:numId="28">
    <w:abstractNumId w:val="29"/>
  </w:num>
  <w:num w:numId="29">
    <w:abstractNumId w:val="20"/>
  </w:num>
  <w:num w:numId="30">
    <w:abstractNumId w:val="21"/>
  </w:num>
  <w:num w:numId="31">
    <w:abstractNumId w:val="23"/>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drawingGridHorizontalSpacing w:val="100"/>
  <w:displayHorizontalDrawingGridEvery w:val="2"/>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2"/>
  </w:compat>
  <w:rsids>
    <w:rsidRoot w:val="0065207F"/>
    <w:rsid w:val="00041842"/>
    <w:rsid w:val="000514D4"/>
    <w:rsid w:val="00051D13"/>
    <w:rsid w:val="00054552"/>
    <w:rsid w:val="0005522C"/>
    <w:rsid w:val="00082BF7"/>
    <w:rsid w:val="00091674"/>
    <w:rsid w:val="000A3ADE"/>
    <w:rsid w:val="000B529A"/>
    <w:rsid w:val="000C18A0"/>
    <w:rsid w:val="000E0B3B"/>
    <w:rsid w:val="00103A43"/>
    <w:rsid w:val="00111B8E"/>
    <w:rsid w:val="001401B5"/>
    <w:rsid w:val="001842D0"/>
    <w:rsid w:val="001A02A7"/>
    <w:rsid w:val="001A402F"/>
    <w:rsid w:val="001C2875"/>
    <w:rsid w:val="001D01B7"/>
    <w:rsid w:val="001E1D2E"/>
    <w:rsid w:val="001E603C"/>
    <w:rsid w:val="001E61FF"/>
    <w:rsid w:val="001F1E37"/>
    <w:rsid w:val="00203C77"/>
    <w:rsid w:val="00231555"/>
    <w:rsid w:val="00255F08"/>
    <w:rsid w:val="00265AE2"/>
    <w:rsid w:val="00271DD6"/>
    <w:rsid w:val="00273036"/>
    <w:rsid w:val="0027415E"/>
    <w:rsid w:val="002B0B00"/>
    <w:rsid w:val="002B1A53"/>
    <w:rsid w:val="002B2123"/>
    <w:rsid w:val="002D7605"/>
    <w:rsid w:val="003001E3"/>
    <w:rsid w:val="0034234E"/>
    <w:rsid w:val="003468AF"/>
    <w:rsid w:val="00346E99"/>
    <w:rsid w:val="00350A98"/>
    <w:rsid w:val="00360803"/>
    <w:rsid w:val="003840CC"/>
    <w:rsid w:val="003A6967"/>
    <w:rsid w:val="003C493D"/>
    <w:rsid w:val="003D017F"/>
    <w:rsid w:val="003E5893"/>
    <w:rsid w:val="00400980"/>
    <w:rsid w:val="004201E9"/>
    <w:rsid w:val="00421641"/>
    <w:rsid w:val="00431367"/>
    <w:rsid w:val="00440707"/>
    <w:rsid w:val="004436CE"/>
    <w:rsid w:val="004652CE"/>
    <w:rsid w:val="0049054A"/>
    <w:rsid w:val="004A4315"/>
    <w:rsid w:val="004A45EC"/>
    <w:rsid w:val="004B199E"/>
    <w:rsid w:val="004D6747"/>
    <w:rsid w:val="004F3222"/>
    <w:rsid w:val="00500983"/>
    <w:rsid w:val="00523703"/>
    <w:rsid w:val="00527409"/>
    <w:rsid w:val="0053310C"/>
    <w:rsid w:val="005522D1"/>
    <w:rsid w:val="00563AAE"/>
    <w:rsid w:val="0058038B"/>
    <w:rsid w:val="005836F3"/>
    <w:rsid w:val="0062365E"/>
    <w:rsid w:val="0064524F"/>
    <w:rsid w:val="006479AE"/>
    <w:rsid w:val="0065207F"/>
    <w:rsid w:val="00664111"/>
    <w:rsid w:val="006C069B"/>
    <w:rsid w:val="006C37F4"/>
    <w:rsid w:val="006D30E2"/>
    <w:rsid w:val="006E69E0"/>
    <w:rsid w:val="006F12B0"/>
    <w:rsid w:val="006F5FFA"/>
    <w:rsid w:val="00713564"/>
    <w:rsid w:val="0072710B"/>
    <w:rsid w:val="00760E9A"/>
    <w:rsid w:val="0077023D"/>
    <w:rsid w:val="00771D23"/>
    <w:rsid w:val="007A45A6"/>
    <w:rsid w:val="00811C35"/>
    <w:rsid w:val="008142D7"/>
    <w:rsid w:val="00820E93"/>
    <w:rsid w:val="00824DAC"/>
    <w:rsid w:val="00824EA7"/>
    <w:rsid w:val="0088086B"/>
    <w:rsid w:val="00883C8D"/>
    <w:rsid w:val="008912E4"/>
    <w:rsid w:val="008B3442"/>
    <w:rsid w:val="008C289A"/>
    <w:rsid w:val="008C7078"/>
    <w:rsid w:val="008E60B0"/>
    <w:rsid w:val="008E6B07"/>
    <w:rsid w:val="00910769"/>
    <w:rsid w:val="00933126"/>
    <w:rsid w:val="00934AD3"/>
    <w:rsid w:val="00941175"/>
    <w:rsid w:val="00967B62"/>
    <w:rsid w:val="00985733"/>
    <w:rsid w:val="009857E6"/>
    <w:rsid w:val="009941BC"/>
    <w:rsid w:val="009C1083"/>
    <w:rsid w:val="009C4D61"/>
    <w:rsid w:val="009C75F7"/>
    <w:rsid w:val="009E3E26"/>
    <w:rsid w:val="009F5AF1"/>
    <w:rsid w:val="00A15769"/>
    <w:rsid w:val="00A17C65"/>
    <w:rsid w:val="00A20914"/>
    <w:rsid w:val="00A37FE2"/>
    <w:rsid w:val="00A53149"/>
    <w:rsid w:val="00A54E31"/>
    <w:rsid w:val="00A5752F"/>
    <w:rsid w:val="00A675F1"/>
    <w:rsid w:val="00A82302"/>
    <w:rsid w:val="00A878B6"/>
    <w:rsid w:val="00AA3CBD"/>
    <w:rsid w:val="00AA66E7"/>
    <w:rsid w:val="00AA774F"/>
    <w:rsid w:val="00AB7DBA"/>
    <w:rsid w:val="00AD54C1"/>
    <w:rsid w:val="00AF0D21"/>
    <w:rsid w:val="00B32C12"/>
    <w:rsid w:val="00B4789A"/>
    <w:rsid w:val="00B57F19"/>
    <w:rsid w:val="00B67537"/>
    <w:rsid w:val="00B841EA"/>
    <w:rsid w:val="00BA24E1"/>
    <w:rsid w:val="00BB08D5"/>
    <w:rsid w:val="00BB3AA1"/>
    <w:rsid w:val="00BE3BE6"/>
    <w:rsid w:val="00BF3C39"/>
    <w:rsid w:val="00C02F3E"/>
    <w:rsid w:val="00C2752A"/>
    <w:rsid w:val="00C42CC0"/>
    <w:rsid w:val="00C6101A"/>
    <w:rsid w:val="00C61809"/>
    <w:rsid w:val="00C66C6C"/>
    <w:rsid w:val="00C67F93"/>
    <w:rsid w:val="00C712CE"/>
    <w:rsid w:val="00C73769"/>
    <w:rsid w:val="00C75F4A"/>
    <w:rsid w:val="00CC5FEA"/>
    <w:rsid w:val="00CD1CBD"/>
    <w:rsid w:val="00CD7A67"/>
    <w:rsid w:val="00CE01D0"/>
    <w:rsid w:val="00CE6101"/>
    <w:rsid w:val="00D00394"/>
    <w:rsid w:val="00D24CD7"/>
    <w:rsid w:val="00D27B18"/>
    <w:rsid w:val="00D43685"/>
    <w:rsid w:val="00D61ADD"/>
    <w:rsid w:val="00D70E4A"/>
    <w:rsid w:val="00D95B95"/>
    <w:rsid w:val="00DB1E1F"/>
    <w:rsid w:val="00DC6208"/>
    <w:rsid w:val="00DD1AD9"/>
    <w:rsid w:val="00DD36A8"/>
    <w:rsid w:val="00DD4BE5"/>
    <w:rsid w:val="00DE7FF0"/>
    <w:rsid w:val="00DF6505"/>
    <w:rsid w:val="00E03AAB"/>
    <w:rsid w:val="00E11081"/>
    <w:rsid w:val="00E17BA8"/>
    <w:rsid w:val="00E33AF1"/>
    <w:rsid w:val="00E52F72"/>
    <w:rsid w:val="00E62CF5"/>
    <w:rsid w:val="00E93E74"/>
    <w:rsid w:val="00EA382F"/>
    <w:rsid w:val="00EC2F62"/>
    <w:rsid w:val="00EF0BA1"/>
    <w:rsid w:val="00F31350"/>
    <w:rsid w:val="00F54A7C"/>
    <w:rsid w:val="00F570EA"/>
    <w:rsid w:val="00F70EC7"/>
    <w:rsid w:val="00F861E5"/>
    <w:rsid w:val="00F9034D"/>
    <w:rsid w:val="00F93CAE"/>
    <w:rsid w:val="00FA5C49"/>
    <w:rsid w:val="00FA7333"/>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331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933126"/>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933126"/>
    <w:rPr>
      <w:b/>
      <w:bCs/>
    </w:rPr>
  </w:style>
  <w:style w:type="paragraph" w:styleId="NormalWeb">
    <w:name w:val="Normal (Web)"/>
    <w:basedOn w:val="Normal"/>
    <w:uiPriority w:val="99"/>
    <w:unhideWhenUsed/>
    <w:rsid w:val="00933126"/>
    <w:pPr>
      <w:spacing w:before="100" w:beforeAutospacing="1" w:after="100" w:afterAutospacing="1"/>
    </w:pPr>
    <w:rPr>
      <w:sz w:val="24"/>
      <w:szCs w:val="24"/>
    </w:rPr>
  </w:style>
  <w:style w:type="character" w:customStyle="1" w:styleId="truncatemore">
    <w:name w:val="truncate_more"/>
    <w:basedOn w:val="DefaultParagraphFont"/>
    <w:rsid w:val="00933126"/>
  </w:style>
  <w:style w:type="paragraph" w:styleId="ListParagraph">
    <w:name w:val="List Paragraph"/>
    <w:basedOn w:val="Normal"/>
    <w:uiPriority w:val="34"/>
    <w:qFormat/>
    <w:rsid w:val="00055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9331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933126"/>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933126"/>
    <w:rPr>
      <w:b/>
      <w:bCs/>
    </w:rPr>
  </w:style>
  <w:style w:type="paragraph" w:styleId="NormalWeb">
    <w:name w:val="Normal (Web)"/>
    <w:basedOn w:val="Normal"/>
    <w:uiPriority w:val="99"/>
    <w:unhideWhenUsed/>
    <w:rsid w:val="00933126"/>
    <w:pPr>
      <w:spacing w:before="100" w:beforeAutospacing="1" w:after="100" w:afterAutospacing="1"/>
    </w:pPr>
    <w:rPr>
      <w:sz w:val="24"/>
      <w:szCs w:val="24"/>
    </w:rPr>
  </w:style>
  <w:style w:type="character" w:customStyle="1" w:styleId="truncatemore">
    <w:name w:val="truncate_more"/>
    <w:basedOn w:val="DefaultParagraphFont"/>
    <w:rsid w:val="00933126"/>
  </w:style>
  <w:style w:type="paragraph" w:styleId="ListParagraph">
    <w:name w:val="List Paragraph"/>
    <w:basedOn w:val="Normal"/>
    <w:uiPriority w:val="34"/>
    <w:qFormat/>
    <w:rsid w:val="0005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141">
      <w:bodyDiv w:val="1"/>
      <w:marLeft w:val="0"/>
      <w:marRight w:val="0"/>
      <w:marTop w:val="0"/>
      <w:marBottom w:val="0"/>
      <w:divBdr>
        <w:top w:val="none" w:sz="0" w:space="0" w:color="auto"/>
        <w:left w:val="none" w:sz="0" w:space="0" w:color="auto"/>
        <w:bottom w:val="none" w:sz="0" w:space="0" w:color="auto"/>
        <w:right w:val="none" w:sz="0" w:space="0" w:color="auto"/>
      </w:divBdr>
      <w:divsChild>
        <w:div w:id="927930795">
          <w:marLeft w:val="0"/>
          <w:marRight w:val="0"/>
          <w:marTop w:val="0"/>
          <w:marBottom w:val="0"/>
          <w:divBdr>
            <w:top w:val="none" w:sz="0" w:space="0" w:color="auto"/>
            <w:left w:val="none" w:sz="0" w:space="0" w:color="auto"/>
            <w:bottom w:val="none" w:sz="0" w:space="0" w:color="auto"/>
            <w:right w:val="none" w:sz="0" w:space="0" w:color="auto"/>
          </w:divBdr>
          <w:divsChild>
            <w:div w:id="440027439">
              <w:marLeft w:val="0"/>
              <w:marRight w:val="0"/>
              <w:marTop w:val="0"/>
              <w:marBottom w:val="0"/>
              <w:divBdr>
                <w:top w:val="none" w:sz="0" w:space="0" w:color="auto"/>
                <w:left w:val="none" w:sz="0" w:space="0" w:color="auto"/>
                <w:bottom w:val="none" w:sz="0" w:space="0" w:color="auto"/>
                <w:right w:val="none" w:sz="0" w:space="0" w:color="auto"/>
              </w:divBdr>
            </w:div>
          </w:divsChild>
        </w:div>
        <w:div w:id="1636526495">
          <w:marLeft w:val="0"/>
          <w:marRight w:val="0"/>
          <w:marTop w:val="0"/>
          <w:marBottom w:val="0"/>
          <w:divBdr>
            <w:top w:val="none" w:sz="0" w:space="0" w:color="auto"/>
            <w:left w:val="none" w:sz="0" w:space="0" w:color="auto"/>
            <w:bottom w:val="none" w:sz="0" w:space="0" w:color="auto"/>
            <w:right w:val="none" w:sz="0" w:space="0" w:color="auto"/>
          </w:divBdr>
        </w:div>
        <w:div w:id="1162086481">
          <w:marLeft w:val="0"/>
          <w:marRight w:val="0"/>
          <w:marTop w:val="0"/>
          <w:marBottom w:val="0"/>
          <w:divBdr>
            <w:top w:val="none" w:sz="0" w:space="0" w:color="auto"/>
            <w:left w:val="none" w:sz="0" w:space="0" w:color="auto"/>
            <w:bottom w:val="none" w:sz="0" w:space="0" w:color="auto"/>
            <w:right w:val="none" w:sz="0" w:space="0" w:color="auto"/>
          </w:divBdr>
        </w:div>
      </w:divsChild>
    </w:div>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137694122">
      <w:bodyDiv w:val="1"/>
      <w:marLeft w:val="0"/>
      <w:marRight w:val="0"/>
      <w:marTop w:val="0"/>
      <w:marBottom w:val="0"/>
      <w:divBdr>
        <w:top w:val="none" w:sz="0" w:space="0" w:color="auto"/>
        <w:left w:val="none" w:sz="0" w:space="0" w:color="auto"/>
        <w:bottom w:val="none" w:sz="0" w:space="0" w:color="auto"/>
        <w:right w:val="none" w:sz="0" w:space="0" w:color="auto"/>
      </w:divBdr>
    </w:div>
    <w:div w:id="245961159">
      <w:bodyDiv w:val="1"/>
      <w:marLeft w:val="0"/>
      <w:marRight w:val="0"/>
      <w:marTop w:val="0"/>
      <w:marBottom w:val="0"/>
      <w:divBdr>
        <w:top w:val="none" w:sz="0" w:space="0" w:color="auto"/>
        <w:left w:val="none" w:sz="0" w:space="0" w:color="auto"/>
        <w:bottom w:val="none" w:sz="0" w:space="0" w:color="auto"/>
        <w:right w:val="none" w:sz="0" w:space="0" w:color="auto"/>
      </w:divBdr>
    </w:div>
    <w:div w:id="576479559">
      <w:bodyDiv w:val="1"/>
      <w:marLeft w:val="0"/>
      <w:marRight w:val="0"/>
      <w:marTop w:val="0"/>
      <w:marBottom w:val="0"/>
      <w:divBdr>
        <w:top w:val="none" w:sz="0" w:space="0" w:color="auto"/>
        <w:left w:val="none" w:sz="0" w:space="0" w:color="auto"/>
        <w:bottom w:val="none" w:sz="0" w:space="0" w:color="auto"/>
        <w:right w:val="none" w:sz="0" w:space="0" w:color="auto"/>
      </w:divBdr>
    </w:div>
    <w:div w:id="913393588">
      <w:bodyDiv w:val="1"/>
      <w:marLeft w:val="0"/>
      <w:marRight w:val="0"/>
      <w:marTop w:val="0"/>
      <w:marBottom w:val="0"/>
      <w:divBdr>
        <w:top w:val="none" w:sz="0" w:space="0" w:color="auto"/>
        <w:left w:val="none" w:sz="0" w:space="0" w:color="auto"/>
        <w:bottom w:val="none" w:sz="0" w:space="0" w:color="auto"/>
        <w:right w:val="none" w:sz="0" w:space="0" w:color="auto"/>
      </w:divBdr>
    </w:div>
    <w:div w:id="1093740347">
      <w:bodyDiv w:val="1"/>
      <w:marLeft w:val="0"/>
      <w:marRight w:val="0"/>
      <w:marTop w:val="0"/>
      <w:marBottom w:val="0"/>
      <w:divBdr>
        <w:top w:val="none" w:sz="0" w:space="0" w:color="auto"/>
        <w:left w:val="none" w:sz="0" w:space="0" w:color="auto"/>
        <w:bottom w:val="none" w:sz="0" w:space="0" w:color="auto"/>
        <w:right w:val="none" w:sz="0" w:space="0" w:color="auto"/>
      </w:divBdr>
    </w:div>
    <w:div w:id="1473324758">
      <w:bodyDiv w:val="1"/>
      <w:marLeft w:val="0"/>
      <w:marRight w:val="0"/>
      <w:marTop w:val="0"/>
      <w:marBottom w:val="0"/>
      <w:divBdr>
        <w:top w:val="none" w:sz="0" w:space="0" w:color="auto"/>
        <w:left w:val="none" w:sz="0" w:space="0" w:color="auto"/>
        <w:bottom w:val="none" w:sz="0" w:space="0" w:color="auto"/>
        <w:right w:val="none" w:sz="0" w:space="0" w:color="auto"/>
      </w:divBdr>
      <w:divsChild>
        <w:div w:id="993801011">
          <w:marLeft w:val="0"/>
          <w:marRight w:val="0"/>
          <w:marTop w:val="0"/>
          <w:marBottom w:val="0"/>
          <w:divBdr>
            <w:top w:val="none" w:sz="0" w:space="0" w:color="auto"/>
            <w:left w:val="none" w:sz="0" w:space="0" w:color="auto"/>
            <w:bottom w:val="none" w:sz="0" w:space="0" w:color="auto"/>
            <w:right w:val="none" w:sz="0" w:space="0" w:color="auto"/>
          </w:divBdr>
          <w:divsChild>
            <w:div w:id="1102913366">
              <w:marLeft w:val="0"/>
              <w:marRight w:val="0"/>
              <w:marTop w:val="0"/>
              <w:marBottom w:val="0"/>
              <w:divBdr>
                <w:top w:val="none" w:sz="0" w:space="0" w:color="auto"/>
                <w:left w:val="none" w:sz="0" w:space="0" w:color="auto"/>
                <w:bottom w:val="none" w:sz="0" w:space="0" w:color="auto"/>
                <w:right w:val="none" w:sz="0" w:space="0" w:color="auto"/>
              </w:divBdr>
            </w:div>
          </w:divsChild>
        </w:div>
        <w:div w:id="2144928302">
          <w:marLeft w:val="0"/>
          <w:marRight w:val="0"/>
          <w:marTop w:val="0"/>
          <w:marBottom w:val="0"/>
          <w:divBdr>
            <w:top w:val="none" w:sz="0" w:space="0" w:color="auto"/>
            <w:left w:val="none" w:sz="0" w:space="0" w:color="auto"/>
            <w:bottom w:val="none" w:sz="0" w:space="0" w:color="auto"/>
            <w:right w:val="none" w:sz="0" w:space="0" w:color="auto"/>
          </w:divBdr>
        </w:div>
        <w:div w:id="579605140">
          <w:marLeft w:val="0"/>
          <w:marRight w:val="0"/>
          <w:marTop w:val="0"/>
          <w:marBottom w:val="0"/>
          <w:divBdr>
            <w:top w:val="none" w:sz="0" w:space="0" w:color="auto"/>
            <w:left w:val="none" w:sz="0" w:space="0" w:color="auto"/>
            <w:bottom w:val="none" w:sz="0" w:space="0" w:color="auto"/>
            <w:right w:val="none" w:sz="0" w:space="0" w:color="auto"/>
          </w:divBdr>
        </w:div>
      </w:divsChild>
    </w:div>
    <w:div w:id="1496258133">
      <w:bodyDiv w:val="1"/>
      <w:marLeft w:val="0"/>
      <w:marRight w:val="0"/>
      <w:marTop w:val="0"/>
      <w:marBottom w:val="0"/>
      <w:divBdr>
        <w:top w:val="none" w:sz="0" w:space="0" w:color="auto"/>
        <w:left w:val="none" w:sz="0" w:space="0" w:color="auto"/>
        <w:bottom w:val="none" w:sz="0" w:space="0" w:color="auto"/>
        <w:right w:val="none" w:sz="0" w:space="0" w:color="auto"/>
      </w:divBdr>
    </w:div>
    <w:div w:id="1605989463">
      <w:bodyDiv w:val="1"/>
      <w:marLeft w:val="0"/>
      <w:marRight w:val="0"/>
      <w:marTop w:val="0"/>
      <w:marBottom w:val="0"/>
      <w:divBdr>
        <w:top w:val="none" w:sz="0" w:space="0" w:color="auto"/>
        <w:left w:val="none" w:sz="0" w:space="0" w:color="auto"/>
        <w:bottom w:val="none" w:sz="0" w:space="0" w:color="auto"/>
        <w:right w:val="none" w:sz="0" w:space="0" w:color="auto"/>
      </w:divBdr>
      <w:divsChild>
        <w:div w:id="1632008028">
          <w:marLeft w:val="0"/>
          <w:marRight w:val="0"/>
          <w:marTop w:val="0"/>
          <w:marBottom w:val="0"/>
          <w:divBdr>
            <w:top w:val="none" w:sz="0" w:space="0" w:color="auto"/>
            <w:left w:val="none" w:sz="0" w:space="0" w:color="auto"/>
            <w:bottom w:val="none" w:sz="0" w:space="0" w:color="auto"/>
            <w:right w:val="none" w:sz="0" w:space="0" w:color="auto"/>
          </w:divBdr>
          <w:divsChild>
            <w:div w:id="150414678">
              <w:marLeft w:val="0"/>
              <w:marRight w:val="0"/>
              <w:marTop w:val="0"/>
              <w:marBottom w:val="0"/>
              <w:divBdr>
                <w:top w:val="none" w:sz="0" w:space="0" w:color="auto"/>
                <w:left w:val="none" w:sz="0" w:space="0" w:color="auto"/>
                <w:bottom w:val="none" w:sz="0" w:space="0" w:color="auto"/>
                <w:right w:val="none" w:sz="0" w:space="0" w:color="auto"/>
              </w:divBdr>
            </w:div>
          </w:divsChild>
        </w:div>
        <w:div w:id="956718949">
          <w:marLeft w:val="0"/>
          <w:marRight w:val="0"/>
          <w:marTop w:val="0"/>
          <w:marBottom w:val="0"/>
          <w:divBdr>
            <w:top w:val="none" w:sz="0" w:space="0" w:color="auto"/>
            <w:left w:val="none" w:sz="0" w:space="0" w:color="auto"/>
            <w:bottom w:val="none" w:sz="0" w:space="0" w:color="auto"/>
            <w:right w:val="none" w:sz="0" w:space="0" w:color="auto"/>
          </w:divBdr>
        </w:div>
        <w:div w:id="11878710">
          <w:marLeft w:val="0"/>
          <w:marRight w:val="0"/>
          <w:marTop w:val="0"/>
          <w:marBottom w:val="0"/>
          <w:divBdr>
            <w:top w:val="none" w:sz="0" w:space="0" w:color="auto"/>
            <w:left w:val="none" w:sz="0" w:space="0" w:color="auto"/>
            <w:bottom w:val="none" w:sz="0" w:space="0" w:color="auto"/>
            <w:right w:val="none" w:sz="0" w:space="0" w:color="auto"/>
          </w:divBdr>
        </w:div>
      </w:divsChild>
    </w:div>
    <w:div w:id="1627004737">
      <w:bodyDiv w:val="1"/>
      <w:marLeft w:val="0"/>
      <w:marRight w:val="0"/>
      <w:marTop w:val="0"/>
      <w:marBottom w:val="0"/>
      <w:divBdr>
        <w:top w:val="none" w:sz="0" w:space="0" w:color="auto"/>
        <w:left w:val="none" w:sz="0" w:space="0" w:color="auto"/>
        <w:bottom w:val="none" w:sz="0" w:space="0" w:color="auto"/>
        <w:right w:val="none" w:sz="0" w:space="0" w:color="auto"/>
      </w:divBdr>
      <w:divsChild>
        <w:div w:id="1143738492">
          <w:marLeft w:val="0"/>
          <w:marRight w:val="0"/>
          <w:marTop w:val="0"/>
          <w:marBottom w:val="0"/>
          <w:divBdr>
            <w:top w:val="none" w:sz="0" w:space="0" w:color="auto"/>
            <w:left w:val="none" w:sz="0" w:space="0" w:color="auto"/>
            <w:bottom w:val="none" w:sz="0" w:space="0" w:color="auto"/>
            <w:right w:val="none" w:sz="0" w:space="0" w:color="auto"/>
          </w:divBdr>
        </w:div>
        <w:div w:id="1983120155">
          <w:marLeft w:val="0"/>
          <w:marRight w:val="0"/>
          <w:marTop w:val="0"/>
          <w:marBottom w:val="0"/>
          <w:divBdr>
            <w:top w:val="none" w:sz="0" w:space="0" w:color="auto"/>
            <w:left w:val="none" w:sz="0" w:space="0" w:color="auto"/>
            <w:bottom w:val="none" w:sz="0" w:space="0" w:color="auto"/>
            <w:right w:val="none" w:sz="0" w:space="0" w:color="auto"/>
          </w:divBdr>
        </w:div>
        <w:div w:id="1016660654">
          <w:marLeft w:val="0"/>
          <w:marRight w:val="0"/>
          <w:marTop w:val="0"/>
          <w:marBottom w:val="0"/>
          <w:divBdr>
            <w:top w:val="none" w:sz="0" w:space="0" w:color="auto"/>
            <w:left w:val="none" w:sz="0" w:space="0" w:color="auto"/>
            <w:bottom w:val="none" w:sz="0" w:space="0" w:color="auto"/>
            <w:right w:val="none" w:sz="0" w:space="0" w:color="auto"/>
          </w:divBdr>
        </w:div>
        <w:div w:id="1129934091">
          <w:marLeft w:val="0"/>
          <w:marRight w:val="0"/>
          <w:marTop w:val="0"/>
          <w:marBottom w:val="0"/>
          <w:divBdr>
            <w:top w:val="none" w:sz="0" w:space="0" w:color="auto"/>
            <w:left w:val="none" w:sz="0" w:space="0" w:color="auto"/>
            <w:bottom w:val="none" w:sz="0" w:space="0" w:color="auto"/>
            <w:right w:val="none" w:sz="0" w:space="0" w:color="auto"/>
          </w:divBdr>
        </w:div>
        <w:div w:id="1507011417">
          <w:marLeft w:val="0"/>
          <w:marRight w:val="0"/>
          <w:marTop w:val="0"/>
          <w:marBottom w:val="0"/>
          <w:divBdr>
            <w:top w:val="none" w:sz="0" w:space="0" w:color="auto"/>
            <w:left w:val="none" w:sz="0" w:space="0" w:color="auto"/>
            <w:bottom w:val="none" w:sz="0" w:space="0" w:color="auto"/>
            <w:right w:val="none" w:sz="0" w:space="0" w:color="auto"/>
          </w:divBdr>
        </w:div>
        <w:div w:id="2072338870">
          <w:marLeft w:val="0"/>
          <w:marRight w:val="0"/>
          <w:marTop w:val="0"/>
          <w:marBottom w:val="0"/>
          <w:divBdr>
            <w:top w:val="none" w:sz="0" w:space="0" w:color="auto"/>
            <w:left w:val="none" w:sz="0" w:space="0" w:color="auto"/>
            <w:bottom w:val="none" w:sz="0" w:space="0" w:color="auto"/>
            <w:right w:val="none" w:sz="0" w:space="0" w:color="auto"/>
          </w:divBdr>
        </w:div>
        <w:div w:id="614748542">
          <w:marLeft w:val="0"/>
          <w:marRight w:val="0"/>
          <w:marTop w:val="0"/>
          <w:marBottom w:val="0"/>
          <w:divBdr>
            <w:top w:val="none" w:sz="0" w:space="0" w:color="auto"/>
            <w:left w:val="none" w:sz="0" w:space="0" w:color="auto"/>
            <w:bottom w:val="none" w:sz="0" w:space="0" w:color="auto"/>
            <w:right w:val="none" w:sz="0" w:space="0" w:color="auto"/>
          </w:divBdr>
        </w:div>
        <w:div w:id="2077778593">
          <w:marLeft w:val="0"/>
          <w:marRight w:val="0"/>
          <w:marTop w:val="0"/>
          <w:marBottom w:val="0"/>
          <w:divBdr>
            <w:top w:val="none" w:sz="0" w:space="0" w:color="auto"/>
            <w:left w:val="none" w:sz="0" w:space="0" w:color="auto"/>
            <w:bottom w:val="none" w:sz="0" w:space="0" w:color="auto"/>
            <w:right w:val="none" w:sz="0" w:space="0" w:color="auto"/>
          </w:divBdr>
        </w:div>
        <w:div w:id="1584412428">
          <w:marLeft w:val="0"/>
          <w:marRight w:val="0"/>
          <w:marTop w:val="0"/>
          <w:marBottom w:val="0"/>
          <w:divBdr>
            <w:top w:val="none" w:sz="0" w:space="0" w:color="auto"/>
            <w:left w:val="none" w:sz="0" w:space="0" w:color="auto"/>
            <w:bottom w:val="none" w:sz="0" w:space="0" w:color="auto"/>
            <w:right w:val="none" w:sz="0" w:space="0" w:color="auto"/>
          </w:divBdr>
        </w:div>
        <w:div w:id="1494680201">
          <w:marLeft w:val="0"/>
          <w:marRight w:val="0"/>
          <w:marTop w:val="0"/>
          <w:marBottom w:val="0"/>
          <w:divBdr>
            <w:top w:val="none" w:sz="0" w:space="0" w:color="auto"/>
            <w:left w:val="none" w:sz="0" w:space="0" w:color="auto"/>
            <w:bottom w:val="none" w:sz="0" w:space="0" w:color="auto"/>
            <w:right w:val="none" w:sz="0" w:space="0" w:color="auto"/>
          </w:divBdr>
        </w:div>
        <w:div w:id="1005209455">
          <w:marLeft w:val="0"/>
          <w:marRight w:val="0"/>
          <w:marTop w:val="0"/>
          <w:marBottom w:val="0"/>
          <w:divBdr>
            <w:top w:val="none" w:sz="0" w:space="0" w:color="auto"/>
            <w:left w:val="none" w:sz="0" w:space="0" w:color="auto"/>
            <w:bottom w:val="none" w:sz="0" w:space="0" w:color="auto"/>
            <w:right w:val="none" w:sz="0" w:space="0" w:color="auto"/>
          </w:divBdr>
        </w:div>
        <w:div w:id="76755199">
          <w:marLeft w:val="0"/>
          <w:marRight w:val="0"/>
          <w:marTop w:val="0"/>
          <w:marBottom w:val="0"/>
          <w:divBdr>
            <w:top w:val="none" w:sz="0" w:space="0" w:color="auto"/>
            <w:left w:val="none" w:sz="0" w:space="0" w:color="auto"/>
            <w:bottom w:val="none" w:sz="0" w:space="0" w:color="auto"/>
            <w:right w:val="none" w:sz="0" w:space="0" w:color="auto"/>
          </w:divBdr>
        </w:div>
        <w:div w:id="900676748">
          <w:marLeft w:val="0"/>
          <w:marRight w:val="0"/>
          <w:marTop w:val="0"/>
          <w:marBottom w:val="0"/>
          <w:divBdr>
            <w:top w:val="none" w:sz="0" w:space="0" w:color="auto"/>
            <w:left w:val="none" w:sz="0" w:space="0" w:color="auto"/>
            <w:bottom w:val="none" w:sz="0" w:space="0" w:color="auto"/>
            <w:right w:val="none" w:sz="0" w:space="0" w:color="auto"/>
          </w:divBdr>
        </w:div>
        <w:div w:id="1945266299">
          <w:marLeft w:val="0"/>
          <w:marRight w:val="0"/>
          <w:marTop w:val="0"/>
          <w:marBottom w:val="0"/>
          <w:divBdr>
            <w:top w:val="none" w:sz="0" w:space="0" w:color="auto"/>
            <w:left w:val="none" w:sz="0" w:space="0" w:color="auto"/>
            <w:bottom w:val="none" w:sz="0" w:space="0" w:color="auto"/>
            <w:right w:val="none" w:sz="0" w:space="0" w:color="auto"/>
          </w:divBdr>
        </w:div>
        <w:div w:id="1419474324">
          <w:marLeft w:val="0"/>
          <w:marRight w:val="0"/>
          <w:marTop w:val="0"/>
          <w:marBottom w:val="0"/>
          <w:divBdr>
            <w:top w:val="none" w:sz="0" w:space="0" w:color="auto"/>
            <w:left w:val="none" w:sz="0" w:space="0" w:color="auto"/>
            <w:bottom w:val="none" w:sz="0" w:space="0" w:color="auto"/>
            <w:right w:val="none" w:sz="0" w:space="0" w:color="auto"/>
          </w:divBdr>
        </w:div>
        <w:div w:id="1712459876">
          <w:marLeft w:val="0"/>
          <w:marRight w:val="0"/>
          <w:marTop w:val="0"/>
          <w:marBottom w:val="0"/>
          <w:divBdr>
            <w:top w:val="none" w:sz="0" w:space="0" w:color="auto"/>
            <w:left w:val="none" w:sz="0" w:space="0" w:color="auto"/>
            <w:bottom w:val="none" w:sz="0" w:space="0" w:color="auto"/>
            <w:right w:val="none" w:sz="0" w:space="0" w:color="auto"/>
          </w:divBdr>
        </w:div>
        <w:div w:id="1646541204">
          <w:marLeft w:val="0"/>
          <w:marRight w:val="0"/>
          <w:marTop w:val="0"/>
          <w:marBottom w:val="0"/>
          <w:divBdr>
            <w:top w:val="none" w:sz="0" w:space="0" w:color="auto"/>
            <w:left w:val="none" w:sz="0" w:space="0" w:color="auto"/>
            <w:bottom w:val="none" w:sz="0" w:space="0" w:color="auto"/>
            <w:right w:val="none" w:sz="0" w:space="0" w:color="auto"/>
          </w:divBdr>
        </w:div>
        <w:div w:id="1874417545">
          <w:marLeft w:val="0"/>
          <w:marRight w:val="0"/>
          <w:marTop w:val="0"/>
          <w:marBottom w:val="0"/>
          <w:divBdr>
            <w:top w:val="none" w:sz="0" w:space="0" w:color="auto"/>
            <w:left w:val="none" w:sz="0" w:space="0" w:color="auto"/>
            <w:bottom w:val="none" w:sz="0" w:space="0" w:color="auto"/>
            <w:right w:val="none" w:sz="0" w:space="0" w:color="auto"/>
          </w:divBdr>
        </w:div>
        <w:div w:id="1331176532">
          <w:marLeft w:val="0"/>
          <w:marRight w:val="0"/>
          <w:marTop w:val="0"/>
          <w:marBottom w:val="0"/>
          <w:divBdr>
            <w:top w:val="none" w:sz="0" w:space="0" w:color="auto"/>
            <w:left w:val="none" w:sz="0" w:space="0" w:color="auto"/>
            <w:bottom w:val="none" w:sz="0" w:space="0" w:color="auto"/>
            <w:right w:val="none" w:sz="0" w:space="0" w:color="auto"/>
          </w:divBdr>
        </w:div>
        <w:div w:id="732314042">
          <w:marLeft w:val="0"/>
          <w:marRight w:val="0"/>
          <w:marTop w:val="0"/>
          <w:marBottom w:val="0"/>
          <w:divBdr>
            <w:top w:val="none" w:sz="0" w:space="0" w:color="auto"/>
            <w:left w:val="none" w:sz="0" w:space="0" w:color="auto"/>
            <w:bottom w:val="none" w:sz="0" w:space="0" w:color="auto"/>
            <w:right w:val="none" w:sz="0" w:space="0" w:color="auto"/>
          </w:divBdr>
        </w:div>
        <w:div w:id="915044546">
          <w:marLeft w:val="0"/>
          <w:marRight w:val="0"/>
          <w:marTop w:val="0"/>
          <w:marBottom w:val="0"/>
          <w:divBdr>
            <w:top w:val="none" w:sz="0" w:space="0" w:color="auto"/>
            <w:left w:val="none" w:sz="0" w:space="0" w:color="auto"/>
            <w:bottom w:val="none" w:sz="0" w:space="0" w:color="auto"/>
            <w:right w:val="none" w:sz="0" w:space="0" w:color="auto"/>
          </w:divBdr>
        </w:div>
        <w:div w:id="1703436066">
          <w:marLeft w:val="0"/>
          <w:marRight w:val="0"/>
          <w:marTop w:val="0"/>
          <w:marBottom w:val="0"/>
          <w:divBdr>
            <w:top w:val="none" w:sz="0" w:space="0" w:color="auto"/>
            <w:left w:val="none" w:sz="0" w:space="0" w:color="auto"/>
            <w:bottom w:val="none" w:sz="0" w:space="0" w:color="auto"/>
            <w:right w:val="none" w:sz="0" w:space="0" w:color="auto"/>
          </w:divBdr>
        </w:div>
        <w:div w:id="783110204">
          <w:marLeft w:val="0"/>
          <w:marRight w:val="0"/>
          <w:marTop w:val="0"/>
          <w:marBottom w:val="0"/>
          <w:divBdr>
            <w:top w:val="none" w:sz="0" w:space="0" w:color="auto"/>
            <w:left w:val="none" w:sz="0" w:space="0" w:color="auto"/>
            <w:bottom w:val="none" w:sz="0" w:space="0" w:color="auto"/>
            <w:right w:val="none" w:sz="0" w:space="0" w:color="auto"/>
          </w:divBdr>
        </w:div>
        <w:div w:id="963075585">
          <w:marLeft w:val="0"/>
          <w:marRight w:val="0"/>
          <w:marTop w:val="0"/>
          <w:marBottom w:val="0"/>
          <w:divBdr>
            <w:top w:val="none" w:sz="0" w:space="0" w:color="auto"/>
            <w:left w:val="none" w:sz="0" w:space="0" w:color="auto"/>
            <w:bottom w:val="none" w:sz="0" w:space="0" w:color="auto"/>
            <w:right w:val="none" w:sz="0" w:space="0" w:color="auto"/>
          </w:divBdr>
        </w:div>
        <w:div w:id="1635792743">
          <w:marLeft w:val="0"/>
          <w:marRight w:val="0"/>
          <w:marTop w:val="0"/>
          <w:marBottom w:val="0"/>
          <w:divBdr>
            <w:top w:val="none" w:sz="0" w:space="0" w:color="auto"/>
            <w:left w:val="none" w:sz="0" w:space="0" w:color="auto"/>
            <w:bottom w:val="none" w:sz="0" w:space="0" w:color="auto"/>
            <w:right w:val="none" w:sz="0" w:space="0" w:color="auto"/>
          </w:divBdr>
        </w:div>
        <w:div w:id="2044162538">
          <w:marLeft w:val="0"/>
          <w:marRight w:val="0"/>
          <w:marTop w:val="0"/>
          <w:marBottom w:val="0"/>
          <w:divBdr>
            <w:top w:val="none" w:sz="0" w:space="0" w:color="auto"/>
            <w:left w:val="none" w:sz="0" w:space="0" w:color="auto"/>
            <w:bottom w:val="none" w:sz="0" w:space="0" w:color="auto"/>
            <w:right w:val="none" w:sz="0" w:space="0" w:color="auto"/>
          </w:divBdr>
        </w:div>
        <w:div w:id="891115299">
          <w:marLeft w:val="0"/>
          <w:marRight w:val="0"/>
          <w:marTop w:val="0"/>
          <w:marBottom w:val="0"/>
          <w:divBdr>
            <w:top w:val="none" w:sz="0" w:space="0" w:color="auto"/>
            <w:left w:val="none" w:sz="0" w:space="0" w:color="auto"/>
            <w:bottom w:val="none" w:sz="0" w:space="0" w:color="auto"/>
            <w:right w:val="none" w:sz="0" w:space="0" w:color="auto"/>
          </w:divBdr>
        </w:div>
        <w:div w:id="1839228908">
          <w:marLeft w:val="0"/>
          <w:marRight w:val="0"/>
          <w:marTop w:val="0"/>
          <w:marBottom w:val="0"/>
          <w:divBdr>
            <w:top w:val="none" w:sz="0" w:space="0" w:color="auto"/>
            <w:left w:val="none" w:sz="0" w:space="0" w:color="auto"/>
            <w:bottom w:val="none" w:sz="0" w:space="0" w:color="auto"/>
            <w:right w:val="none" w:sz="0" w:space="0" w:color="auto"/>
          </w:divBdr>
        </w:div>
        <w:div w:id="15235279">
          <w:marLeft w:val="0"/>
          <w:marRight w:val="0"/>
          <w:marTop w:val="0"/>
          <w:marBottom w:val="0"/>
          <w:divBdr>
            <w:top w:val="none" w:sz="0" w:space="0" w:color="auto"/>
            <w:left w:val="none" w:sz="0" w:space="0" w:color="auto"/>
            <w:bottom w:val="none" w:sz="0" w:space="0" w:color="auto"/>
            <w:right w:val="none" w:sz="0" w:space="0" w:color="auto"/>
          </w:divBdr>
        </w:div>
        <w:div w:id="1214999382">
          <w:marLeft w:val="0"/>
          <w:marRight w:val="0"/>
          <w:marTop w:val="0"/>
          <w:marBottom w:val="0"/>
          <w:divBdr>
            <w:top w:val="none" w:sz="0" w:space="0" w:color="auto"/>
            <w:left w:val="none" w:sz="0" w:space="0" w:color="auto"/>
            <w:bottom w:val="none" w:sz="0" w:space="0" w:color="auto"/>
            <w:right w:val="none" w:sz="0" w:space="0" w:color="auto"/>
          </w:divBdr>
        </w:div>
        <w:div w:id="1790516088">
          <w:marLeft w:val="0"/>
          <w:marRight w:val="0"/>
          <w:marTop w:val="0"/>
          <w:marBottom w:val="0"/>
          <w:divBdr>
            <w:top w:val="none" w:sz="0" w:space="0" w:color="auto"/>
            <w:left w:val="none" w:sz="0" w:space="0" w:color="auto"/>
            <w:bottom w:val="none" w:sz="0" w:space="0" w:color="auto"/>
            <w:right w:val="none" w:sz="0" w:space="0" w:color="auto"/>
          </w:divBdr>
        </w:div>
        <w:div w:id="1320503501">
          <w:marLeft w:val="0"/>
          <w:marRight w:val="0"/>
          <w:marTop w:val="0"/>
          <w:marBottom w:val="0"/>
          <w:divBdr>
            <w:top w:val="none" w:sz="0" w:space="0" w:color="auto"/>
            <w:left w:val="none" w:sz="0" w:space="0" w:color="auto"/>
            <w:bottom w:val="none" w:sz="0" w:space="0" w:color="auto"/>
            <w:right w:val="none" w:sz="0" w:space="0" w:color="auto"/>
          </w:divBdr>
        </w:div>
        <w:div w:id="1919827840">
          <w:marLeft w:val="0"/>
          <w:marRight w:val="0"/>
          <w:marTop w:val="0"/>
          <w:marBottom w:val="0"/>
          <w:divBdr>
            <w:top w:val="none" w:sz="0" w:space="0" w:color="auto"/>
            <w:left w:val="none" w:sz="0" w:space="0" w:color="auto"/>
            <w:bottom w:val="none" w:sz="0" w:space="0" w:color="auto"/>
            <w:right w:val="none" w:sz="0" w:space="0" w:color="auto"/>
          </w:divBdr>
        </w:div>
        <w:div w:id="936328249">
          <w:marLeft w:val="0"/>
          <w:marRight w:val="0"/>
          <w:marTop w:val="0"/>
          <w:marBottom w:val="0"/>
          <w:divBdr>
            <w:top w:val="none" w:sz="0" w:space="0" w:color="auto"/>
            <w:left w:val="none" w:sz="0" w:space="0" w:color="auto"/>
            <w:bottom w:val="none" w:sz="0" w:space="0" w:color="auto"/>
            <w:right w:val="none" w:sz="0" w:space="0" w:color="auto"/>
          </w:divBdr>
        </w:div>
        <w:div w:id="1786774197">
          <w:marLeft w:val="0"/>
          <w:marRight w:val="0"/>
          <w:marTop w:val="0"/>
          <w:marBottom w:val="0"/>
          <w:divBdr>
            <w:top w:val="none" w:sz="0" w:space="0" w:color="auto"/>
            <w:left w:val="none" w:sz="0" w:space="0" w:color="auto"/>
            <w:bottom w:val="none" w:sz="0" w:space="0" w:color="auto"/>
            <w:right w:val="none" w:sz="0" w:space="0" w:color="auto"/>
          </w:divBdr>
        </w:div>
        <w:div w:id="1818451806">
          <w:marLeft w:val="0"/>
          <w:marRight w:val="0"/>
          <w:marTop w:val="0"/>
          <w:marBottom w:val="0"/>
          <w:divBdr>
            <w:top w:val="none" w:sz="0" w:space="0" w:color="auto"/>
            <w:left w:val="none" w:sz="0" w:space="0" w:color="auto"/>
            <w:bottom w:val="none" w:sz="0" w:space="0" w:color="auto"/>
            <w:right w:val="none" w:sz="0" w:space="0" w:color="auto"/>
          </w:divBdr>
        </w:div>
        <w:div w:id="1112168111">
          <w:marLeft w:val="0"/>
          <w:marRight w:val="0"/>
          <w:marTop w:val="0"/>
          <w:marBottom w:val="0"/>
          <w:divBdr>
            <w:top w:val="none" w:sz="0" w:space="0" w:color="auto"/>
            <w:left w:val="none" w:sz="0" w:space="0" w:color="auto"/>
            <w:bottom w:val="none" w:sz="0" w:space="0" w:color="auto"/>
            <w:right w:val="none" w:sz="0" w:space="0" w:color="auto"/>
          </w:divBdr>
        </w:div>
        <w:div w:id="167326655">
          <w:marLeft w:val="0"/>
          <w:marRight w:val="0"/>
          <w:marTop w:val="0"/>
          <w:marBottom w:val="0"/>
          <w:divBdr>
            <w:top w:val="none" w:sz="0" w:space="0" w:color="auto"/>
            <w:left w:val="none" w:sz="0" w:space="0" w:color="auto"/>
            <w:bottom w:val="none" w:sz="0" w:space="0" w:color="auto"/>
            <w:right w:val="none" w:sz="0" w:space="0" w:color="auto"/>
          </w:divBdr>
        </w:div>
        <w:div w:id="1127966833">
          <w:marLeft w:val="0"/>
          <w:marRight w:val="0"/>
          <w:marTop w:val="0"/>
          <w:marBottom w:val="0"/>
          <w:divBdr>
            <w:top w:val="none" w:sz="0" w:space="0" w:color="auto"/>
            <w:left w:val="none" w:sz="0" w:space="0" w:color="auto"/>
            <w:bottom w:val="none" w:sz="0" w:space="0" w:color="auto"/>
            <w:right w:val="none" w:sz="0" w:space="0" w:color="auto"/>
          </w:divBdr>
        </w:div>
        <w:div w:id="1530684375">
          <w:marLeft w:val="0"/>
          <w:marRight w:val="0"/>
          <w:marTop w:val="0"/>
          <w:marBottom w:val="0"/>
          <w:divBdr>
            <w:top w:val="none" w:sz="0" w:space="0" w:color="auto"/>
            <w:left w:val="none" w:sz="0" w:space="0" w:color="auto"/>
            <w:bottom w:val="none" w:sz="0" w:space="0" w:color="auto"/>
            <w:right w:val="none" w:sz="0" w:space="0" w:color="auto"/>
          </w:divBdr>
        </w:div>
        <w:div w:id="1589464145">
          <w:marLeft w:val="0"/>
          <w:marRight w:val="0"/>
          <w:marTop w:val="0"/>
          <w:marBottom w:val="0"/>
          <w:divBdr>
            <w:top w:val="none" w:sz="0" w:space="0" w:color="auto"/>
            <w:left w:val="none" w:sz="0" w:space="0" w:color="auto"/>
            <w:bottom w:val="none" w:sz="0" w:space="0" w:color="auto"/>
            <w:right w:val="none" w:sz="0" w:space="0" w:color="auto"/>
          </w:divBdr>
        </w:div>
        <w:div w:id="1869759133">
          <w:marLeft w:val="0"/>
          <w:marRight w:val="0"/>
          <w:marTop w:val="0"/>
          <w:marBottom w:val="0"/>
          <w:divBdr>
            <w:top w:val="none" w:sz="0" w:space="0" w:color="auto"/>
            <w:left w:val="none" w:sz="0" w:space="0" w:color="auto"/>
            <w:bottom w:val="none" w:sz="0" w:space="0" w:color="auto"/>
            <w:right w:val="none" w:sz="0" w:space="0" w:color="auto"/>
          </w:divBdr>
        </w:div>
        <w:div w:id="554126812">
          <w:marLeft w:val="0"/>
          <w:marRight w:val="0"/>
          <w:marTop w:val="0"/>
          <w:marBottom w:val="0"/>
          <w:divBdr>
            <w:top w:val="none" w:sz="0" w:space="0" w:color="auto"/>
            <w:left w:val="none" w:sz="0" w:space="0" w:color="auto"/>
            <w:bottom w:val="none" w:sz="0" w:space="0" w:color="auto"/>
            <w:right w:val="none" w:sz="0" w:space="0" w:color="auto"/>
          </w:divBdr>
        </w:div>
        <w:div w:id="440347455">
          <w:marLeft w:val="0"/>
          <w:marRight w:val="0"/>
          <w:marTop w:val="0"/>
          <w:marBottom w:val="0"/>
          <w:divBdr>
            <w:top w:val="none" w:sz="0" w:space="0" w:color="auto"/>
            <w:left w:val="none" w:sz="0" w:space="0" w:color="auto"/>
            <w:bottom w:val="none" w:sz="0" w:space="0" w:color="auto"/>
            <w:right w:val="none" w:sz="0" w:space="0" w:color="auto"/>
          </w:divBdr>
        </w:div>
        <w:div w:id="422728521">
          <w:marLeft w:val="0"/>
          <w:marRight w:val="0"/>
          <w:marTop w:val="0"/>
          <w:marBottom w:val="0"/>
          <w:divBdr>
            <w:top w:val="none" w:sz="0" w:space="0" w:color="auto"/>
            <w:left w:val="none" w:sz="0" w:space="0" w:color="auto"/>
            <w:bottom w:val="none" w:sz="0" w:space="0" w:color="auto"/>
            <w:right w:val="none" w:sz="0" w:space="0" w:color="auto"/>
          </w:divBdr>
        </w:div>
        <w:div w:id="794181339">
          <w:marLeft w:val="0"/>
          <w:marRight w:val="0"/>
          <w:marTop w:val="0"/>
          <w:marBottom w:val="0"/>
          <w:divBdr>
            <w:top w:val="none" w:sz="0" w:space="0" w:color="auto"/>
            <w:left w:val="none" w:sz="0" w:space="0" w:color="auto"/>
            <w:bottom w:val="none" w:sz="0" w:space="0" w:color="auto"/>
            <w:right w:val="none" w:sz="0" w:space="0" w:color="auto"/>
          </w:divBdr>
        </w:div>
        <w:div w:id="1882283964">
          <w:marLeft w:val="0"/>
          <w:marRight w:val="0"/>
          <w:marTop w:val="0"/>
          <w:marBottom w:val="0"/>
          <w:divBdr>
            <w:top w:val="none" w:sz="0" w:space="0" w:color="auto"/>
            <w:left w:val="none" w:sz="0" w:space="0" w:color="auto"/>
            <w:bottom w:val="none" w:sz="0" w:space="0" w:color="auto"/>
            <w:right w:val="none" w:sz="0" w:space="0" w:color="auto"/>
          </w:divBdr>
        </w:div>
        <w:div w:id="1417675768">
          <w:marLeft w:val="0"/>
          <w:marRight w:val="0"/>
          <w:marTop w:val="0"/>
          <w:marBottom w:val="0"/>
          <w:divBdr>
            <w:top w:val="none" w:sz="0" w:space="0" w:color="auto"/>
            <w:left w:val="none" w:sz="0" w:space="0" w:color="auto"/>
            <w:bottom w:val="none" w:sz="0" w:space="0" w:color="auto"/>
            <w:right w:val="none" w:sz="0" w:space="0" w:color="auto"/>
          </w:divBdr>
        </w:div>
        <w:div w:id="1418941934">
          <w:marLeft w:val="0"/>
          <w:marRight w:val="0"/>
          <w:marTop w:val="0"/>
          <w:marBottom w:val="0"/>
          <w:divBdr>
            <w:top w:val="none" w:sz="0" w:space="0" w:color="auto"/>
            <w:left w:val="none" w:sz="0" w:space="0" w:color="auto"/>
            <w:bottom w:val="none" w:sz="0" w:space="0" w:color="auto"/>
            <w:right w:val="none" w:sz="0" w:space="0" w:color="auto"/>
          </w:divBdr>
        </w:div>
        <w:div w:id="456795304">
          <w:marLeft w:val="0"/>
          <w:marRight w:val="0"/>
          <w:marTop w:val="0"/>
          <w:marBottom w:val="0"/>
          <w:divBdr>
            <w:top w:val="none" w:sz="0" w:space="0" w:color="auto"/>
            <w:left w:val="none" w:sz="0" w:space="0" w:color="auto"/>
            <w:bottom w:val="none" w:sz="0" w:space="0" w:color="auto"/>
            <w:right w:val="none" w:sz="0" w:space="0" w:color="auto"/>
          </w:divBdr>
        </w:div>
        <w:div w:id="1277367419">
          <w:marLeft w:val="0"/>
          <w:marRight w:val="0"/>
          <w:marTop w:val="0"/>
          <w:marBottom w:val="0"/>
          <w:divBdr>
            <w:top w:val="none" w:sz="0" w:space="0" w:color="auto"/>
            <w:left w:val="none" w:sz="0" w:space="0" w:color="auto"/>
            <w:bottom w:val="none" w:sz="0" w:space="0" w:color="auto"/>
            <w:right w:val="none" w:sz="0" w:space="0" w:color="auto"/>
          </w:divBdr>
        </w:div>
        <w:div w:id="978388136">
          <w:marLeft w:val="0"/>
          <w:marRight w:val="0"/>
          <w:marTop w:val="0"/>
          <w:marBottom w:val="0"/>
          <w:divBdr>
            <w:top w:val="none" w:sz="0" w:space="0" w:color="auto"/>
            <w:left w:val="none" w:sz="0" w:space="0" w:color="auto"/>
            <w:bottom w:val="none" w:sz="0" w:space="0" w:color="auto"/>
            <w:right w:val="none" w:sz="0" w:space="0" w:color="auto"/>
          </w:divBdr>
        </w:div>
        <w:div w:id="807236637">
          <w:marLeft w:val="0"/>
          <w:marRight w:val="0"/>
          <w:marTop w:val="0"/>
          <w:marBottom w:val="0"/>
          <w:divBdr>
            <w:top w:val="none" w:sz="0" w:space="0" w:color="auto"/>
            <w:left w:val="none" w:sz="0" w:space="0" w:color="auto"/>
            <w:bottom w:val="none" w:sz="0" w:space="0" w:color="auto"/>
            <w:right w:val="none" w:sz="0" w:space="0" w:color="auto"/>
          </w:divBdr>
        </w:div>
        <w:div w:id="761801033">
          <w:marLeft w:val="0"/>
          <w:marRight w:val="0"/>
          <w:marTop w:val="0"/>
          <w:marBottom w:val="0"/>
          <w:divBdr>
            <w:top w:val="none" w:sz="0" w:space="0" w:color="auto"/>
            <w:left w:val="none" w:sz="0" w:space="0" w:color="auto"/>
            <w:bottom w:val="none" w:sz="0" w:space="0" w:color="auto"/>
            <w:right w:val="none" w:sz="0" w:space="0" w:color="auto"/>
          </w:divBdr>
        </w:div>
        <w:div w:id="1752241607">
          <w:marLeft w:val="0"/>
          <w:marRight w:val="0"/>
          <w:marTop w:val="0"/>
          <w:marBottom w:val="0"/>
          <w:divBdr>
            <w:top w:val="none" w:sz="0" w:space="0" w:color="auto"/>
            <w:left w:val="none" w:sz="0" w:space="0" w:color="auto"/>
            <w:bottom w:val="none" w:sz="0" w:space="0" w:color="auto"/>
            <w:right w:val="none" w:sz="0" w:space="0" w:color="auto"/>
          </w:divBdr>
        </w:div>
        <w:div w:id="2059434685">
          <w:marLeft w:val="0"/>
          <w:marRight w:val="0"/>
          <w:marTop w:val="0"/>
          <w:marBottom w:val="0"/>
          <w:divBdr>
            <w:top w:val="none" w:sz="0" w:space="0" w:color="auto"/>
            <w:left w:val="none" w:sz="0" w:space="0" w:color="auto"/>
            <w:bottom w:val="none" w:sz="0" w:space="0" w:color="auto"/>
            <w:right w:val="none" w:sz="0" w:space="0" w:color="auto"/>
          </w:divBdr>
        </w:div>
        <w:div w:id="1611858697">
          <w:marLeft w:val="0"/>
          <w:marRight w:val="0"/>
          <w:marTop w:val="0"/>
          <w:marBottom w:val="0"/>
          <w:divBdr>
            <w:top w:val="none" w:sz="0" w:space="0" w:color="auto"/>
            <w:left w:val="none" w:sz="0" w:space="0" w:color="auto"/>
            <w:bottom w:val="none" w:sz="0" w:space="0" w:color="auto"/>
            <w:right w:val="none" w:sz="0" w:space="0" w:color="auto"/>
          </w:divBdr>
        </w:div>
        <w:div w:id="1773435595">
          <w:marLeft w:val="0"/>
          <w:marRight w:val="0"/>
          <w:marTop w:val="0"/>
          <w:marBottom w:val="0"/>
          <w:divBdr>
            <w:top w:val="none" w:sz="0" w:space="0" w:color="auto"/>
            <w:left w:val="none" w:sz="0" w:space="0" w:color="auto"/>
            <w:bottom w:val="none" w:sz="0" w:space="0" w:color="auto"/>
            <w:right w:val="none" w:sz="0" w:space="0" w:color="auto"/>
          </w:divBdr>
        </w:div>
      </w:divsChild>
    </w:div>
    <w:div w:id="1725252358">
      <w:bodyDiv w:val="1"/>
      <w:marLeft w:val="0"/>
      <w:marRight w:val="0"/>
      <w:marTop w:val="0"/>
      <w:marBottom w:val="0"/>
      <w:divBdr>
        <w:top w:val="none" w:sz="0" w:space="0" w:color="auto"/>
        <w:left w:val="none" w:sz="0" w:space="0" w:color="auto"/>
        <w:bottom w:val="none" w:sz="0" w:space="0" w:color="auto"/>
        <w:right w:val="none" w:sz="0" w:space="0" w:color="auto"/>
      </w:divBdr>
      <w:divsChild>
        <w:div w:id="1093552328">
          <w:marLeft w:val="0"/>
          <w:marRight w:val="0"/>
          <w:marTop w:val="0"/>
          <w:marBottom w:val="0"/>
          <w:divBdr>
            <w:top w:val="none" w:sz="0" w:space="0" w:color="auto"/>
            <w:left w:val="none" w:sz="0" w:space="0" w:color="auto"/>
            <w:bottom w:val="none" w:sz="0" w:space="0" w:color="auto"/>
            <w:right w:val="none" w:sz="0" w:space="0" w:color="auto"/>
          </w:divBdr>
        </w:div>
        <w:div w:id="884147303">
          <w:marLeft w:val="0"/>
          <w:marRight w:val="0"/>
          <w:marTop w:val="0"/>
          <w:marBottom w:val="0"/>
          <w:divBdr>
            <w:top w:val="none" w:sz="0" w:space="0" w:color="auto"/>
            <w:left w:val="none" w:sz="0" w:space="0" w:color="auto"/>
            <w:bottom w:val="none" w:sz="0" w:space="0" w:color="auto"/>
            <w:right w:val="none" w:sz="0" w:space="0" w:color="auto"/>
          </w:divBdr>
        </w:div>
        <w:div w:id="1822044112">
          <w:marLeft w:val="0"/>
          <w:marRight w:val="0"/>
          <w:marTop w:val="0"/>
          <w:marBottom w:val="0"/>
          <w:divBdr>
            <w:top w:val="none" w:sz="0" w:space="0" w:color="auto"/>
            <w:left w:val="none" w:sz="0" w:space="0" w:color="auto"/>
            <w:bottom w:val="none" w:sz="0" w:space="0" w:color="auto"/>
            <w:right w:val="none" w:sz="0" w:space="0" w:color="auto"/>
          </w:divBdr>
        </w:div>
        <w:div w:id="1322779602">
          <w:marLeft w:val="0"/>
          <w:marRight w:val="0"/>
          <w:marTop w:val="0"/>
          <w:marBottom w:val="0"/>
          <w:divBdr>
            <w:top w:val="none" w:sz="0" w:space="0" w:color="auto"/>
            <w:left w:val="none" w:sz="0" w:space="0" w:color="auto"/>
            <w:bottom w:val="none" w:sz="0" w:space="0" w:color="auto"/>
            <w:right w:val="none" w:sz="0" w:space="0" w:color="auto"/>
          </w:divBdr>
        </w:div>
        <w:div w:id="600189778">
          <w:marLeft w:val="0"/>
          <w:marRight w:val="0"/>
          <w:marTop w:val="0"/>
          <w:marBottom w:val="0"/>
          <w:divBdr>
            <w:top w:val="none" w:sz="0" w:space="0" w:color="auto"/>
            <w:left w:val="none" w:sz="0" w:space="0" w:color="auto"/>
            <w:bottom w:val="none" w:sz="0" w:space="0" w:color="auto"/>
            <w:right w:val="none" w:sz="0" w:space="0" w:color="auto"/>
          </w:divBdr>
        </w:div>
        <w:div w:id="2032342377">
          <w:marLeft w:val="0"/>
          <w:marRight w:val="0"/>
          <w:marTop w:val="0"/>
          <w:marBottom w:val="0"/>
          <w:divBdr>
            <w:top w:val="none" w:sz="0" w:space="0" w:color="auto"/>
            <w:left w:val="none" w:sz="0" w:space="0" w:color="auto"/>
            <w:bottom w:val="none" w:sz="0" w:space="0" w:color="auto"/>
            <w:right w:val="none" w:sz="0" w:space="0" w:color="auto"/>
          </w:divBdr>
        </w:div>
        <w:div w:id="2120491966">
          <w:marLeft w:val="0"/>
          <w:marRight w:val="0"/>
          <w:marTop w:val="0"/>
          <w:marBottom w:val="0"/>
          <w:divBdr>
            <w:top w:val="none" w:sz="0" w:space="0" w:color="auto"/>
            <w:left w:val="none" w:sz="0" w:space="0" w:color="auto"/>
            <w:bottom w:val="none" w:sz="0" w:space="0" w:color="auto"/>
            <w:right w:val="none" w:sz="0" w:space="0" w:color="auto"/>
          </w:divBdr>
        </w:div>
        <w:div w:id="1271470537">
          <w:marLeft w:val="0"/>
          <w:marRight w:val="0"/>
          <w:marTop w:val="0"/>
          <w:marBottom w:val="0"/>
          <w:divBdr>
            <w:top w:val="none" w:sz="0" w:space="0" w:color="auto"/>
            <w:left w:val="none" w:sz="0" w:space="0" w:color="auto"/>
            <w:bottom w:val="none" w:sz="0" w:space="0" w:color="auto"/>
            <w:right w:val="none" w:sz="0" w:space="0" w:color="auto"/>
          </w:divBdr>
        </w:div>
        <w:div w:id="1011108972">
          <w:marLeft w:val="0"/>
          <w:marRight w:val="0"/>
          <w:marTop w:val="0"/>
          <w:marBottom w:val="0"/>
          <w:divBdr>
            <w:top w:val="none" w:sz="0" w:space="0" w:color="auto"/>
            <w:left w:val="none" w:sz="0" w:space="0" w:color="auto"/>
            <w:bottom w:val="none" w:sz="0" w:space="0" w:color="auto"/>
            <w:right w:val="none" w:sz="0" w:space="0" w:color="auto"/>
          </w:divBdr>
        </w:div>
        <w:div w:id="1995791333">
          <w:marLeft w:val="0"/>
          <w:marRight w:val="0"/>
          <w:marTop w:val="0"/>
          <w:marBottom w:val="0"/>
          <w:divBdr>
            <w:top w:val="none" w:sz="0" w:space="0" w:color="auto"/>
            <w:left w:val="none" w:sz="0" w:space="0" w:color="auto"/>
            <w:bottom w:val="none" w:sz="0" w:space="0" w:color="auto"/>
            <w:right w:val="none" w:sz="0" w:space="0" w:color="auto"/>
          </w:divBdr>
        </w:div>
        <w:div w:id="2127114084">
          <w:marLeft w:val="0"/>
          <w:marRight w:val="0"/>
          <w:marTop w:val="0"/>
          <w:marBottom w:val="0"/>
          <w:divBdr>
            <w:top w:val="none" w:sz="0" w:space="0" w:color="auto"/>
            <w:left w:val="none" w:sz="0" w:space="0" w:color="auto"/>
            <w:bottom w:val="none" w:sz="0" w:space="0" w:color="auto"/>
            <w:right w:val="none" w:sz="0" w:space="0" w:color="auto"/>
          </w:divBdr>
        </w:div>
        <w:div w:id="393165380">
          <w:marLeft w:val="0"/>
          <w:marRight w:val="0"/>
          <w:marTop w:val="0"/>
          <w:marBottom w:val="0"/>
          <w:divBdr>
            <w:top w:val="none" w:sz="0" w:space="0" w:color="auto"/>
            <w:left w:val="none" w:sz="0" w:space="0" w:color="auto"/>
            <w:bottom w:val="none" w:sz="0" w:space="0" w:color="auto"/>
            <w:right w:val="none" w:sz="0" w:space="0" w:color="auto"/>
          </w:divBdr>
        </w:div>
        <w:div w:id="1679308406">
          <w:marLeft w:val="0"/>
          <w:marRight w:val="0"/>
          <w:marTop w:val="0"/>
          <w:marBottom w:val="0"/>
          <w:divBdr>
            <w:top w:val="none" w:sz="0" w:space="0" w:color="auto"/>
            <w:left w:val="none" w:sz="0" w:space="0" w:color="auto"/>
            <w:bottom w:val="none" w:sz="0" w:space="0" w:color="auto"/>
            <w:right w:val="none" w:sz="0" w:space="0" w:color="auto"/>
          </w:divBdr>
        </w:div>
      </w:divsChild>
    </w:div>
    <w:div w:id="19208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nau.edu/Courses/course?courseId=010076&amp;catalogYear=1213" TargetMode="External"/><Relationship Id="rId18" Type="http://schemas.openxmlformats.org/officeDocument/2006/relationships/hyperlink" Target="http://catalog.nau.edu/Courses/course?courseId=002655&amp;catalogYear=1213" TargetMode="External"/><Relationship Id="rId26" Type="http://schemas.openxmlformats.org/officeDocument/2006/relationships/hyperlink" Target="http://catalog.nau.edu/Courses/course?courseId=007606&amp;catalogYear=1314" TargetMode="External"/><Relationship Id="rId39" Type="http://schemas.openxmlformats.org/officeDocument/2006/relationships/hyperlink" Target="http://catalog.nau.edu/Courses/course?courseId=007687&amp;catalogYear=1314" TargetMode="External"/><Relationship Id="rId21" Type="http://schemas.openxmlformats.org/officeDocument/2006/relationships/hyperlink" Target="http://catalog.nau.edu/Courses/course?courseId=009571&amp;catalogYear=1213" TargetMode="External"/><Relationship Id="rId34" Type="http://schemas.openxmlformats.org/officeDocument/2006/relationships/hyperlink" Target="http://catalog.nau.edu/Courses/course?courseId=007645&amp;catalogYear=1314" TargetMode="External"/><Relationship Id="rId42" Type="http://schemas.openxmlformats.org/officeDocument/2006/relationships/hyperlink" Target="http://catalog.nau.edu/Courses/course?courseId=010075&amp;catalogYear=1213" TargetMode="External"/><Relationship Id="rId47" Type="http://schemas.openxmlformats.org/officeDocument/2006/relationships/hyperlink" Target="http://catalog.nau.edu/Courses/course?courseId=005202&amp;catalogYear=1213" TargetMode="External"/><Relationship Id="rId50" Type="http://schemas.openxmlformats.org/officeDocument/2006/relationships/hyperlink" Target="http://catalog.nau.edu/Courses/course?courseId=007198&amp;catalogYear=1213"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talog.nau.edu/Courses/course?courseId=010075&amp;catalogYear=1213" TargetMode="External"/><Relationship Id="rId17" Type="http://schemas.openxmlformats.org/officeDocument/2006/relationships/hyperlink" Target="http://catalog.nau.edu/Courses/course?courseId=007662&amp;catalogYear=1213" TargetMode="External"/><Relationship Id="rId25" Type="http://schemas.openxmlformats.org/officeDocument/2006/relationships/hyperlink" Target="http://catalog.nau.edu/Courses/course?courseId=007605&amp;catalogYear=1314" TargetMode="External"/><Relationship Id="rId33" Type="http://schemas.openxmlformats.org/officeDocument/2006/relationships/hyperlink" Target="http://catalog.nau.edu/Courses/course?courseId=007640&amp;catalogYear=1314" TargetMode="External"/><Relationship Id="rId38" Type="http://schemas.openxmlformats.org/officeDocument/2006/relationships/hyperlink" Target="http://catalog.nau.edu/Courses/course?courseId=009657&amp;catalogYear=1314" TargetMode="External"/><Relationship Id="rId46" Type="http://schemas.openxmlformats.org/officeDocument/2006/relationships/hyperlink" Target="http://catalog.nau.edu/Courses/course?courseId=010083&amp;catalogYear=1213" TargetMode="External"/><Relationship Id="rId2" Type="http://schemas.openxmlformats.org/officeDocument/2006/relationships/numbering" Target="numbering.xml"/><Relationship Id="rId16" Type="http://schemas.openxmlformats.org/officeDocument/2006/relationships/hyperlink" Target="http://catalog.nau.edu/Courses/course?courseId=007640&amp;catalogYear=1213" TargetMode="External"/><Relationship Id="rId20" Type="http://schemas.openxmlformats.org/officeDocument/2006/relationships/hyperlink" Target="http://catalog.nau.edu/Courses/course?courseId=004634&amp;catalogYear=1213" TargetMode="External"/><Relationship Id="rId29" Type="http://schemas.openxmlformats.org/officeDocument/2006/relationships/hyperlink" Target="http://catalog.nau.edu/Courses/course?courseId=007598&amp;catalogYear=1314" TargetMode="External"/><Relationship Id="rId41" Type="http://schemas.openxmlformats.org/officeDocument/2006/relationships/hyperlink" Target="http://catalog.nau.edu/Courses/course?courseId=010266&amp;catalogYear=121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catalog.nau.edu/Courses/course?courseId=007604&amp;catalogYear=1314" TargetMode="External"/><Relationship Id="rId32" Type="http://schemas.openxmlformats.org/officeDocument/2006/relationships/hyperlink" Target="http://catalog.nau.edu/Courses/course?courseId=007633&amp;catalogYear=1314" TargetMode="External"/><Relationship Id="rId37" Type="http://schemas.openxmlformats.org/officeDocument/2006/relationships/hyperlink" Target="http://catalog.nau.edu/Courses/course?courseId=007686&amp;catalogYear=1314" TargetMode="External"/><Relationship Id="rId40" Type="http://schemas.openxmlformats.org/officeDocument/2006/relationships/hyperlink" Target="http://catalog.nau.edu/Courses/course?courseId=000271&amp;catalogYear=1213" TargetMode="External"/><Relationship Id="rId45" Type="http://schemas.openxmlformats.org/officeDocument/2006/relationships/hyperlink" Target="http://catalog.nau.edu/Courses/course?courseId=008072&amp;catalogYear=1213" TargetMode="External"/><Relationship Id="rId53" Type="http://schemas.openxmlformats.org/officeDocument/2006/relationships/hyperlink" Target="http://www4.nau.edu/avpaa/timelines/1314Effective.xls" TargetMode="External"/><Relationship Id="rId5" Type="http://schemas.openxmlformats.org/officeDocument/2006/relationships/settings" Target="settings.xml"/><Relationship Id="rId15" Type="http://schemas.openxmlformats.org/officeDocument/2006/relationships/hyperlink" Target="http://catalog.nau.edu/Courses/course?courseId=010612&amp;catalogYear=1213" TargetMode="External"/><Relationship Id="rId23" Type="http://schemas.openxmlformats.org/officeDocument/2006/relationships/hyperlink" Target="http://catalog.nau.edu/Courses/course?courseId=007603&amp;catalogYear=1314" TargetMode="External"/><Relationship Id="rId28" Type="http://schemas.openxmlformats.org/officeDocument/2006/relationships/hyperlink" Target="http://catalog.nau.edu/Courses/course?courseId=001615&amp;catalogYear=1314" TargetMode="External"/><Relationship Id="rId36" Type="http://schemas.openxmlformats.org/officeDocument/2006/relationships/hyperlink" Target="http://catalog.nau.edu/Courses/course?courseId=007682&amp;catalogYear=1314" TargetMode="External"/><Relationship Id="rId49" Type="http://schemas.openxmlformats.org/officeDocument/2006/relationships/hyperlink" Target="http://catalog.nau.edu/Courses/course?courseId=006825&amp;catalogYear=1213" TargetMode="External"/><Relationship Id="rId10" Type="http://schemas.openxmlformats.org/officeDocument/2006/relationships/hyperlink" Target="http://www4.nau.edu/pair/AcademicProgramData/AcademicProgramInvFall2010ABORFINAL.xlsx" TargetMode="External"/><Relationship Id="rId19" Type="http://schemas.openxmlformats.org/officeDocument/2006/relationships/hyperlink" Target="http://catalog.nau.edu/Courses/course?courseId=004625&amp;catalogYear=1213" TargetMode="External"/><Relationship Id="rId31" Type="http://schemas.openxmlformats.org/officeDocument/2006/relationships/hyperlink" Target="http://catalog.nau.edu/Courses/course?courseId=007613&amp;catalogYear=1314" TargetMode="External"/><Relationship Id="rId44" Type="http://schemas.openxmlformats.org/officeDocument/2006/relationships/hyperlink" Target="http://catalog.nau.edu/Courses/course?courseId=001472&amp;catalogYear=1213" TargetMode="External"/><Relationship Id="rId52" Type="http://schemas.openxmlformats.org/officeDocument/2006/relationships/hyperlink" Target="http://catalog.nau.edu/Courses/course?courseId=007819&amp;catalogYear=12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ourses/course?courseId=010611&amp;catalogYear=1213" TargetMode="External"/><Relationship Id="rId22" Type="http://schemas.openxmlformats.org/officeDocument/2006/relationships/hyperlink" Target="http://catalog.nau.edu/Courses/course?courseId=007567&amp;catalogYear=1314" TargetMode="External"/><Relationship Id="rId27" Type="http://schemas.openxmlformats.org/officeDocument/2006/relationships/hyperlink" Target="http://catalog.nau.edu/Courses/course?courseId=007609&amp;catalogYear=1314" TargetMode="External"/><Relationship Id="rId30" Type="http://schemas.openxmlformats.org/officeDocument/2006/relationships/hyperlink" Target="http://catalog.nau.edu/Courses/course?courseId=007611&amp;catalogYear=1314" TargetMode="External"/><Relationship Id="rId35" Type="http://schemas.openxmlformats.org/officeDocument/2006/relationships/hyperlink" Target="http://catalog.nau.edu/Courses/course?courseId=007662&amp;catalogYear=1314" TargetMode="External"/><Relationship Id="rId43" Type="http://schemas.openxmlformats.org/officeDocument/2006/relationships/hyperlink" Target="http://catalog.nau.edu/Courses/course?courseId=010076&amp;catalogYear=1213" TargetMode="External"/><Relationship Id="rId48" Type="http://schemas.openxmlformats.org/officeDocument/2006/relationships/hyperlink" Target="http://catalog.nau.edu/Courses/course?courseId=008088&amp;catalogYear=1213"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atalog.nau.edu/Courses/course?courseId=007815&amp;catalogYear=121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2A93F-1BC6-438D-8E6E-11756493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Nicole A Morrow</cp:lastModifiedBy>
  <cp:revision>5</cp:revision>
  <cp:lastPrinted>2014-03-24T18:14:00Z</cp:lastPrinted>
  <dcterms:created xsi:type="dcterms:W3CDTF">2014-02-14T23:50:00Z</dcterms:created>
  <dcterms:modified xsi:type="dcterms:W3CDTF">2014-03-24T18:14:00Z</dcterms:modified>
</cp:coreProperties>
</file>