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0907D8" w:rsidRDefault="000907D8" w:rsidP="00582E28">
            <w:pPr>
              <w:pStyle w:val="BodyText"/>
              <w:rPr>
                <w:rFonts w:ascii="Arial" w:hAnsi="Arial" w:cs="Arial"/>
                <w:b/>
                <w:sz w:val="24"/>
              </w:rPr>
            </w:pPr>
            <w:r w:rsidRPr="000907D8">
              <w:rPr>
                <w:rFonts w:ascii="Arial" w:hAnsi="Arial" w:cs="Arial"/>
                <w:b/>
                <w:sz w:val="24"/>
              </w:rPr>
              <w:t>REL 393</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0907D8" w:rsidRDefault="009D14E8" w:rsidP="009D14E8">
            <w:pPr>
              <w:pStyle w:val="BodyText"/>
              <w:rPr>
                <w:rFonts w:ascii="Arial" w:hAnsi="Arial" w:cs="Arial"/>
                <w:b/>
                <w:sz w:val="24"/>
              </w:rPr>
            </w:pPr>
            <w:r w:rsidRPr="000907D8">
              <w:rPr>
                <w:rFonts w:ascii="Arial" w:hAnsi="Arial" w:cs="Arial"/>
                <w:b/>
                <w:sz w:val="24"/>
              </w:rPr>
              <w:t xml:space="preserve">3 </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0907D8" w:rsidRDefault="000907D8" w:rsidP="00582E28">
            <w:pPr>
              <w:pStyle w:val="BodyText"/>
              <w:rPr>
                <w:rFonts w:ascii="Arial" w:hAnsi="Arial" w:cs="Arial"/>
                <w:sz w:val="24"/>
              </w:rPr>
            </w:pPr>
          </w:p>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0907D8" w:rsidRDefault="000907D8" w:rsidP="00582E28">
            <w:pPr>
              <w:pStyle w:val="BodyText"/>
              <w:rPr>
                <w:rFonts w:ascii="Arial" w:hAnsi="Arial" w:cs="Arial"/>
                <w:sz w:val="24"/>
              </w:rPr>
            </w:pPr>
          </w:p>
          <w:p w:rsidR="00B83575" w:rsidRPr="000907D8" w:rsidRDefault="000907D8" w:rsidP="00582E28">
            <w:pPr>
              <w:pStyle w:val="BodyText"/>
              <w:rPr>
                <w:rFonts w:ascii="Arial" w:hAnsi="Arial" w:cs="Arial"/>
                <w:b/>
                <w:sz w:val="24"/>
              </w:rPr>
            </w:pPr>
            <w:r w:rsidRPr="000907D8">
              <w:rPr>
                <w:rFonts w:ascii="Arial" w:hAnsi="Arial" w:cs="Arial"/>
                <w:b/>
                <w:sz w:val="24"/>
              </w:rPr>
              <w:t>Arts and Letters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0907D8" w:rsidRDefault="000907D8" w:rsidP="00582E28">
            <w:pPr>
              <w:pStyle w:val="BodyText"/>
              <w:rPr>
                <w:rFonts w:ascii="Arial" w:hAnsi="Arial" w:cs="Arial"/>
                <w:b/>
                <w:sz w:val="24"/>
              </w:rPr>
            </w:pPr>
            <w:r w:rsidRPr="000907D8">
              <w:rPr>
                <w:rFonts w:ascii="Arial" w:hAnsi="Arial" w:cs="Arial"/>
                <w:b/>
                <w:sz w:val="24"/>
              </w:rPr>
              <w:t>Comparative Cultural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1.  D</w:t>
      </w:r>
      <w:r w:rsidRPr="000907D8">
        <w:rPr>
          <w:rFonts w:ascii="ArialMT" w:hAnsi="ArialMT" w:cs="ArialMT"/>
          <w:b/>
          <w:sz w:val="24"/>
          <w:szCs w:val="24"/>
        </w:rPr>
        <w:t>escribe and analyze key ideas as presented in text, film, and discussion</w:t>
      </w:r>
    </w:p>
    <w:p w:rsid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2.  U</w:t>
      </w:r>
      <w:r w:rsidRPr="000907D8">
        <w:rPr>
          <w:rFonts w:ascii="ArialMT" w:hAnsi="ArialMT" w:cs="ArialMT"/>
          <w:b/>
          <w:sz w:val="24"/>
          <w:szCs w:val="24"/>
        </w:rPr>
        <w:t>nderstand and analyze the historical and cultural contexts that inform</w:t>
      </w:r>
      <w:r>
        <w:rPr>
          <w:rFonts w:ascii="ArialMT" w:hAnsi="ArialMT" w:cs="ArialMT"/>
          <w:b/>
          <w:sz w:val="24"/>
          <w:szCs w:val="24"/>
        </w:rPr>
        <w:t xml:space="preserve"> </w:t>
      </w:r>
      <w:r w:rsidRPr="000907D8">
        <w:rPr>
          <w:rFonts w:ascii="ArialMT" w:hAnsi="ArialMT" w:cs="ArialMT"/>
          <w:b/>
          <w:sz w:val="24"/>
          <w:szCs w:val="24"/>
        </w:rPr>
        <w:t>esoteric figures</w:t>
      </w:r>
      <w:r>
        <w:rPr>
          <w:rFonts w:ascii="ArialMT" w:hAnsi="ArialMT" w:cs="ArialMT"/>
          <w:b/>
          <w:sz w:val="24"/>
          <w:szCs w:val="24"/>
        </w:rPr>
        <w:t xml:space="preserve">       </w:t>
      </w: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 xml:space="preserve">     </w:t>
      </w:r>
      <w:proofErr w:type="gramStart"/>
      <w:r w:rsidRPr="000907D8">
        <w:rPr>
          <w:rFonts w:ascii="ArialMT" w:hAnsi="ArialMT" w:cs="ArialMT"/>
          <w:b/>
          <w:sz w:val="24"/>
          <w:szCs w:val="24"/>
        </w:rPr>
        <w:t>and</w:t>
      </w:r>
      <w:proofErr w:type="gramEnd"/>
      <w:r w:rsidRPr="000907D8">
        <w:rPr>
          <w:rFonts w:ascii="ArialMT" w:hAnsi="ArialMT" w:cs="ArialMT"/>
          <w:b/>
          <w:sz w:val="24"/>
          <w:szCs w:val="24"/>
        </w:rPr>
        <w:t xml:space="preserve"> institutions, practices, and ideologies as presented in</w:t>
      </w:r>
      <w:r>
        <w:rPr>
          <w:rFonts w:ascii="ArialMT" w:hAnsi="ArialMT" w:cs="ArialMT"/>
          <w:b/>
          <w:sz w:val="24"/>
          <w:szCs w:val="24"/>
        </w:rPr>
        <w:t xml:space="preserve"> </w:t>
      </w:r>
      <w:r w:rsidRPr="000907D8">
        <w:rPr>
          <w:rFonts w:ascii="ArialMT" w:hAnsi="ArialMT" w:cs="ArialMT"/>
          <w:b/>
          <w:sz w:val="24"/>
          <w:szCs w:val="24"/>
        </w:rPr>
        <w:t>class materials</w:t>
      </w:r>
    </w:p>
    <w:p w:rsid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3.  R</w:t>
      </w:r>
      <w:r w:rsidRPr="000907D8">
        <w:rPr>
          <w:rFonts w:ascii="ArialMT" w:hAnsi="ArialMT" w:cs="ArialMT"/>
          <w:b/>
          <w:sz w:val="24"/>
          <w:szCs w:val="24"/>
        </w:rPr>
        <w:t>eflect on, and respond in writing to, the challenges to the received</w:t>
      </w:r>
      <w:r>
        <w:rPr>
          <w:rFonts w:ascii="ArialMT" w:hAnsi="ArialMT" w:cs="ArialMT"/>
          <w:b/>
          <w:sz w:val="24"/>
          <w:szCs w:val="24"/>
        </w:rPr>
        <w:t xml:space="preserve"> </w:t>
      </w:r>
      <w:r w:rsidRPr="000907D8">
        <w:rPr>
          <w:rFonts w:ascii="ArialMT" w:hAnsi="ArialMT" w:cs="ArialMT"/>
          <w:b/>
          <w:sz w:val="24"/>
          <w:szCs w:val="24"/>
        </w:rPr>
        <w:t xml:space="preserve">understanding of the </w:t>
      </w: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 xml:space="preserve">     </w:t>
      </w:r>
      <w:proofErr w:type="gramStart"/>
      <w:r w:rsidRPr="000907D8">
        <w:rPr>
          <w:rFonts w:ascii="ArialMT" w:hAnsi="ArialMT" w:cs="ArialMT"/>
          <w:b/>
          <w:sz w:val="24"/>
          <w:szCs w:val="24"/>
        </w:rPr>
        <w:t>development</w:t>
      </w:r>
      <w:proofErr w:type="gramEnd"/>
      <w:r w:rsidRPr="000907D8">
        <w:rPr>
          <w:rFonts w:ascii="ArialMT" w:hAnsi="ArialMT" w:cs="ArialMT"/>
          <w:b/>
          <w:sz w:val="24"/>
          <w:szCs w:val="24"/>
        </w:rPr>
        <w:t xml:space="preserve"> of Western culture that the history of</w:t>
      </w:r>
      <w:r>
        <w:rPr>
          <w:rFonts w:ascii="ArialMT" w:hAnsi="ArialMT" w:cs="ArialMT"/>
          <w:b/>
          <w:sz w:val="24"/>
          <w:szCs w:val="24"/>
        </w:rPr>
        <w:t xml:space="preserve"> </w:t>
      </w:r>
      <w:r w:rsidRPr="000907D8">
        <w:rPr>
          <w:rFonts w:ascii="ArialMT" w:hAnsi="ArialMT" w:cs="ArialMT"/>
          <w:b/>
          <w:sz w:val="24"/>
          <w:szCs w:val="24"/>
        </w:rPr>
        <w:t>esotericism presents</w:t>
      </w:r>
    </w:p>
    <w:p w:rsidR="006B1B1D"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Pr>
          <w:rFonts w:ascii="ArialMT" w:hAnsi="ArialMT" w:cs="ArialMT"/>
          <w:b/>
          <w:sz w:val="24"/>
          <w:szCs w:val="24"/>
        </w:rPr>
        <w:t>4.  C</w:t>
      </w:r>
      <w:r w:rsidRPr="000907D8">
        <w:rPr>
          <w:rFonts w:ascii="ArialMT" w:hAnsi="ArialMT" w:cs="ArialMT"/>
          <w:b/>
          <w:sz w:val="24"/>
          <w:szCs w:val="24"/>
        </w:rPr>
        <w:t>ommunicate effectively your reasoning and informed positions in writing</w:t>
      </w:r>
      <w:r>
        <w:rPr>
          <w:rFonts w:ascii="ArialMT" w:hAnsi="ArialMT" w:cs="ArialMT"/>
          <w:b/>
          <w:sz w:val="24"/>
          <w:szCs w:val="24"/>
        </w:rPr>
        <w:t xml:space="preserve"> </w:t>
      </w:r>
      <w:r w:rsidRPr="000907D8">
        <w:rPr>
          <w:rFonts w:ascii="ArialMT" w:hAnsi="ArialMT" w:cs="ArialMT"/>
          <w:b/>
          <w:sz w:val="24"/>
          <w:szCs w:val="24"/>
        </w:rPr>
        <w:t>and orally</w:t>
      </w:r>
      <w:r>
        <w:rPr>
          <w:rFonts w:ascii="ArialMT" w:hAnsi="ArialMT" w:cs="ArialMT"/>
          <w:b/>
          <w:sz w:val="24"/>
          <w:szCs w:val="24"/>
        </w:rPr>
        <w:t>.</w:t>
      </w: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 w:hAnsi="Arial" w:cs="Arial"/>
          <w:b/>
          <w:sz w:val="24"/>
        </w:rPr>
      </w:pPr>
    </w:p>
    <w:p w:rsidR="009D14E8" w:rsidRPr="009D14E8" w:rsidRDefault="006E5BD3" w:rsidP="009D14E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9211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283565" w:rsidRPr="00283565" w:rsidRDefault="00283565" w:rsidP="00283565">
      <w:pPr>
        <w:pStyle w:val="BodyText"/>
        <w:shd w:val="clear" w:color="auto" w:fill="D9D9D9" w:themeFill="background1" w:themeFillShade="D9"/>
        <w:rPr>
          <w:rFonts w:ascii="Arial" w:hAnsi="Arial" w:cs="Arial"/>
          <w:b/>
          <w:sz w:val="24"/>
        </w:rPr>
      </w:pPr>
      <w:r w:rsidRPr="00283565">
        <w:rPr>
          <w:rFonts w:ascii="Arial" w:hAnsi="Arial" w:cs="Arial"/>
          <w:b/>
          <w:sz w:val="24"/>
        </w:rPr>
        <w:t>This course adds diversity to REL’s offerings at the 300-level and contributes to the project of comparative cultural studies. The course contributes to the university’s larger goal of global engagement insofar as esotericism was one of the major conduits for the transmission of ideas from the “East” to the “West,” and in the modern era, back again. It deals with patterns of thought and practice originating in the ancient Near East, the appropriation and development of these currents in Europe beginning in the Renaissance and culminating just prior to the Enlightenment. As Asia, and specifically India, was colonized in the 18</w:t>
      </w:r>
      <w:r w:rsidRPr="00283565">
        <w:rPr>
          <w:rFonts w:ascii="Arial" w:hAnsi="Arial" w:cs="Arial"/>
          <w:b/>
          <w:sz w:val="24"/>
          <w:vertAlign w:val="superscript"/>
        </w:rPr>
        <w:t>th</w:t>
      </w:r>
      <w:r w:rsidRPr="00283565">
        <w:rPr>
          <w:rFonts w:ascii="Arial" w:hAnsi="Arial" w:cs="Arial"/>
          <w:b/>
          <w:sz w:val="24"/>
        </w:rPr>
        <w:t xml:space="preserve"> century, western esotericism became increasingly infused and synthesized with Indian religious thought and practice. These facts make this course ideally suited in the CCS curriculum as cultural comparison is integral to the study of esotericism. Furthermore, the course covers the influence of esotericism on literature, the arts, and popular culture, in addition to the impact on religious traditions. Students will be required to question the usual narrative of the intellectual history of western civilizations, so the skill critical thinking will be emphasized and further developed by engagement with this subject matter. This course has been offered twice as a topic course, filled both times, and received very high course evaluations. </w:t>
      </w:r>
    </w:p>
    <w:p w:rsidR="000907D8" w:rsidRPr="000907D8" w:rsidRDefault="000907D8" w:rsidP="006B1B1D">
      <w:pPr>
        <w:pStyle w:val="BodyText"/>
        <w:shd w:val="clear" w:color="auto" w:fill="D9D9D9" w:themeFill="background1" w:themeFillShade="D9"/>
        <w:rPr>
          <w:rFonts w:ascii="Arial" w:hAnsi="Arial" w:cs="Arial"/>
          <w:b/>
          <w:color w:val="FF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0907D8" w:rsidRDefault="00914549" w:rsidP="00600338">
            <w:pPr>
              <w:pStyle w:val="BodyText"/>
              <w:rPr>
                <w:rFonts w:ascii="Arial" w:hAnsi="Arial" w:cs="Arial"/>
                <w:b/>
                <w:sz w:val="24"/>
              </w:rPr>
            </w:pPr>
            <w:r w:rsidRPr="000907D8">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0907D8" w:rsidRDefault="000907D8" w:rsidP="00582E28">
            <w:pPr>
              <w:pStyle w:val="BodyText"/>
              <w:rPr>
                <w:rFonts w:ascii="Arial" w:hAnsi="Arial" w:cs="Arial"/>
                <w:b/>
                <w:sz w:val="24"/>
              </w:rPr>
            </w:pPr>
            <w:r w:rsidRPr="000907D8">
              <w:rPr>
                <w:rFonts w:ascii="Arial" w:hAnsi="Arial" w:cs="Arial"/>
                <w:b/>
                <w:sz w:val="24"/>
              </w:rPr>
              <w:t>ESOTERIC AND OCCULT RELIGIONS</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lastRenderedPageBreak/>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0907D8" w:rsidRDefault="00B05F00" w:rsidP="00582E28">
            <w:pPr>
              <w:pStyle w:val="BodyText"/>
              <w:rPr>
                <w:rFonts w:ascii="Arial" w:hAnsi="Arial" w:cs="Arial"/>
                <w:b/>
                <w:sz w:val="24"/>
              </w:rPr>
            </w:pPr>
            <w:r w:rsidRPr="000907D8">
              <w:rPr>
                <w:rFonts w:ascii="Arial" w:hAnsi="Arial" w:cs="Arial"/>
                <w:b/>
                <w:sz w:val="24"/>
              </w:rPr>
              <w:t>ESOTERIC AND OCCULT RELIGIONS</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sidRPr="000907D8">
        <w:rPr>
          <w:rFonts w:ascii="ArialMT" w:hAnsi="ArialMT" w:cs="ArialMT"/>
          <w:b/>
          <w:sz w:val="24"/>
          <w:szCs w:val="24"/>
        </w:rPr>
        <w:t>This course examines the little-known and often dismissed religious traditions known as</w:t>
      </w:r>
    </w:p>
    <w:p w:rsidR="006B1B1D" w:rsidRDefault="000907D8" w:rsidP="000907D8">
      <w:pPr>
        <w:shd w:val="clear" w:color="auto" w:fill="D9D9D9" w:themeFill="background1" w:themeFillShade="D9"/>
        <w:autoSpaceDE w:val="0"/>
        <w:autoSpaceDN w:val="0"/>
        <w:adjustRightInd w:val="0"/>
        <w:spacing w:after="0" w:line="240" w:lineRule="auto"/>
        <w:rPr>
          <w:rFonts w:ascii="ArialMT" w:hAnsi="ArialMT" w:cs="ArialMT"/>
          <w:b/>
          <w:sz w:val="24"/>
          <w:szCs w:val="24"/>
        </w:rPr>
      </w:pPr>
      <w:r w:rsidRPr="000907D8">
        <w:rPr>
          <w:rFonts w:ascii="ArialMT" w:hAnsi="ArialMT" w:cs="ArialMT"/>
          <w:b/>
          <w:sz w:val="24"/>
          <w:szCs w:val="24"/>
        </w:rPr>
        <w:t>“</w:t>
      </w:r>
      <w:proofErr w:type="gramStart"/>
      <w:r w:rsidRPr="000907D8">
        <w:rPr>
          <w:rFonts w:ascii="ArialMT" w:hAnsi="ArialMT" w:cs="ArialMT"/>
          <w:b/>
          <w:sz w:val="24"/>
          <w:szCs w:val="24"/>
        </w:rPr>
        <w:t>esoteric</w:t>
      </w:r>
      <w:proofErr w:type="gramEnd"/>
      <w:r w:rsidRPr="000907D8">
        <w:rPr>
          <w:rFonts w:ascii="ArialMT" w:hAnsi="ArialMT" w:cs="ArialMT"/>
          <w:b/>
          <w:sz w:val="24"/>
          <w:szCs w:val="24"/>
        </w:rPr>
        <w:t>” or “occult.” We will trace the origins of these forms of thought and practice</w:t>
      </w:r>
      <w:r>
        <w:rPr>
          <w:rFonts w:ascii="ArialMT" w:hAnsi="ArialMT" w:cs="ArialMT"/>
          <w:b/>
          <w:sz w:val="24"/>
          <w:szCs w:val="24"/>
        </w:rPr>
        <w:t xml:space="preserve"> </w:t>
      </w:r>
      <w:r w:rsidRPr="000907D8">
        <w:rPr>
          <w:rFonts w:ascii="ArialMT" w:hAnsi="ArialMT" w:cs="ArialMT"/>
          <w:b/>
          <w:sz w:val="24"/>
          <w:szCs w:val="24"/>
        </w:rPr>
        <w:t>back to their roots in the ancient near-East, as well as similar developments in India,</w:t>
      </w:r>
      <w:r>
        <w:rPr>
          <w:rFonts w:ascii="ArialMT" w:hAnsi="ArialMT" w:cs="ArialMT"/>
          <w:b/>
          <w:sz w:val="24"/>
          <w:szCs w:val="24"/>
        </w:rPr>
        <w:t xml:space="preserve"> </w:t>
      </w:r>
      <w:r w:rsidRPr="000907D8">
        <w:rPr>
          <w:rFonts w:ascii="ArialMT" w:hAnsi="ArialMT" w:cs="ArialMT"/>
          <w:b/>
          <w:sz w:val="24"/>
          <w:szCs w:val="24"/>
        </w:rPr>
        <w:t>and survey the major European and American figures and movements, especially from</w:t>
      </w:r>
      <w:r>
        <w:rPr>
          <w:rFonts w:ascii="ArialMT" w:hAnsi="ArialMT" w:cs="ArialMT"/>
          <w:b/>
          <w:sz w:val="24"/>
          <w:szCs w:val="24"/>
        </w:rPr>
        <w:t xml:space="preserve"> </w:t>
      </w:r>
      <w:r w:rsidRPr="000907D8">
        <w:rPr>
          <w:rFonts w:ascii="ArialMT" w:hAnsi="ArialMT" w:cs="ArialMT"/>
          <w:b/>
          <w:sz w:val="24"/>
          <w:szCs w:val="24"/>
        </w:rPr>
        <w:t>the late sixteenth to the eighteenth centuries, when there was a flowering of interest in</w:t>
      </w:r>
      <w:r>
        <w:rPr>
          <w:rFonts w:ascii="ArialMT" w:hAnsi="ArialMT" w:cs="ArialMT"/>
          <w:b/>
          <w:sz w:val="24"/>
          <w:szCs w:val="24"/>
        </w:rPr>
        <w:t xml:space="preserve"> </w:t>
      </w:r>
      <w:r w:rsidRPr="000907D8">
        <w:rPr>
          <w:rFonts w:ascii="ArialMT" w:hAnsi="ArialMT" w:cs="ArialMT"/>
          <w:b/>
          <w:sz w:val="24"/>
          <w:szCs w:val="24"/>
        </w:rPr>
        <w:t>the esoteric.</w:t>
      </w:r>
    </w:p>
    <w:p w:rsidR="000907D8" w:rsidRPr="000907D8" w:rsidRDefault="000907D8" w:rsidP="000907D8">
      <w:pPr>
        <w:shd w:val="clear" w:color="auto" w:fill="D9D9D9" w:themeFill="background1" w:themeFillShade="D9"/>
        <w:autoSpaceDE w:val="0"/>
        <w:autoSpaceDN w:val="0"/>
        <w:adjustRightInd w:val="0"/>
        <w:spacing w:after="0" w:line="240" w:lineRule="auto"/>
        <w:rPr>
          <w:rFonts w:ascii="Arial" w:hAnsi="Arial" w:cs="Arial"/>
          <w:b/>
          <w:sz w:val="24"/>
        </w:rPr>
      </w:pPr>
    </w:p>
    <w:p w:rsidR="000907D8" w:rsidRDefault="000907D8"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FA6ED7">
        <w:rPr>
          <w:rFonts w:ascii="Arial" w:hAnsi="Arial" w:cs="Arial"/>
          <w:bCs/>
          <w:sz w:val="24"/>
        </w:rPr>
        <w:fldChar w:fldCharType="begin">
          <w:ffData>
            <w:name w:val="Check28"/>
            <w:enabled/>
            <w:calcOnExit w:val="0"/>
            <w:checkBox>
              <w:sizeAuto/>
              <w:default w:val="0"/>
            </w:checkBox>
          </w:ffData>
        </w:fldChar>
      </w:r>
      <w:bookmarkStart w:id="1" w:name="Check28"/>
      <w:r w:rsidR="000907D8">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bookmarkEnd w:id="1"/>
      <w:r w:rsidR="0092112A" w:rsidRPr="00524605">
        <w:rPr>
          <w:rFonts w:ascii="Arial" w:hAnsi="Arial" w:cs="Arial"/>
          <w:bCs/>
          <w:sz w:val="24"/>
        </w:rPr>
        <w:t xml:space="preserve"> </w:t>
      </w:r>
      <w:r w:rsidR="00B94D53">
        <w:rPr>
          <w:rFonts w:ascii="Arial" w:hAnsi="Arial" w:cs="Arial"/>
          <w:bCs/>
          <w:sz w:val="24"/>
        </w:rPr>
        <w:t xml:space="preserve">  </w:t>
      </w:r>
      <w:r w:rsidR="000907D8">
        <w:rPr>
          <w:rFonts w:ascii="Arial" w:hAnsi="Arial" w:cs="Arial"/>
          <w:bCs/>
          <w:sz w:val="24"/>
        </w:rPr>
        <w:t xml:space="preserve">  </w:t>
      </w:r>
      <w:r w:rsidR="00B94D53">
        <w:rPr>
          <w:rFonts w:ascii="Arial" w:hAnsi="Arial" w:cs="Arial"/>
          <w:bCs/>
          <w:sz w:val="24"/>
        </w:rPr>
        <w:t xml:space="preserve"> </w:t>
      </w:r>
      <w:r w:rsidR="0092112A" w:rsidRPr="00524605">
        <w:rPr>
          <w:rFonts w:ascii="Arial" w:hAnsi="Arial" w:cs="Arial"/>
          <w:bCs/>
          <w:sz w:val="24"/>
        </w:rPr>
        <w:t>No</w:t>
      </w:r>
      <w:r w:rsidR="00524605" w:rsidRPr="00524605">
        <w:rPr>
          <w:rFonts w:ascii="Arial" w:hAnsi="Arial" w:cs="Arial"/>
          <w:bCs/>
          <w:sz w:val="24"/>
        </w:rPr>
        <w:t xml:space="preserve"> </w:t>
      </w:r>
      <w:r w:rsidR="00FA6ED7">
        <w:rPr>
          <w:rFonts w:ascii="Arial" w:hAnsi="Arial" w:cs="Arial"/>
          <w:bCs/>
          <w:sz w:val="24"/>
        </w:rPr>
        <w:fldChar w:fldCharType="begin">
          <w:ffData>
            <w:name w:val="Check29"/>
            <w:enabled/>
            <w:calcOnExit w:val="0"/>
            <w:checkBox>
              <w:sizeAuto/>
              <w:default w:val="1"/>
            </w:checkBox>
          </w:ffData>
        </w:fldChar>
      </w:r>
      <w:bookmarkStart w:id="2" w:name="Check29"/>
      <w:r w:rsidR="00EF1D18">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bookmarkEnd w:id="2"/>
    </w:p>
    <w:p w:rsidR="0092112A"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r w:rsidR="0092112A">
        <w:rPr>
          <w:rFonts w:ascii="Arial" w:hAnsi="Arial" w:cs="Arial"/>
          <w:sz w:val="24"/>
          <w:szCs w:val="24"/>
        </w:rPr>
        <w:t xml:space="preserve"> </w:t>
      </w:r>
    </w:p>
    <w:p w:rsidR="006B1B1D" w:rsidRPr="00EF1D18" w:rsidRDefault="00283565" w:rsidP="00EF1D18">
      <w:pPr>
        <w:shd w:val="clear" w:color="auto" w:fill="D9D9D9" w:themeFill="background1" w:themeFillShade="D9"/>
        <w:spacing w:after="0"/>
        <w:rPr>
          <w:rFonts w:ascii="Arial" w:hAnsi="Arial" w:cs="Arial"/>
          <w:b/>
          <w:sz w:val="24"/>
          <w:szCs w:val="24"/>
        </w:rPr>
      </w:pPr>
      <w:r w:rsidRPr="00283565">
        <w:rPr>
          <w:rFonts w:ascii="Arial" w:hAnsi="Arial" w:cs="Arial"/>
          <w:b/>
          <w:sz w:val="24"/>
          <w:szCs w:val="24"/>
        </w:rPr>
        <w:t xml:space="preserve">Part of the REL offerings in the Department of Comparative Cultural Studies; </w:t>
      </w:r>
      <w:r>
        <w:rPr>
          <w:rFonts w:ascii="Arial" w:hAnsi="Arial" w:cs="Arial"/>
          <w:b/>
          <w:sz w:val="24"/>
          <w:szCs w:val="24"/>
        </w:rPr>
        <w:t xml:space="preserve">course will count as </w:t>
      </w:r>
      <w:r w:rsidRPr="00283565">
        <w:rPr>
          <w:rFonts w:ascii="Arial" w:hAnsi="Arial" w:cs="Arial"/>
          <w:b/>
          <w:sz w:val="24"/>
          <w:szCs w:val="24"/>
        </w:rPr>
        <w:t xml:space="preserve">elective </w:t>
      </w:r>
      <w:r>
        <w:rPr>
          <w:rFonts w:ascii="Arial" w:hAnsi="Arial" w:cs="Arial"/>
          <w:b/>
          <w:sz w:val="24"/>
          <w:szCs w:val="24"/>
        </w:rPr>
        <w:t xml:space="preserve">credit and </w:t>
      </w:r>
      <w:r w:rsidRPr="00283565">
        <w:rPr>
          <w:rFonts w:ascii="Arial" w:hAnsi="Arial" w:cs="Arial"/>
          <w:b/>
          <w:sz w:val="24"/>
          <w:szCs w:val="24"/>
        </w:rPr>
        <w:t>can be taken by major or minors, or any other student in CCS, and is open to students from all disciplines</w:t>
      </w:r>
      <w:r>
        <w:rPr>
          <w:rFonts w:ascii="Arial" w:hAnsi="Arial" w:cs="Arial"/>
          <w:b/>
          <w:sz w:val="24"/>
          <w:szCs w:val="24"/>
        </w:rPr>
        <w:t xml:space="preserve">.  No related plan changes are needed since course will not be specifically named. </w:t>
      </w:r>
    </w:p>
    <w:p w:rsidR="00EF1D18" w:rsidRDefault="00EF1D18"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FA6ED7"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456047">
        <w:rPr>
          <w:rFonts w:ascii="Arial" w:hAnsi="Arial" w:cs="Arial"/>
          <w:bCs/>
          <w:sz w:val="24"/>
          <w:szCs w:val="24"/>
        </w:rPr>
        <w:fldChar w:fldCharType="end"/>
      </w:r>
      <w:r w:rsidRPr="00456047">
        <w:rPr>
          <w:rFonts w:ascii="Arial" w:hAnsi="Arial" w:cs="Arial"/>
          <w:bCs/>
          <w:sz w:val="24"/>
          <w:szCs w:val="24"/>
        </w:rPr>
        <w:t xml:space="preserve">     No  </w:t>
      </w:r>
      <w:r w:rsidR="00FA6ED7">
        <w:rPr>
          <w:rFonts w:ascii="Arial" w:hAnsi="Arial" w:cs="Arial"/>
          <w:bCs/>
          <w:sz w:val="24"/>
        </w:rPr>
        <w:fldChar w:fldCharType="begin">
          <w:ffData>
            <w:name w:val=""/>
            <w:enabled/>
            <w:calcOnExit w:val="0"/>
            <w:checkBox>
              <w:sizeAuto/>
              <w:default w:val="1"/>
            </w:checkBox>
          </w:ffData>
        </w:fldChar>
      </w:r>
      <w:r w:rsidR="00EF1D18">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Default="006E5BD3"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FA6ED7"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sidRPr="00524605">
        <w:rPr>
          <w:rFonts w:ascii="Arial" w:hAnsi="Arial" w:cs="Arial"/>
          <w:bCs/>
          <w:sz w:val="24"/>
        </w:rPr>
        <w:fldChar w:fldCharType="end"/>
      </w:r>
      <w:r w:rsidRPr="00524605">
        <w:rPr>
          <w:rFonts w:ascii="Arial" w:hAnsi="Arial" w:cs="Arial"/>
          <w:bCs/>
          <w:sz w:val="24"/>
        </w:rPr>
        <w:t xml:space="preserve">      No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proofErr w:type="gramStart"/>
      <w:r w:rsidR="007526A7" w:rsidRPr="00BA6C55">
        <w:rPr>
          <w:rFonts w:ascii="Arial" w:hAnsi="Arial" w:cs="Arial"/>
          <w:bCs/>
          <w:sz w:val="24"/>
          <w:szCs w:val="24"/>
        </w:rPr>
        <w:t>each</w:t>
      </w:r>
      <w:proofErr w:type="gramEnd"/>
      <w:r w:rsidR="007526A7" w:rsidRPr="00BA6C55">
        <w:rPr>
          <w:rFonts w:ascii="Arial" w:hAnsi="Arial" w:cs="Arial"/>
          <w:bCs/>
          <w:sz w:val="24"/>
          <w:szCs w:val="24"/>
        </w:rPr>
        <w:t xml:space="preserve">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r w:rsidR="00FF6841">
        <w:rPr>
          <w:rFonts w:ascii="Arial" w:hAnsi="Arial" w:cs="Arial"/>
          <w:sz w:val="24"/>
          <w:szCs w:val="24"/>
        </w:rPr>
        <w:t xml:space="preserve">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FA6ED7"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FA6ED7">
        <w:rPr>
          <w:rFonts w:ascii="Arial" w:hAnsi="Arial" w:cs="Arial"/>
          <w:b/>
          <w:bCs/>
          <w:sz w:val="24"/>
          <w:szCs w:val="24"/>
        </w:rPr>
      </w:r>
      <w:r w:rsidR="00FA6ED7">
        <w:rPr>
          <w:rFonts w:ascii="Arial" w:hAnsi="Arial" w:cs="Arial"/>
          <w:b/>
          <w:bCs/>
          <w:sz w:val="24"/>
          <w:szCs w:val="24"/>
        </w:rPr>
        <w:fldChar w:fldCharType="separate"/>
      </w:r>
      <w:r w:rsidR="00FA6ED7"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FA6ED7"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FA6ED7">
        <w:rPr>
          <w:rFonts w:ascii="Arial" w:hAnsi="Arial" w:cs="Arial"/>
          <w:b/>
          <w:bCs/>
          <w:sz w:val="24"/>
          <w:szCs w:val="24"/>
        </w:rPr>
      </w:r>
      <w:r w:rsidR="00FA6ED7">
        <w:rPr>
          <w:rFonts w:ascii="Arial" w:hAnsi="Arial" w:cs="Arial"/>
          <w:b/>
          <w:bCs/>
          <w:sz w:val="24"/>
          <w:szCs w:val="24"/>
        </w:rPr>
        <w:fldChar w:fldCharType="separate"/>
      </w:r>
      <w:r w:rsidR="00FA6ED7"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FF6841">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FA6ED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p>
        </w:tc>
      </w:tr>
      <w:tr w:rsidR="00DE5B0F">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FA6ED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FA6ED7"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Pr="000907D8" w:rsidRDefault="000907D8" w:rsidP="005C39D3">
            <w:pPr>
              <w:rPr>
                <w:rFonts w:ascii="Arial" w:hAnsi="Arial" w:cs="Arial"/>
                <w:b/>
                <w:sz w:val="24"/>
                <w:szCs w:val="24"/>
              </w:rPr>
            </w:pPr>
            <w:r w:rsidRPr="000907D8">
              <w:rPr>
                <w:rFonts w:ascii="Arial" w:hAnsi="Arial" w:cs="Arial"/>
                <w:b/>
                <w:sz w:val="24"/>
                <w:szCs w:val="24"/>
              </w:rPr>
              <w:t>Sophomore Status or higher</w:t>
            </w:r>
            <w:r>
              <w:rPr>
                <w:rFonts w:ascii="Arial" w:hAnsi="Arial" w:cs="Arial"/>
                <w:b/>
                <w:sz w:val="24"/>
                <w:szCs w:val="24"/>
              </w:rPr>
              <w:t xml:space="preserve"> or instructor consent</w:t>
            </w:r>
            <w:r w:rsidRPr="000907D8">
              <w:rPr>
                <w:rFonts w:ascii="Arial" w:hAnsi="Arial" w:cs="Arial"/>
                <w:b/>
                <w:sz w:val="24"/>
                <w:szCs w:val="24"/>
              </w:rPr>
              <w:t xml:space="preserve"> </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lastRenderedPageBreak/>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A238EE" w:rsidRPr="00A238EE" w:rsidRDefault="00A238EE" w:rsidP="00A238EE">
      <w:pPr>
        <w:shd w:val="clear" w:color="auto" w:fill="D9D9D9" w:themeFill="background1" w:themeFillShade="D9"/>
        <w:spacing w:after="0"/>
        <w:rPr>
          <w:rFonts w:ascii="Arial" w:hAnsi="Arial" w:cs="Arial"/>
          <w:b/>
          <w:sz w:val="24"/>
          <w:szCs w:val="24"/>
        </w:rPr>
      </w:pPr>
      <w:r w:rsidRPr="00A238EE">
        <w:rPr>
          <w:rFonts w:ascii="Arial" w:hAnsi="Arial" w:cs="Arial"/>
          <w:b/>
          <w:sz w:val="24"/>
          <w:szCs w:val="24"/>
        </w:rPr>
        <w:t xml:space="preserve">As an upper division course on a relatively unknown facet of religious studies, some previous university coursework would be advisable. The final project is an in-depth research paper, so some previous lower-division work on writing and research are necessary. </w:t>
      </w:r>
    </w:p>
    <w:p w:rsidR="006B1B1D" w:rsidRPr="000907D8" w:rsidRDefault="006B1B1D" w:rsidP="006B1B1D">
      <w:pPr>
        <w:shd w:val="clear" w:color="auto" w:fill="D9D9D9" w:themeFill="background1" w:themeFillShade="D9"/>
        <w:spacing w:after="0"/>
        <w:rPr>
          <w:rFonts w:ascii="Arial" w:hAnsi="Arial" w:cs="Arial"/>
          <w:b/>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FA6ED7"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6A66E8" w:rsidRDefault="006A66E8" w:rsidP="000907D8">
            <w:pPr>
              <w:rPr>
                <w:rFonts w:ascii="Arial" w:hAnsi="Arial" w:cs="Arial"/>
                <w:b/>
                <w:sz w:val="24"/>
                <w:szCs w:val="24"/>
                <w:highlight w:val="yellow"/>
              </w:rPr>
            </w:pPr>
            <w:r w:rsidRPr="006A66E8">
              <w:rPr>
                <w:rFonts w:ascii="Arial" w:hAnsi="Arial" w:cs="Arial"/>
                <w:b/>
                <w:sz w:val="24"/>
                <w:szCs w:val="24"/>
              </w:rPr>
              <w:t>Paul Donnelly</w:t>
            </w:r>
          </w:p>
        </w:tc>
      </w:tr>
    </w:tbl>
    <w:p w:rsidR="005C39D3" w:rsidRDefault="005C39D3" w:rsidP="00582E28">
      <w:pPr>
        <w:spacing w:after="0"/>
        <w:rPr>
          <w:rFonts w:ascii="Arial" w:hAnsi="Arial" w:cs="Arial"/>
          <w:b/>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proofErr w:type="gramStart"/>
      <w:r w:rsidRPr="002A07F2">
        <w:rPr>
          <w:rFonts w:ascii="Arial" w:hAnsi="Arial" w:cs="Arial"/>
          <w:color w:val="000000"/>
          <w:sz w:val="24"/>
          <w:szCs w:val="24"/>
        </w:rPr>
        <w:t>additional</w:t>
      </w:r>
      <w:proofErr w:type="gramEnd"/>
      <w:r w:rsidRPr="002A07F2">
        <w:rPr>
          <w:rFonts w:ascii="Arial" w:hAnsi="Arial" w:cs="Arial"/>
          <w:color w:val="000000"/>
          <w:sz w:val="24"/>
          <w:szCs w:val="24"/>
        </w:rPr>
        <w:t xml:space="preserve">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FD26D3">
      <w:pPr>
        <w:spacing w:after="0"/>
        <w:rPr>
          <w:color w:val="000000"/>
        </w:rPr>
      </w:pPr>
      <w:r w:rsidRPr="002A07F2">
        <w:rPr>
          <w:rFonts w:ascii="Arial" w:hAnsi="Arial" w:cs="Arial"/>
          <w:color w:val="000000"/>
          <w:sz w:val="24"/>
          <w:szCs w:val="24"/>
        </w:rPr>
        <w:t> </w:t>
      </w: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FA6ED7"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FA6ED7">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FA6ED7"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FA6ED7">
        <w:rPr>
          <w:rFonts w:ascii="Arial" w:hAnsi="Arial" w:cs="Arial"/>
          <w:bCs/>
          <w:sz w:val="24"/>
        </w:rPr>
        <w:fldChar w:fldCharType="begin">
          <w:ffData>
            <w:name w:val=""/>
            <w:enabled/>
            <w:calcOnExit w:val="0"/>
            <w:checkBox>
              <w:sizeAuto/>
              <w:default w:val="0"/>
            </w:checkBox>
          </w:ffData>
        </w:fldChar>
      </w:r>
      <w:r w:rsidR="000907D8">
        <w:rPr>
          <w:rFonts w:ascii="Arial" w:hAnsi="Arial" w:cs="Arial"/>
          <w:bCs/>
          <w:sz w:val="24"/>
        </w:rPr>
        <w:instrText xml:space="preserve"> FORMCHECKBOX </w:instrText>
      </w:r>
      <w:r w:rsidR="00FA6ED7">
        <w:rPr>
          <w:rFonts w:ascii="Arial" w:hAnsi="Arial" w:cs="Arial"/>
          <w:bCs/>
          <w:sz w:val="24"/>
        </w:rPr>
      </w:r>
      <w:r w:rsidR="00FA6ED7">
        <w:rPr>
          <w:rFonts w:ascii="Arial" w:hAnsi="Arial" w:cs="Arial"/>
          <w:bCs/>
          <w:sz w:val="24"/>
        </w:rPr>
        <w:fldChar w:fldCharType="separate"/>
      </w:r>
      <w:r w:rsidR="00FA6ED7">
        <w:rPr>
          <w:rFonts w:ascii="Arial" w:hAnsi="Arial" w:cs="Arial"/>
          <w:bCs/>
          <w:sz w:val="24"/>
        </w:rPr>
        <w:fldChar w:fldCharType="end"/>
      </w:r>
      <w:r w:rsidR="000907D8">
        <w:rPr>
          <w:rFonts w:ascii="Arial" w:hAnsi="Arial" w:cs="Arial"/>
          <w:bCs/>
          <w:sz w:val="24"/>
          <w:szCs w:val="24"/>
        </w:rPr>
        <w:t xml:space="preserve">      </w:t>
      </w:r>
      <w:r w:rsidRPr="001F43B2">
        <w:rPr>
          <w:rFonts w:ascii="Arial" w:hAnsi="Arial" w:cs="Arial"/>
          <w:bCs/>
          <w:sz w:val="24"/>
          <w:szCs w:val="24"/>
        </w:rPr>
        <w:t xml:space="preserve">No </w:t>
      </w:r>
      <w:r w:rsidR="00FA6ED7">
        <w:rPr>
          <w:rFonts w:ascii="Arial" w:hAnsi="Arial" w:cs="Arial"/>
          <w:bCs/>
          <w:sz w:val="24"/>
          <w:szCs w:val="24"/>
        </w:rPr>
        <w:fldChar w:fldCharType="begin">
          <w:ffData>
            <w:name w:val="Check74"/>
            <w:enabled/>
            <w:calcOnExit w:val="0"/>
            <w:checkBox>
              <w:sizeAuto/>
              <w:default w:val="1"/>
            </w:checkBox>
          </w:ffData>
        </w:fldChar>
      </w:r>
      <w:bookmarkStart w:id="5" w:name="Check74"/>
      <w:r w:rsidR="000907D8">
        <w:rPr>
          <w:rFonts w:ascii="Arial" w:hAnsi="Arial" w:cs="Arial"/>
          <w:bCs/>
          <w:sz w:val="24"/>
          <w:szCs w:val="24"/>
        </w:rPr>
        <w:instrText xml:space="preserve"> FORMCHECKBOX </w:instrText>
      </w:r>
      <w:r w:rsidR="00FA6ED7">
        <w:rPr>
          <w:rFonts w:ascii="Arial" w:hAnsi="Arial" w:cs="Arial"/>
          <w:bCs/>
          <w:sz w:val="24"/>
          <w:szCs w:val="24"/>
        </w:rPr>
      </w:r>
      <w:r w:rsidR="00FA6ED7">
        <w:rPr>
          <w:rFonts w:ascii="Arial" w:hAnsi="Arial" w:cs="Arial"/>
          <w:bCs/>
          <w:sz w:val="24"/>
          <w:szCs w:val="24"/>
        </w:rPr>
        <w:fldChar w:fldCharType="separate"/>
      </w:r>
      <w:r w:rsidR="00FA6ED7">
        <w:rPr>
          <w:rFonts w:ascii="Arial" w:hAnsi="Arial" w:cs="Arial"/>
          <w:bCs/>
          <w:sz w:val="24"/>
          <w:szCs w:val="24"/>
        </w:rPr>
        <w:fldChar w:fldCharType="end"/>
      </w:r>
      <w:bookmarkEnd w:id="5"/>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w:t>
      </w:r>
      <w:bookmarkStart w:id="6" w:name="_GoBack"/>
      <w:bookmarkEnd w:id="6"/>
      <w:r w:rsidR="00C87D58">
        <w:rPr>
          <w:rFonts w:ascii="Arial" w:hAnsi="Arial" w:cs="Arial"/>
          <w:sz w:val="24"/>
          <w:szCs w:val="24"/>
        </w:rPr>
        <w: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3484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Pr="00B94D53" w:rsidRDefault="005067E0" w:rsidP="0023484A">
            <w:pPr>
              <w:rPr>
                <w:rFonts w:ascii="Arial" w:hAnsi="Arial" w:cs="Arial"/>
                <w:b/>
                <w:sz w:val="24"/>
                <w:szCs w:val="24"/>
              </w:rPr>
            </w:pPr>
          </w:p>
          <w:p w:rsidR="005067E0" w:rsidRPr="00B94D53" w:rsidRDefault="005067E0" w:rsidP="0023484A">
            <w:pPr>
              <w:rPr>
                <w:rFonts w:ascii="Arial" w:hAnsi="Arial" w:cs="Arial"/>
                <w:b/>
                <w:sz w:val="24"/>
                <w:szCs w:val="24"/>
              </w:rPr>
            </w:pPr>
          </w:p>
          <w:p w:rsidR="005067E0" w:rsidRPr="00B94D53" w:rsidRDefault="00B94D53" w:rsidP="0023484A">
            <w:pPr>
              <w:rPr>
                <w:rFonts w:ascii="Arial" w:hAnsi="Arial" w:cs="Arial"/>
                <w:b/>
                <w:sz w:val="24"/>
                <w:szCs w:val="24"/>
              </w:rPr>
            </w:pPr>
            <w:r w:rsidRPr="00B94D53">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94D53" w:rsidRDefault="00B94D53" w:rsidP="0023484A">
            <w:pPr>
              <w:rPr>
                <w:rFonts w:ascii="Arial" w:hAnsi="Arial" w:cs="Arial"/>
                <w:b/>
                <w:sz w:val="24"/>
                <w:szCs w:val="24"/>
              </w:rPr>
            </w:pPr>
          </w:p>
          <w:p w:rsidR="00B94D53" w:rsidRDefault="00B94D53" w:rsidP="0023484A">
            <w:pPr>
              <w:rPr>
                <w:rFonts w:ascii="Arial" w:hAnsi="Arial" w:cs="Arial"/>
                <w:b/>
                <w:sz w:val="24"/>
                <w:szCs w:val="24"/>
              </w:rPr>
            </w:pPr>
          </w:p>
          <w:p w:rsidR="005067E0" w:rsidRPr="00B94D53" w:rsidRDefault="00EF1D18" w:rsidP="00CE3B5E">
            <w:pPr>
              <w:rPr>
                <w:rFonts w:ascii="Arial" w:hAnsi="Arial" w:cs="Arial"/>
                <w:b/>
                <w:sz w:val="24"/>
                <w:szCs w:val="24"/>
              </w:rPr>
            </w:pPr>
            <w:r>
              <w:rPr>
                <w:rFonts w:ascii="Arial" w:hAnsi="Arial" w:cs="Arial"/>
                <w:b/>
                <w:sz w:val="24"/>
                <w:szCs w:val="24"/>
              </w:rPr>
              <w:t>1</w:t>
            </w:r>
            <w:r w:rsidR="006A66E8">
              <w:rPr>
                <w:rFonts w:ascii="Arial" w:hAnsi="Arial" w:cs="Arial"/>
                <w:b/>
                <w:sz w:val="24"/>
                <w:szCs w:val="24"/>
              </w:rPr>
              <w:t>/</w:t>
            </w:r>
            <w:r w:rsidR="00CE3B5E">
              <w:rPr>
                <w:rFonts w:ascii="Arial" w:hAnsi="Arial" w:cs="Arial"/>
                <w:b/>
                <w:sz w:val="24"/>
                <w:szCs w:val="24"/>
              </w:rPr>
              <w:t>14</w:t>
            </w:r>
            <w:r w:rsidR="006A66E8">
              <w:rPr>
                <w:rFonts w:ascii="Arial" w:hAnsi="Arial" w:cs="Arial"/>
                <w:b/>
                <w:sz w:val="24"/>
                <w:szCs w:val="24"/>
              </w:rPr>
              <w:t>/2014</w:t>
            </w:r>
          </w:p>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3484A"/>
        </w:tc>
        <w:tc>
          <w:tcPr>
            <w:tcW w:w="1980" w:type="dxa"/>
            <w:shd w:val="clear" w:color="auto" w:fill="DDD9C3" w:themeFill="background2" w:themeFillShade="E6"/>
          </w:tcPr>
          <w:p w:rsidR="005067E0" w:rsidRDefault="005067E0" w:rsidP="0023484A"/>
        </w:tc>
      </w:tr>
      <w:tr w:rsidR="005067E0">
        <w:trPr>
          <w:trHeight w:val="144"/>
        </w:trPr>
        <w:tc>
          <w:tcPr>
            <w:tcW w:w="9018" w:type="dxa"/>
            <w:shd w:val="clear" w:color="auto" w:fill="DDD9C3" w:themeFill="background2" w:themeFillShade="E6"/>
          </w:tcPr>
          <w:p w:rsidR="005067E0" w:rsidRDefault="005067E0" w:rsidP="0023484A">
            <w:r w:rsidRPr="00B45DCE">
              <w:rPr>
                <w:rFonts w:ascii="Arial" w:hAnsi="Arial" w:cs="Arial"/>
                <w:b/>
                <w:sz w:val="24"/>
                <w:szCs w:val="24"/>
              </w:rPr>
              <w:t>Approvals</w:t>
            </w:r>
            <w:r w:rsidRPr="00B45DCE">
              <w:t>:</w:t>
            </w:r>
          </w:p>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3484A"/>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shd w:val="clear" w:color="auto" w:fill="DDD9C3" w:themeFill="background2" w:themeFillShade="E6"/>
          </w:tcPr>
          <w:p w:rsidR="005067E0" w:rsidRDefault="005067E0" w:rsidP="0023484A">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A6ED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sidRPr="00313AE8">
        <w:rPr>
          <w:rFonts w:ascii="Arial" w:hAnsi="Arial" w:cs="Arial"/>
          <w:sz w:val="24"/>
          <w:szCs w:val="24"/>
        </w:rPr>
        <w:t xml:space="preserve">     No  </w:t>
      </w:r>
      <w:r w:rsidR="00FA6ED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A6ED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A6ED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p>
    <w:p w:rsidR="000907D8" w:rsidRPr="00C043A1" w:rsidRDefault="000907D8" w:rsidP="005067E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5067E0" w:rsidRDefault="005067E0" w:rsidP="0023484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3484A">
            <w:pPr>
              <w:rPr>
                <w:rFonts w:ascii="Arial" w:hAnsi="Arial" w:cs="Arial"/>
                <w:b/>
                <w:sz w:val="24"/>
                <w:szCs w:val="24"/>
                <w:u w:val="single"/>
              </w:rPr>
            </w:pPr>
          </w:p>
          <w:p w:rsidR="005067E0" w:rsidRDefault="005067E0" w:rsidP="0023484A"/>
        </w:tc>
        <w:tc>
          <w:tcPr>
            <w:tcW w:w="1998" w:type="dxa"/>
            <w:shd w:val="clear" w:color="auto" w:fill="B8CCE4" w:themeFill="accent1" w:themeFillTint="66"/>
          </w:tcPr>
          <w:p w:rsidR="005067E0" w:rsidRDefault="005067E0" w:rsidP="0023484A"/>
        </w:tc>
      </w:tr>
      <w:tr w:rsidR="005067E0">
        <w:tc>
          <w:tcPr>
            <w:tcW w:w="9018" w:type="dxa"/>
            <w:tcBorders>
              <w:bottom w:val="single" w:sz="4" w:space="0" w:color="auto"/>
            </w:tcBorders>
            <w:shd w:val="clear" w:color="auto" w:fill="B8CCE4" w:themeFill="accent1" w:themeFillTint="66"/>
          </w:tcPr>
          <w:p w:rsidR="005067E0" w:rsidRDefault="005067E0" w:rsidP="0023484A"/>
        </w:tc>
        <w:tc>
          <w:tcPr>
            <w:tcW w:w="1998" w:type="dxa"/>
            <w:tcBorders>
              <w:bottom w:val="single" w:sz="4" w:space="0" w:color="auto"/>
            </w:tcBorders>
            <w:shd w:val="clear" w:color="auto" w:fill="B8CCE4" w:themeFill="accent1" w:themeFillTint="66"/>
          </w:tcPr>
          <w:p w:rsidR="005067E0" w:rsidRDefault="005067E0" w:rsidP="0023484A"/>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3484A">
            <w:pPr>
              <w:rPr>
                <w:rFonts w:ascii="Arial" w:hAnsi="Arial" w:cs="Arial"/>
                <w:sz w:val="24"/>
                <w:szCs w:val="24"/>
              </w:rPr>
            </w:pP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3484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3484A">
            <w:pPr>
              <w:rPr>
                <w:rFonts w:ascii="Arial" w:hAnsi="Arial" w:cs="Arial"/>
                <w:sz w:val="24"/>
                <w:szCs w:val="24"/>
              </w:rPr>
            </w:pP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A6ED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sidRPr="00313AE8">
        <w:rPr>
          <w:rFonts w:ascii="Arial" w:hAnsi="Arial" w:cs="Arial"/>
          <w:sz w:val="24"/>
          <w:szCs w:val="24"/>
        </w:rPr>
        <w:t xml:space="preserve">     No  </w:t>
      </w:r>
      <w:r w:rsidR="00FA6ED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A6ED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A6ED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A6ED7">
        <w:rPr>
          <w:rFonts w:ascii="Arial" w:hAnsi="Arial" w:cs="Arial"/>
          <w:sz w:val="24"/>
          <w:szCs w:val="24"/>
        </w:rPr>
      </w:r>
      <w:r w:rsidR="00FA6ED7">
        <w:rPr>
          <w:rFonts w:ascii="Arial" w:hAnsi="Arial" w:cs="Arial"/>
          <w:sz w:val="24"/>
          <w:szCs w:val="24"/>
        </w:rPr>
        <w:fldChar w:fldCharType="separate"/>
      </w:r>
      <w:r w:rsidR="00FA6ED7"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0907D8" w:rsidRPr="009728A4" w:rsidRDefault="000907D8" w:rsidP="000907D8">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lastRenderedPageBreak/>
        <w:t>Northern Arizona University REL 393: Esoteric and Occult</w:t>
      </w:r>
    </w:p>
    <w:p w:rsidR="000907D8" w:rsidRPr="009728A4" w:rsidRDefault="000907D8" w:rsidP="000907D8">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College of Arts &amp; Letters Religions</w:t>
      </w:r>
    </w:p>
    <w:p w:rsidR="000907D8" w:rsidRPr="009728A4" w:rsidRDefault="000907D8" w:rsidP="000907D8">
      <w:pPr>
        <w:autoSpaceDE w:val="0"/>
        <w:autoSpaceDN w:val="0"/>
        <w:adjustRightInd w:val="0"/>
        <w:spacing w:after="0" w:line="240" w:lineRule="auto"/>
        <w:jc w:val="center"/>
        <w:rPr>
          <w:rFonts w:ascii="Arial" w:hAnsi="Arial" w:cs="Arial"/>
          <w:sz w:val="24"/>
          <w:szCs w:val="24"/>
        </w:rPr>
      </w:pPr>
      <w:r w:rsidRPr="009728A4">
        <w:rPr>
          <w:rFonts w:ascii="Arial" w:hAnsi="Arial" w:cs="Arial"/>
          <w:b/>
          <w:bCs/>
          <w:sz w:val="24"/>
          <w:szCs w:val="24"/>
        </w:rPr>
        <w:t xml:space="preserve">Dept. of Comparative Cultural Studies Spring 2015 </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Prof. Paul Donnelly paul.donnelly@nau.edu</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Office: Riles 115 Office Hours: </w:t>
      </w:r>
    </w:p>
    <w:p w:rsidR="000907D8" w:rsidRPr="009728A4" w:rsidRDefault="000907D8"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Course Prerequisites</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gramStart"/>
      <w:r w:rsidRPr="009728A4">
        <w:rPr>
          <w:rFonts w:ascii="Arial" w:hAnsi="Arial" w:cs="Arial"/>
          <w:sz w:val="24"/>
          <w:szCs w:val="24"/>
        </w:rPr>
        <w:t>Sophomore status or higher, or instructor's consent.</w:t>
      </w:r>
      <w:proofErr w:type="gramEnd"/>
      <w:r w:rsidRPr="009728A4">
        <w:rPr>
          <w:rFonts w:ascii="Arial" w:hAnsi="Arial" w:cs="Arial"/>
          <w:sz w:val="24"/>
          <w:szCs w:val="24"/>
        </w:rPr>
        <w:t xml:space="preserve"> Departmental policy is that</w:t>
      </w:r>
      <w:r w:rsidR="009728A4">
        <w:rPr>
          <w:rFonts w:ascii="Arial" w:hAnsi="Arial" w:cs="Arial"/>
          <w:sz w:val="24"/>
          <w:szCs w:val="24"/>
        </w:rPr>
        <w:t xml:space="preserve"> </w:t>
      </w:r>
      <w:r w:rsidRPr="009728A4">
        <w:rPr>
          <w:rFonts w:ascii="Arial" w:hAnsi="Arial" w:cs="Arial"/>
          <w:sz w:val="24"/>
          <w:szCs w:val="24"/>
        </w:rPr>
        <w:t>freshmen (those with fewer than 30 credits completed when the course begins) are</w:t>
      </w:r>
      <w:r w:rsidR="009728A4">
        <w:rPr>
          <w:rFonts w:ascii="Arial" w:hAnsi="Arial" w:cs="Arial"/>
          <w:sz w:val="24"/>
          <w:szCs w:val="24"/>
        </w:rPr>
        <w:t xml:space="preserve"> </w:t>
      </w:r>
      <w:r w:rsidRPr="009728A4">
        <w:rPr>
          <w:rFonts w:ascii="Arial" w:hAnsi="Arial" w:cs="Arial"/>
          <w:sz w:val="24"/>
          <w:szCs w:val="24"/>
        </w:rPr>
        <w:t xml:space="preserve">allowed to register for this course only with the permission of the instructor. </w:t>
      </w:r>
    </w:p>
    <w:p w:rsidR="000907D8" w:rsidRPr="009728A4" w:rsidRDefault="000907D8"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Course Description</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This course examines the little-known and often dismissed religious traditions known as</w:t>
      </w:r>
      <w:r w:rsidR="009728A4">
        <w:rPr>
          <w:rFonts w:ascii="Arial" w:hAnsi="Arial" w:cs="Arial"/>
          <w:sz w:val="24"/>
          <w:szCs w:val="24"/>
        </w:rPr>
        <w:t xml:space="preserve"> </w:t>
      </w:r>
      <w:r w:rsidRPr="009728A4">
        <w:rPr>
          <w:rFonts w:ascii="Arial" w:hAnsi="Arial" w:cs="Arial"/>
          <w:sz w:val="24"/>
          <w:szCs w:val="24"/>
        </w:rPr>
        <w:t>“esoteric” or “occult.” We will trace the origins of these forms of thought and practice</w:t>
      </w:r>
      <w:r w:rsidR="009728A4">
        <w:rPr>
          <w:rFonts w:ascii="Arial" w:hAnsi="Arial" w:cs="Arial"/>
          <w:sz w:val="24"/>
          <w:szCs w:val="24"/>
        </w:rPr>
        <w:t xml:space="preserve"> </w:t>
      </w:r>
      <w:r w:rsidRPr="009728A4">
        <w:rPr>
          <w:rFonts w:ascii="Arial" w:hAnsi="Arial" w:cs="Arial"/>
          <w:sz w:val="24"/>
          <w:szCs w:val="24"/>
        </w:rPr>
        <w:t>back to their roots in the ancient near-East, as well as similar developments in India,</w:t>
      </w:r>
      <w:r w:rsidR="009728A4">
        <w:rPr>
          <w:rFonts w:ascii="Arial" w:hAnsi="Arial" w:cs="Arial"/>
          <w:sz w:val="24"/>
          <w:szCs w:val="24"/>
        </w:rPr>
        <w:t xml:space="preserve"> </w:t>
      </w:r>
      <w:r w:rsidRPr="009728A4">
        <w:rPr>
          <w:rFonts w:ascii="Arial" w:hAnsi="Arial" w:cs="Arial"/>
          <w:sz w:val="24"/>
          <w:szCs w:val="24"/>
        </w:rPr>
        <w:t>and survey the major European and American figures and movements, especially from</w:t>
      </w:r>
      <w:r w:rsidR="009728A4">
        <w:rPr>
          <w:rFonts w:ascii="Arial" w:hAnsi="Arial" w:cs="Arial"/>
          <w:sz w:val="24"/>
          <w:szCs w:val="24"/>
        </w:rPr>
        <w:t xml:space="preserve"> </w:t>
      </w:r>
      <w:r w:rsidRPr="009728A4">
        <w:rPr>
          <w:rFonts w:ascii="Arial" w:hAnsi="Arial" w:cs="Arial"/>
          <w:sz w:val="24"/>
          <w:szCs w:val="24"/>
        </w:rPr>
        <w:t>the late sixteenth to the eighteenth centuries, when there was a flowering of interest in</w:t>
      </w:r>
      <w:r w:rsidR="009728A4">
        <w:rPr>
          <w:rFonts w:ascii="Arial" w:hAnsi="Arial" w:cs="Arial"/>
          <w:sz w:val="24"/>
          <w:szCs w:val="24"/>
        </w:rPr>
        <w:t xml:space="preserve"> </w:t>
      </w:r>
      <w:r w:rsidRPr="009728A4">
        <w:rPr>
          <w:rFonts w:ascii="Arial" w:hAnsi="Arial" w:cs="Arial"/>
          <w:sz w:val="24"/>
          <w:szCs w:val="24"/>
        </w:rPr>
        <w:t>the esoteric. The course then examines the ways that the Enlightenment effectively</w:t>
      </w:r>
      <w:r w:rsidR="009728A4">
        <w:rPr>
          <w:rFonts w:ascii="Arial" w:hAnsi="Arial" w:cs="Arial"/>
          <w:sz w:val="24"/>
          <w:szCs w:val="24"/>
        </w:rPr>
        <w:t xml:space="preserve"> </w:t>
      </w:r>
      <w:r w:rsidRPr="009728A4">
        <w:rPr>
          <w:rFonts w:ascii="Arial" w:hAnsi="Arial" w:cs="Arial"/>
          <w:sz w:val="24"/>
          <w:szCs w:val="24"/>
        </w:rPr>
        <w:t>turned such currents of thought into forbidden knowledge through polemics and ridicule.</w:t>
      </w:r>
      <w:r w:rsidR="009728A4">
        <w:rPr>
          <w:rFonts w:ascii="Arial" w:hAnsi="Arial" w:cs="Arial"/>
          <w:sz w:val="24"/>
          <w:szCs w:val="24"/>
        </w:rPr>
        <w:t xml:space="preserve">  </w:t>
      </w:r>
      <w:r w:rsidRPr="009728A4">
        <w:rPr>
          <w:rFonts w:ascii="Arial" w:hAnsi="Arial" w:cs="Arial"/>
          <w:sz w:val="24"/>
          <w:szCs w:val="24"/>
        </w:rPr>
        <w:t>The last part of the course will emphasize twentieth-century developments in magic,</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proofErr w:type="gramStart"/>
      <w:r w:rsidRPr="009728A4">
        <w:rPr>
          <w:rFonts w:ascii="Arial" w:hAnsi="Arial" w:cs="Arial"/>
          <w:sz w:val="24"/>
          <w:szCs w:val="24"/>
        </w:rPr>
        <w:t>satanism</w:t>
      </w:r>
      <w:proofErr w:type="spellEnd"/>
      <w:proofErr w:type="gramEnd"/>
      <w:r w:rsidRPr="009728A4">
        <w:rPr>
          <w:rFonts w:ascii="Arial" w:hAnsi="Arial" w:cs="Arial"/>
          <w:sz w:val="24"/>
          <w:szCs w:val="24"/>
        </w:rPr>
        <w:t xml:space="preserve"> and systems that combine these lines of thought with Indian religion,</w:t>
      </w:r>
      <w:r w:rsidR="009728A4">
        <w:rPr>
          <w:rFonts w:ascii="Arial" w:hAnsi="Arial" w:cs="Arial"/>
          <w:sz w:val="24"/>
          <w:szCs w:val="24"/>
        </w:rPr>
        <w:t xml:space="preserve"> </w:t>
      </w:r>
      <w:r w:rsidRPr="009728A4">
        <w:rPr>
          <w:rFonts w:ascii="Arial" w:hAnsi="Arial" w:cs="Arial"/>
          <w:sz w:val="24"/>
          <w:szCs w:val="24"/>
        </w:rPr>
        <w:t>especially tantric Hinduism and Buddhism, and the manifestations of these ideas in</w:t>
      </w:r>
      <w:r w:rsidR="009728A4">
        <w:rPr>
          <w:rFonts w:ascii="Arial" w:hAnsi="Arial" w:cs="Arial"/>
          <w:sz w:val="24"/>
          <w:szCs w:val="24"/>
        </w:rPr>
        <w:t xml:space="preserve"> </w:t>
      </w:r>
      <w:r w:rsidRPr="009728A4">
        <w:rPr>
          <w:rFonts w:ascii="Arial" w:hAnsi="Arial" w:cs="Arial"/>
          <w:sz w:val="24"/>
          <w:szCs w:val="24"/>
        </w:rPr>
        <w:t xml:space="preserve">popular culture. </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Distribution Block: Cultural Understanding (CU)</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b/>
          <w:bCs/>
          <w:sz w:val="24"/>
          <w:szCs w:val="24"/>
        </w:rPr>
        <w:t xml:space="preserve">Essential Skills: Critical Thinking </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The mission of the </w:t>
      </w:r>
      <w:r w:rsidRPr="009728A4">
        <w:rPr>
          <w:rFonts w:ascii="Arial" w:hAnsi="Arial" w:cs="Arial"/>
          <w:b/>
          <w:bCs/>
          <w:sz w:val="24"/>
          <w:szCs w:val="24"/>
        </w:rPr>
        <w:t xml:space="preserve">Liberal Studies Program </w:t>
      </w:r>
      <w:r w:rsidRPr="009728A4">
        <w:rPr>
          <w:rFonts w:ascii="Arial" w:hAnsi="Arial" w:cs="Arial"/>
          <w:sz w:val="24"/>
          <w:szCs w:val="24"/>
        </w:rPr>
        <w:t>at Northern Arizona University is to</w:t>
      </w:r>
      <w:r w:rsidR="009728A4">
        <w:rPr>
          <w:rFonts w:ascii="Arial" w:hAnsi="Arial" w:cs="Arial"/>
          <w:sz w:val="24"/>
          <w:szCs w:val="24"/>
        </w:rPr>
        <w:t xml:space="preserve"> </w:t>
      </w:r>
      <w:r w:rsidRPr="009728A4">
        <w:rPr>
          <w:rFonts w:ascii="Arial" w:hAnsi="Arial" w:cs="Arial"/>
          <w:sz w:val="24"/>
          <w:szCs w:val="24"/>
        </w:rPr>
        <w:t>prepare students to live responsible, productive, and creative lives as citizens of a</w:t>
      </w:r>
      <w:r w:rsidR="009728A4">
        <w:rPr>
          <w:rFonts w:ascii="Arial" w:hAnsi="Arial" w:cs="Arial"/>
          <w:sz w:val="24"/>
          <w:szCs w:val="24"/>
        </w:rPr>
        <w:t xml:space="preserve"> </w:t>
      </w:r>
      <w:r w:rsidRPr="009728A4">
        <w:rPr>
          <w:rFonts w:ascii="Arial" w:hAnsi="Arial" w:cs="Arial"/>
          <w:sz w:val="24"/>
          <w:szCs w:val="24"/>
        </w:rPr>
        <w:t>dramatically changing world. To accomplish the mission of Liberal Studies, Northern</w:t>
      </w:r>
      <w:r w:rsidR="009728A4">
        <w:rPr>
          <w:rFonts w:ascii="Arial" w:hAnsi="Arial" w:cs="Arial"/>
          <w:sz w:val="24"/>
          <w:szCs w:val="24"/>
        </w:rPr>
        <w:t xml:space="preserve"> </w:t>
      </w:r>
      <w:r w:rsidRPr="009728A4">
        <w:rPr>
          <w:rFonts w:ascii="Arial" w:hAnsi="Arial" w:cs="Arial"/>
          <w:sz w:val="24"/>
          <w:szCs w:val="24"/>
        </w:rPr>
        <w:t>Arizona University provides a program that challenges students to gain a deeper</w:t>
      </w:r>
      <w:r w:rsidR="009728A4">
        <w:rPr>
          <w:rFonts w:ascii="Arial" w:hAnsi="Arial" w:cs="Arial"/>
          <w:sz w:val="24"/>
          <w:szCs w:val="24"/>
        </w:rPr>
        <w:t xml:space="preserve"> </w:t>
      </w:r>
      <w:r w:rsidRPr="009728A4">
        <w:rPr>
          <w:rFonts w:ascii="Arial" w:hAnsi="Arial" w:cs="Arial"/>
          <w:sz w:val="24"/>
          <w:szCs w:val="24"/>
        </w:rPr>
        <w:t>understanding of the natural environment and the world’s peoples, to explore the</w:t>
      </w:r>
      <w:r w:rsidR="009728A4">
        <w:rPr>
          <w:rFonts w:ascii="Arial" w:hAnsi="Arial" w:cs="Arial"/>
          <w:sz w:val="24"/>
          <w:szCs w:val="24"/>
        </w:rPr>
        <w:t xml:space="preserve"> </w:t>
      </w:r>
      <w:r w:rsidRPr="009728A4">
        <w:rPr>
          <w:rFonts w:ascii="Arial" w:hAnsi="Arial" w:cs="Arial"/>
          <w:sz w:val="24"/>
          <w:szCs w:val="24"/>
        </w:rPr>
        <w:t>traditions and legacies that have created the dynamics and tensions that shape the</w:t>
      </w:r>
      <w:r w:rsidR="009728A4">
        <w:rPr>
          <w:rFonts w:ascii="Arial" w:hAnsi="Arial" w:cs="Arial"/>
          <w:sz w:val="24"/>
          <w:szCs w:val="24"/>
        </w:rPr>
        <w:t xml:space="preserve"> </w:t>
      </w:r>
      <w:r w:rsidRPr="009728A4">
        <w:rPr>
          <w:rFonts w:ascii="Arial" w:hAnsi="Arial" w:cs="Arial"/>
          <w:sz w:val="24"/>
          <w:szCs w:val="24"/>
        </w:rPr>
        <w:t>world, to examine their potential contributions to society, and thus to better determine</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gramStart"/>
      <w:r w:rsidRPr="009728A4">
        <w:rPr>
          <w:rFonts w:ascii="Arial" w:hAnsi="Arial" w:cs="Arial"/>
          <w:sz w:val="24"/>
          <w:szCs w:val="24"/>
        </w:rPr>
        <w:t>their</w:t>
      </w:r>
      <w:proofErr w:type="gramEnd"/>
      <w:r w:rsidRPr="009728A4">
        <w:rPr>
          <w:rFonts w:ascii="Arial" w:hAnsi="Arial" w:cs="Arial"/>
          <w:sz w:val="24"/>
          <w:szCs w:val="24"/>
        </w:rPr>
        <w:t xml:space="preserve"> own places in that world. Through the program students acquire a broad range of</w:t>
      </w:r>
      <w:r w:rsidR="009728A4">
        <w:rPr>
          <w:rFonts w:ascii="Arial" w:hAnsi="Arial" w:cs="Arial"/>
          <w:sz w:val="24"/>
          <w:szCs w:val="24"/>
        </w:rPr>
        <w:t xml:space="preserve"> </w:t>
      </w:r>
      <w:r w:rsidRPr="009728A4">
        <w:rPr>
          <w:rFonts w:ascii="Arial" w:hAnsi="Arial" w:cs="Arial"/>
          <w:sz w:val="24"/>
          <w:szCs w:val="24"/>
        </w:rPr>
        <w:t>knowledge and develop essential skills for professional success and life beyond</w:t>
      </w:r>
      <w:r w:rsidR="009728A4">
        <w:rPr>
          <w:rFonts w:ascii="Arial" w:hAnsi="Arial" w:cs="Arial"/>
          <w:sz w:val="24"/>
          <w:szCs w:val="24"/>
        </w:rPr>
        <w:t xml:space="preserve"> </w:t>
      </w:r>
      <w:r w:rsidRPr="009728A4">
        <w:rPr>
          <w:rFonts w:ascii="Arial" w:hAnsi="Arial" w:cs="Arial"/>
          <w:sz w:val="24"/>
          <w:szCs w:val="24"/>
        </w:rPr>
        <w:t xml:space="preserve">graduation. </w:t>
      </w:r>
    </w:p>
    <w:p w:rsidR="009728A4" w:rsidRP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Courses in this block enhance students’ understanding of different cultures of the world</w:t>
      </w:r>
      <w:r w:rsidR="009728A4">
        <w:rPr>
          <w:rFonts w:ascii="Arial" w:hAnsi="Arial" w:cs="Arial"/>
          <w:sz w:val="24"/>
          <w:szCs w:val="24"/>
        </w:rPr>
        <w:t xml:space="preserve"> </w:t>
      </w:r>
      <w:r w:rsidRPr="009728A4">
        <w:rPr>
          <w:rFonts w:ascii="Arial" w:hAnsi="Arial" w:cs="Arial"/>
          <w:sz w:val="24"/>
          <w:szCs w:val="24"/>
        </w:rPr>
        <w:t>through the study of language, literature, religion and artistic creations or other</w:t>
      </w:r>
      <w:r w:rsidR="009728A4">
        <w:rPr>
          <w:rFonts w:ascii="Arial" w:hAnsi="Arial" w:cs="Arial"/>
          <w:sz w:val="24"/>
          <w:szCs w:val="24"/>
        </w:rPr>
        <w:t xml:space="preserve"> </w:t>
      </w:r>
      <w:r w:rsidRPr="009728A4">
        <w:rPr>
          <w:rFonts w:ascii="Arial" w:hAnsi="Arial" w:cs="Arial"/>
          <w:sz w:val="24"/>
          <w:szCs w:val="24"/>
        </w:rPr>
        <w:t>disciplines. These courses provide students with an experience of diverse cultures</w:t>
      </w:r>
      <w:r w:rsidR="009728A4">
        <w:rPr>
          <w:rFonts w:ascii="Arial" w:hAnsi="Arial" w:cs="Arial"/>
          <w:sz w:val="24"/>
          <w:szCs w:val="24"/>
        </w:rPr>
        <w:t xml:space="preserve"> </w:t>
      </w:r>
      <w:r w:rsidRPr="009728A4">
        <w:rPr>
          <w:rFonts w:ascii="Arial" w:hAnsi="Arial" w:cs="Arial"/>
          <w:sz w:val="24"/>
          <w:szCs w:val="24"/>
        </w:rPr>
        <w:t>(different from their own), and an analytic framework that facilitates awareness of how</w:t>
      </w:r>
      <w:r w:rsidR="009728A4">
        <w:rPr>
          <w:rFonts w:ascii="Arial" w:hAnsi="Arial" w:cs="Arial"/>
          <w:sz w:val="24"/>
          <w:szCs w:val="24"/>
        </w:rPr>
        <w:t xml:space="preserve"> </w:t>
      </w:r>
      <w:r w:rsidRPr="009728A4">
        <w:rPr>
          <w:rFonts w:ascii="Arial" w:hAnsi="Arial" w:cs="Arial"/>
          <w:sz w:val="24"/>
          <w:szCs w:val="24"/>
        </w:rPr>
        <w:t>cultures vary and shape human experience. Students will become more familiar with</w:t>
      </w:r>
      <w:r w:rsidR="009728A4">
        <w:rPr>
          <w:rFonts w:ascii="Arial" w:hAnsi="Arial" w:cs="Arial"/>
          <w:sz w:val="24"/>
          <w:szCs w:val="24"/>
        </w:rPr>
        <w:t xml:space="preserve"> </w:t>
      </w:r>
      <w:r w:rsidRPr="009728A4">
        <w:rPr>
          <w:rFonts w:ascii="Arial" w:hAnsi="Arial" w:cs="Arial"/>
          <w:sz w:val="24"/>
          <w:szCs w:val="24"/>
        </w:rPr>
        <w:t>cultures of the world and develop an appreciation for the unique features and</w:t>
      </w:r>
    </w:p>
    <w:p w:rsidR="000907D8" w:rsidRPr="009728A4" w:rsidRDefault="000907D8" w:rsidP="000907D8">
      <w:pPr>
        <w:spacing w:after="0"/>
        <w:rPr>
          <w:rFonts w:ascii="Arial" w:hAnsi="Arial" w:cs="Arial"/>
          <w:sz w:val="24"/>
          <w:szCs w:val="24"/>
        </w:rPr>
      </w:pPr>
      <w:proofErr w:type="gramStart"/>
      <w:r w:rsidRPr="009728A4">
        <w:rPr>
          <w:rFonts w:ascii="Arial" w:hAnsi="Arial" w:cs="Arial"/>
          <w:sz w:val="24"/>
          <w:szCs w:val="24"/>
        </w:rPr>
        <w:t>perspectives</w:t>
      </w:r>
      <w:proofErr w:type="gramEnd"/>
      <w:r w:rsidRPr="009728A4">
        <w:rPr>
          <w:rFonts w:ascii="Arial" w:hAnsi="Arial" w:cs="Arial"/>
          <w:sz w:val="24"/>
          <w:szCs w:val="24"/>
        </w:rPr>
        <w:t xml:space="preserve"> of varied cultural traditions.</w:t>
      </w:r>
    </w:p>
    <w:p w:rsidR="000907D8" w:rsidRPr="009728A4" w:rsidRDefault="000907D8" w:rsidP="000907D8">
      <w:pPr>
        <w:spacing w:after="0"/>
        <w:rPr>
          <w:rFonts w:ascii="Arial" w:hAnsi="Arial" w:cs="Arial"/>
          <w:sz w:val="24"/>
          <w:szCs w:val="24"/>
        </w:rPr>
      </w:pP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In these courses you will learn about various cultures and traditions to help you</w:t>
      </w:r>
      <w:r w:rsidR="009728A4">
        <w:rPr>
          <w:rFonts w:ascii="Arial" w:hAnsi="Arial" w:cs="Arial"/>
          <w:sz w:val="24"/>
          <w:szCs w:val="24"/>
        </w:rPr>
        <w:t xml:space="preserve"> </w:t>
      </w:r>
      <w:r w:rsidRPr="009728A4">
        <w:rPr>
          <w:rFonts w:ascii="Arial" w:hAnsi="Arial" w:cs="Arial"/>
          <w:sz w:val="24"/>
          <w:szCs w:val="24"/>
        </w:rPr>
        <w:t>understand h</w:t>
      </w:r>
      <w:r w:rsidR="009728A4">
        <w:rPr>
          <w:rFonts w:ascii="Arial" w:hAnsi="Arial" w:cs="Arial"/>
          <w:sz w:val="24"/>
          <w:szCs w:val="24"/>
        </w:rPr>
        <w:t xml:space="preserve">ow they shape human experience.  </w:t>
      </w:r>
    </w:p>
    <w:p w:rsidR="009728A4" w:rsidRDefault="009728A4" w:rsidP="000907D8">
      <w:pPr>
        <w:autoSpaceDE w:val="0"/>
        <w:autoSpaceDN w:val="0"/>
        <w:adjustRightInd w:val="0"/>
        <w:spacing w:after="0" w:line="240" w:lineRule="auto"/>
        <w:rPr>
          <w:rFonts w:ascii="Arial" w:hAnsi="Arial" w:cs="Arial"/>
          <w:sz w:val="24"/>
          <w:szCs w:val="24"/>
        </w:rPr>
      </w:pP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Through the program students acquire a broad range of knowledge and </w:t>
      </w:r>
      <w:proofErr w:type="gramStart"/>
      <w:r w:rsidRPr="009728A4">
        <w:rPr>
          <w:rFonts w:ascii="Arial" w:hAnsi="Arial" w:cs="Arial"/>
          <w:sz w:val="24"/>
          <w:szCs w:val="24"/>
        </w:rPr>
        <w:t>develop</w:t>
      </w:r>
      <w:r w:rsidR="009728A4">
        <w:rPr>
          <w:rFonts w:ascii="Arial" w:hAnsi="Arial" w:cs="Arial"/>
          <w:sz w:val="24"/>
          <w:szCs w:val="24"/>
        </w:rPr>
        <w:t xml:space="preserve">  </w:t>
      </w:r>
      <w:r w:rsidRPr="009728A4">
        <w:rPr>
          <w:rFonts w:ascii="Arial" w:hAnsi="Arial" w:cs="Arial"/>
          <w:sz w:val="24"/>
          <w:szCs w:val="24"/>
        </w:rPr>
        <w:t>essential</w:t>
      </w:r>
      <w:proofErr w:type="gramEnd"/>
      <w:r w:rsidRPr="009728A4">
        <w:rPr>
          <w:rFonts w:ascii="Arial" w:hAnsi="Arial" w:cs="Arial"/>
          <w:sz w:val="24"/>
          <w:szCs w:val="24"/>
        </w:rPr>
        <w:t xml:space="preserve"> skills for professional success and life beyond graduation. In addition to</w:t>
      </w:r>
      <w:r w:rsidR="009728A4">
        <w:rPr>
          <w:rFonts w:ascii="Arial" w:hAnsi="Arial" w:cs="Arial"/>
          <w:sz w:val="24"/>
          <w:szCs w:val="24"/>
        </w:rPr>
        <w:t xml:space="preserve"> </w:t>
      </w:r>
      <w:r w:rsidRPr="009728A4">
        <w:rPr>
          <w:rFonts w:ascii="Arial" w:hAnsi="Arial" w:cs="Arial"/>
          <w:sz w:val="24"/>
          <w:szCs w:val="24"/>
        </w:rPr>
        <w:t>discipline-specific skills, this course will help students develop essential skills as defined</w:t>
      </w:r>
      <w:r w:rsidR="009728A4">
        <w:rPr>
          <w:rFonts w:ascii="Arial" w:hAnsi="Arial" w:cs="Arial"/>
          <w:sz w:val="24"/>
          <w:szCs w:val="24"/>
        </w:rPr>
        <w:t xml:space="preserve"> </w:t>
      </w:r>
      <w:r w:rsidRPr="009728A4">
        <w:rPr>
          <w:rFonts w:ascii="Arial" w:hAnsi="Arial" w:cs="Arial"/>
          <w:sz w:val="24"/>
          <w:szCs w:val="24"/>
        </w:rPr>
        <w:t>in the University’s Liberal Studies Program. The course will cultivate critical thinking and</w:t>
      </w:r>
      <w:r w:rsidR="009728A4">
        <w:rPr>
          <w:rFonts w:ascii="Arial" w:hAnsi="Arial" w:cs="Arial"/>
          <w:sz w:val="24"/>
          <w:szCs w:val="24"/>
        </w:rPr>
        <w:t xml:space="preserve"> </w:t>
      </w:r>
      <w:r w:rsidRPr="009728A4">
        <w:rPr>
          <w:rFonts w:ascii="Arial" w:hAnsi="Arial" w:cs="Arial"/>
          <w:sz w:val="24"/>
          <w:szCs w:val="24"/>
        </w:rPr>
        <w:t xml:space="preserve">effective oral communication, but will emphasize </w:t>
      </w:r>
      <w:r w:rsidRPr="009728A4">
        <w:rPr>
          <w:rFonts w:ascii="Arial" w:hAnsi="Arial" w:cs="Arial"/>
          <w:b/>
          <w:bCs/>
          <w:sz w:val="24"/>
          <w:szCs w:val="24"/>
        </w:rPr>
        <w:t>critical thinking</w:t>
      </w:r>
      <w:r w:rsidRPr="009728A4">
        <w:rPr>
          <w:rFonts w:ascii="Arial" w:hAnsi="Arial" w:cs="Arial"/>
          <w:sz w:val="24"/>
          <w:szCs w:val="24"/>
        </w:rPr>
        <w:t xml:space="preserve">. </w:t>
      </w:r>
      <w:r w:rsidR="009728A4">
        <w:rPr>
          <w:rFonts w:ascii="Arial" w:hAnsi="Arial" w:cs="Arial"/>
          <w:sz w:val="24"/>
          <w:szCs w:val="24"/>
        </w:rPr>
        <w:t xml:space="preserve"> </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Critical thinking includes the skills - particularly as applied to one’s own work - of 1)</w:t>
      </w:r>
      <w:r w:rsidR="009728A4">
        <w:rPr>
          <w:rFonts w:ascii="Arial" w:hAnsi="Arial" w:cs="Arial"/>
          <w:sz w:val="24"/>
          <w:szCs w:val="24"/>
        </w:rPr>
        <w:t xml:space="preserve"> </w:t>
      </w:r>
      <w:r w:rsidRPr="009728A4">
        <w:rPr>
          <w:rFonts w:ascii="Arial" w:hAnsi="Arial" w:cs="Arial"/>
          <w:sz w:val="24"/>
          <w:szCs w:val="24"/>
        </w:rPr>
        <w:t>articulating the meaning of a statement, 2) judging the truth of a statement, keeping in</w:t>
      </w:r>
      <w:r w:rsidR="009728A4">
        <w:rPr>
          <w:rFonts w:ascii="Arial" w:hAnsi="Arial" w:cs="Arial"/>
          <w:sz w:val="24"/>
          <w:szCs w:val="24"/>
        </w:rPr>
        <w:t xml:space="preserve"> </w:t>
      </w:r>
      <w:r w:rsidRPr="009728A4">
        <w:rPr>
          <w:rFonts w:ascii="Arial" w:hAnsi="Arial" w:cs="Arial"/>
          <w:sz w:val="24"/>
          <w:szCs w:val="24"/>
        </w:rPr>
        <w:t>mind possible biases, 3) determining whether a conclusion is warranted by the evidence</w:t>
      </w:r>
      <w:r w:rsidR="009728A4">
        <w:rPr>
          <w:rFonts w:ascii="Arial" w:hAnsi="Arial" w:cs="Arial"/>
          <w:sz w:val="24"/>
          <w:szCs w:val="24"/>
        </w:rPr>
        <w:t xml:space="preserve"> </w:t>
      </w:r>
      <w:r w:rsidRPr="009728A4">
        <w:rPr>
          <w:rFonts w:ascii="Arial" w:hAnsi="Arial" w:cs="Arial"/>
          <w:sz w:val="24"/>
          <w:szCs w:val="24"/>
        </w:rPr>
        <w:t>provided.</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b/>
          <w:bCs/>
          <w:sz w:val="24"/>
          <w:szCs w:val="24"/>
        </w:rPr>
        <w:t xml:space="preserve">Student Learning Outcomes </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Active engagement with the content of this course will enable the student to:</w:t>
      </w:r>
    </w:p>
    <w:p w:rsidR="000907D8" w:rsidRP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1.  D</w:t>
      </w:r>
      <w:r w:rsidR="000907D8" w:rsidRPr="009728A4">
        <w:rPr>
          <w:rFonts w:ascii="Arial" w:hAnsi="Arial" w:cs="Arial"/>
          <w:sz w:val="24"/>
          <w:szCs w:val="24"/>
        </w:rPr>
        <w:t>escribe and analyze key ideas as presented in text, film, and discussion</w:t>
      </w:r>
      <w:r>
        <w:rPr>
          <w:rFonts w:ascii="Arial" w:hAnsi="Arial" w:cs="Arial"/>
          <w:sz w:val="24"/>
          <w:szCs w:val="24"/>
        </w:rPr>
        <w:t>.</w:t>
      </w:r>
    </w:p>
    <w:p w:rsid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2.  U</w:t>
      </w:r>
      <w:r w:rsidR="000907D8" w:rsidRPr="009728A4">
        <w:rPr>
          <w:rFonts w:ascii="Arial" w:hAnsi="Arial" w:cs="Arial"/>
          <w:sz w:val="24"/>
          <w:szCs w:val="24"/>
        </w:rPr>
        <w:t>nderstand and analyze the historical and cultural contexts that inform</w:t>
      </w:r>
      <w:r>
        <w:rPr>
          <w:rFonts w:ascii="Arial" w:hAnsi="Arial" w:cs="Arial"/>
          <w:sz w:val="24"/>
          <w:szCs w:val="24"/>
        </w:rPr>
        <w:t xml:space="preserve"> </w:t>
      </w:r>
      <w:r w:rsidR="000907D8" w:rsidRPr="009728A4">
        <w:rPr>
          <w:rFonts w:ascii="Arial" w:hAnsi="Arial" w:cs="Arial"/>
          <w:sz w:val="24"/>
          <w:szCs w:val="24"/>
        </w:rPr>
        <w:t xml:space="preserve">esoteric figures and </w:t>
      </w:r>
      <w:r>
        <w:rPr>
          <w:rFonts w:ascii="Arial" w:hAnsi="Arial" w:cs="Arial"/>
          <w:sz w:val="24"/>
          <w:szCs w:val="24"/>
        </w:rPr>
        <w:t xml:space="preserve">  </w:t>
      </w:r>
    </w:p>
    <w:p w:rsidR="000907D8" w:rsidRP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0907D8" w:rsidRPr="009728A4">
        <w:rPr>
          <w:rFonts w:ascii="Arial" w:hAnsi="Arial" w:cs="Arial"/>
          <w:sz w:val="24"/>
          <w:szCs w:val="24"/>
        </w:rPr>
        <w:t>institutions</w:t>
      </w:r>
      <w:proofErr w:type="gramEnd"/>
      <w:r w:rsidR="000907D8" w:rsidRPr="009728A4">
        <w:rPr>
          <w:rFonts w:ascii="Arial" w:hAnsi="Arial" w:cs="Arial"/>
          <w:sz w:val="24"/>
          <w:szCs w:val="24"/>
        </w:rPr>
        <w:t>, practices, and ideologies as presented in</w:t>
      </w:r>
      <w:r>
        <w:rPr>
          <w:rFonts w:ascii="Arial" w:hAnsi="Arial" w:cs="Arial"/>
          <w:sz w:val="24"/>
          <w:szCs w:val="24"/>
        </w:rPr>
        <w:t xml:space="preserve"> </w:t>
      </w:r>
      <w:r w:rsidR="000907D8" w:rsidRPr="009728A4">
        <w:rPr>
          <w:rFonts w:ascii="Arial" w:hAnsi="Arial" w:cs="Arial"/>
          <w:sz w:val="24"/>
          <w:szCs w:val="24"/>
        </w:rPr>
        <w:t>class materials</w:t>
      </w:r>
      <w:r>
        <w:rPr>
          <w:rFonts w:ascii="Arial" w:hAnsi="Arial" w:cs="Arial"/>
          <w:sz w:val="24"/>
          <w:szCs w:val="24"/>
        </w:rPr>
        <w:t>.</w:t>
      </w:r>
    </w:p>
    <w:p w:rsid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3.  R</w:t>
      </w:r>
      <w:r w:rsidR="000907D8" w:rsidRPr="009728A4">
        <w:rPr>
          <w:rFonts w:ascii="Arial" w:hAnsi="Arial" w:cs="Arial"/>
          <w:sz w:val="24"/>
          <w:szCs w:val="24"/>
        </w:rPr>
        <w:t>eflect on, and respond in writing to, the challenges to the received</w:t>
      </w:r>
      <w:r>
        <w:rPr>
          <w:rFonts w:ascii="Arial" w:hAnsi="Arial" w:cs="Arial"/>
          <w:sz w:val="24"/>
          <w:szCs w:val="24"/>
        </w:rPr>
        <w:t xml:space="preserve"> </w:t>
      </w:r>
      <w:r w:rsidR="000907D8" w:rsidRPr="009728A4">
        <w:rPr>
          <w:rFonts w:ascii="Arial" w:hAnsi="Arial" w:cs="Arial"/>
          <w:sz w:val="24"/>
          <w:szCs w:val="24"/>
        </w:rPr>
        <w:t xml:space="preserve">understanding of the </w:t>
      </w:r>
      <w:r>
        <w:rPr>
          <w:rFonts w:ascii="Arial" w:hAnsi="Arial" w:cs="Arial"/>
          <w:sz w:val="24"/>
          <w:szCs w:val="24"/>
        </w:rPr>
        <w:t xml:space="preserve"> </w:t>
      </w:r>
    </w:p>
    <w:p w:rsidR="000907D8" w:rsidRP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0907D8" w:rsidRPr="009728A4">
        <w:rPr>
          <w:rFonts w:ascii="Arial" w:hAnsi="Arial" w:cs="Arial"/>
          <w:sz w:val="24"/>
          <w:szCs w:val="24"/>
        </w:rPr>
        <w:t>development</w:t>
      </w:r>
      <w:proofErr w:type="gramEnd"/>
      <w:r w:rsidR="000907D8" w:rsidRPr="009728A4">
        <w:rPr>
          <w:rFonts w:ascii="Arial" w:hAnsi="Arial" w:cs="Arial"/>
          <w:sz w:val="24"/>
          <w:szCs w:val="24"/>
        </w:rPr>
        <w:t xml:space="preserve"> of Western culture that the history of</w:t>
      </w:r>
      <w:r>
        <w:rPr>
          <w:rFonts w:ascii="Arial" w:hAnsi="Arial" w:cs="Arial"/>
          <w:sz w:val="24"/>
          <w:szCs w:val="24"/>
        </w:rPr>
        <w:t xml:space="preserve"> </w:t>
      </w:r>
      <w:r w:rsidR="000907D8" w:rsidRPr="009728A4">
        <w:rPr>
          <w:rFonts w:ascii="Arial" w:hAnsi="Arial" w:cs="Arial"/>
          <w:sz w:val="24"/>
          <w:szCs w:val="24"/>
        </w:rPr>
        <w:t>esotericism presents</w:t>
      </w:r>
      <w:r>
        <w:rPr>
          <w:rFonts w:ascii="Arial" w:hAnsi="Arial" w:cs="Arial"/>
          <w:sz w:val="24"/>
          <w:szCs w:val="24"/>
        </w:rPr>
        <w:t>.</w:t>
      </w:r>
    </w:p>
    <w:p w:rsidR="000907D8" w:rsidRPr="009728A4" w:rsidRDefault="009728A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t>4.  C</w:t>
      </w:r>
      <w:r w:rsidR="000907D8" w:rsidRPr="009728A4">
        <w:rPr>
          <w:rFonts w:ascii="Arial" w:hAnsi="Arial" w:cs="Arial"/>
          <w:sz w:val="24"/>
          <w:szCs w:val="24"/>
        </w:rPr>
        <w:t>ommunicate effectively your reasoning and informed positions in writing</w:t>
      </w:r>
      <w:r>
        <w:rPr>
          <w:rFonts w:ascii="Arial" w:hAnsi="Arial" w:cs="Arial"/>
          <w:sz w:val="24"/>
          <w:szCs w:val="24"/>
        </w:rPr>
        <w:t xml:space="preserve"> </w:t>
      </w:r>
      <w:r w:rsidR="000907D8" w:rsidRPr="009728A4">
        <w:rPr>
          <w:rFonts w:ascii="Arial" w:hAnsi="Arial" w:cs="Arial"/>
          <w:sz w:val="24"/>
          <w:szCs w:val="24"/>
        </w:rPr>
        <w:t>and orally</w:t>
      </w:r>
      <w:r>
        <w:rPr>
          <w:rFonts w:ascii="Arial" w:hAnsi="Arial" w:cs="Arial"/>
          <w:sz w:val="24"/>
          <w:szCs w:val="24"/>
        </w:rPr>
        <w:t>.</w:t>
      </w:r>
      <w:r w:rsidR="000907D8" w:rsidRPr="009728A4">
        <w:rPr>
          <w:rFonts w:ascii="Arial" w:hAnsi="Arial" w:cs="Arial"/>
          <w:sz w:val="24"/>
          <w:szCs w:val="24"/>
        </w:rPr>
        <w:t xml:space="preserve"> </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Course Structure &amp; Approach</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 course will include lectures and discussions. Films will be shown occasionally to</w:t>
      </w:r>
      <w:r w:rsidR="009728A4">
        <w:rPr>
          <w:rFonts w:ascii="Arial" w:hAnsi="Arial" w:cs="Arial"/>
          <w:sz w:val="24"/>
          <w:szCs w:val="24"/>
        </w:rPr>
        <w:t xml:space="preserve"> </w:t>
      </w:r>
      <w:r w:rsidRPr="009728A4">
        <w:rPr>
          <w:rFonts w:ascii="Arial" w:hAnsi="Arial" w:cs="Arial"/>
          <w:sz w:val="24"/>
          <w:szCs w:val="24"/>
        </w:rPr>
        <w:t>illustrate aspects of Esoteric/Occult traditions being studied. This is a course that</w:t>
      </w:r>
      <w:r w:rsidR="009728A4">
        <w:rPr>
          <w:rFonts w:ascii="Arial" w:hAnsi="Arial" w:cs="Arial"/>
          <w:sz w:val="24"/>
          <w:szCs w:val="24"/>
        </w:rPr>
        <w:t xml:space="preserve"> </w:t>
      </w:r>
      <w:r w:rsidRPr="009728A4">
        <w:rPr>
          <w:rFonts w:ascii="Arial" w:hAnsi="Arial" w:cs="Arial"/>
          <w:sz w:val="24"/>
          <w:szCs w:val="24"/>
        </w:rPr>
        <w:t xml:space="preserve">requires the student to attend class regularly, pay attention, read, listen, think, be </w:t>
      </w:r>
      <w:proofErr w:type="spellStart"/>
      <w:r w:rsidRPr="009728A4">
        <w:rPr>
          <w:rFonts w:ascii="Arial" w:hAnsi="Arial" w:cs="Arial"/>
          <w:sz w:val="24"/>
          <w:szCs w:val="24"/>
        </w:rPr>
        <w:t>openminded</w:t>
      </w:r>
      <w:proofErr w:type="spellEnd"/>
      <w:r w:rsidRPr="009728A4">
        <w:rPr>
          <w:rFonts w:ascii="Arial" w:hAnsi="Arial" w:cs="Arial"/>
          <w:sz w:val="24"/>
          <w:szCs w:val="24"/>
        </w:rPr>
        <w:t>,</w:t>
      </w:r>
      <w:r w:rsidR="009728A4">
        <w:rPr>
          <w:rFonts w:ascii="Arial" w:hAnsi="Arial" w:cs="Arial"/>
          <w:sz w:val="24"/>
          <w:szCs w:val="24"/>
        </w:rPr>
        <w:t xml:space="preserve"> </w:t>
      </w:r>
      <w:r w:rsidRPr="009728A4">
        <w:rPr>
          <w:rFonts w:ascii="Arial" w:hAnsi="Arial" w:cs="Arial"/>
          <w:sz w:val="24"/>
          <w:szCs w:val="24"/>
        </w:rPr>
        <w:t>question assumptions, and strive to understand and to seriously consider the</w:t>
      </w:r>
      <w:r w:rsidR="009728A4">
        <w:rPr>
          <w:rFonts w:ascii="Arial" w:hAnsi="Arial" w:cs="Arial"/>
          <w:sz w:val="24"/>
          <w:szCs w:val="24"/>
        </w:rPr>
        <w:t xml:space="preserve"> </w:t>
      </w:r>
      <w:r w:rsidRPr="009728A4">
        <w:rPr>
          <w:rFonts w:ascii="Arial" w:hAnsi="Arial" w:cs="Arial"/>
          <w:sz w:val="24"/>
          <w:szCs w:val="24"/>
        </w:rPr>
        <w:t xml:space="preserve">views of others.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Texts &amp; Required Readings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 following books contain the readings on which this course is based. They are</w:t>
      </w:r>
      <w:r w:rsidR="009728A4">
        <w:rPr>
          <w:rFonts w:ascii="Arial" w:hAnsi="Arial" w:cs="Arial"/>
          <w:sz w:val="24"/>
          <w:szCs w:val="24"/>
        </w:rPr>
        <w:t xml:space="preserve"> </w:t>
      </w:r>
      <w:r w:rsidRPr="009728A4">
        <w:rPr>
          <w:rFonts w:ascii="Arial" w:hAnsi="Arial" w:cs="Arial"/>
          <w:sz w:val="24"/>
          <w:szCs w:val="24"/>
        </w:rPr>
        <w:t>available in the NAU Bookstore and are available through online merchants such as</w:t>
      </w:r>
      <w:r w:rsidR="009728A4">
        <w:rPr>
          <w:rFonts w:ascii="Arial" w:hAnsi="Arial" w:cs="Arial"/>
          <w:sz w:val="24"/>
          <w:szCs w:val="24"/>
        </w:rPr>
        <w:t xml:space="preserve"> </w:t>
      </w:r>
      <w:r w:rsidRPr="009728A4">
        <w:rPr>
          <w:rFonts w:ascii="Arial" w:hAnsi="Arial" w:cs="Arial"/>
          <w:sz w:val="24"/>
          <w:szCs w:val="24"/>
        </w:rPr>
        <w:t xml:space="preserve">Amazon.com. The articles and chapters are posted on the course page in </w:t>
      </w:r>
      <w:proofErr w:type="spellStart"/>
      <w:r w:rsidRPr="009728A4">
        <w:rPr>
          <w:rFonts w:ascii="Arial" w:hAnsi="Arial" w:cs="Arial"/>
          <w:sz w:val="24"/>
          <w:szCs w:val="24"/>
        </w:rPr>
        <w:t>BBLearn</w:t>
      </w:r>
      <w:proofErr w:type="spellEnd"/>
      <w:r w:rsidRPr="009728A4">
        <w:rPr>
          <w:rFonts w:ascii="Arial" w:hAnsi="Arial" w:cs="Arial"/>
          <w:sz w:val="24"/>
          <w:szCs w:val="24"/>
        </w:rPr>
        <w:t>, or</w:t>
      </w:r>
      <w:r w:rsidR="009728A4">
        <w:rPr>
          <w:rFonts w:ascii="Arial" w:hAnsi="Arial" w:cs="Arial"/>
          <w:sz w:val="24"/>
          <w:szCs w:val="24"/>
        </w:rPr>
        <w:t xml:space="preserve"> </w:t>
      </w:r>
      <w:r w:rsidRPr="009728A4">
        <w:rPr>
          <w:rFonts w:ascii="Arial" w:hAnsi="Arial" w:cs="Arial"/>
          <w:sz w:val="24"/>
          <w:szCs w:val="24"/>
        </w:rPr>
        <w:t xml:space="preserve">are web sources.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b/>
          <w:bCs/>
          <w:sz w:val="24"/>
          <w:szCs w:val="24"/>
        </w:rPr>
        <w:t xml:space="preserve">Books: </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Hanegraaff</w:t>
      </w:r>
      <w:proofErr w:type="spellEnd"/>
      <w:r w:rsidRPr="009728A4">
        <w:rPr>
          <w:rFonts w:ascii="Arial" w:hAnsi="Arial" w:cs="Arial"/>
          <w:sz w:val="24"/>
          <w:szCs w:val="24"/>
        </w:rPr>
        <w:t xml:space="preserve">, </w:t>
      </w:r>
      <w:proofErr w:type="spellStart"/>
      <w:r w:rsidRPr="009728A4">
        <w:rPr>
          <w:rFonts w:ascii="Arial" w:hAnsi="Arial" w:cs="Arial"/>
          <w:sz w:val="24"/>
          <w:szCs w:val="24"/>
        </w:rPr>
        <w:t>Wouter</w:t>
      </w:r>
      <w:proofErr w:type="spellEnd"/>
      <w:r w:rsidRPr="009728A4">
        <w:rPr>
          <w:rFonts w:ascii="Arial" w:hAnsi="Arial" w:cs="Arial"/>
          <w:sz w:val="24"/>
          <w:szCs w:val="24"/>
        </w:rPr>
        <w:t xml:space="preserve">. </w:t>
      </w:r>
      <w:r w:rsidRPr="009728A4">
        <w:rPr>
          <w:rFonts w:ascii="Arial" w:hAnsi="Arial" w:cs="Arial"/>
          <w:i/>
          <w:iCs/>
          <w:sz w:val="24"/>
          <w:szCs w:val="24"/>
        </w:rPr>
        <w:t xml:space="preserve">Western Esotericism: A Guide for the Perplexed. </w:t>
      </w:r>
      <w:r w:rsidRPr="009728A4">
        <w:rPr>
          <w:rFonts w:ascii="Arial" w:hAnsi="Arial" w:cs="Arial"/>
          <w:sz w:val="24"/>
          <w:szCs w:val="24"/>
        </w:rPr>
        <w:t>London and New</w:t>
      </w:r>
      <w:r w:rsidR="009728A4">
        <w:rPr>
          <w:rFonts w:ascii="Arial" w:hAnsi="Arial" w:cs="Arial"/>
          <w:sz w:val="24"/>
          <w:szCs w:val="24"/>
        </w:rPr>
        <w:t xml:space="preserve"> </w:t>
      </w:r>
      <w:r w:rsidRPr="009728A4">
        <w:rPr>
          <w:rFonts w:ascii="Arial" w:hAnsi="Arial" w:cs="Arial"/>
          <w:sz w:val="24"/>
          <w:szCs w:val="24"/>
        </w:rPr>
        <w:t>Delhi: Bloomsbury, 2013.</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Urban, Hugh B. </w:t>
      </w:r>
      <w:proofErr w:type="spellStart"/>
      <w:r w:rsidRPr="009728A4">
        <w:rPr>
          <w:rFonts w:ascii="Arial" w:hAnsi="Arial" w:cs="Arial"/>
          <w:i/>
          <w:iCs/>
          <w:sz w:val="24"/>
          <w:szCs w:val="24"/>
        </w:rPr>
        <w:t>Magia</w:t>
      </w:r>
      <w:proofErr w:type="spellEnd"/>
      <w:r w:rsidRPr="009728A4">
        <w:rPr>
          <w:rFonts w:ascii="Arial" w:hAnsi="Arial" w:cs="Arial"/>
          <w:i/>
          <w:iCs/>
          <w:sz w:val="24"/>
          <w:szCs w:val="24"/>
        </w:rPr>
        <w:t xml:space="preserve"> </w:t>
      </w:r>
      <w:proofErr w:type="spellStart"/>
      <w:r w:rsidRPr="009728A4">
        <w:rPr>
          <w:rFonts w:ascii="Arial" w:hAnsi="Arial" w:cs="Arial"/>
          <w:i/>
          <w:iCs/>
          <w:sz w:val="24"/>
          <w:szCs w:val="24"/>
        </w:rPr>
        <w:t>Sexualis</w:t>
      </w:r>
      <w:proofErr w:type="spellEnd"/>
      <w:r w:rsidRPr="009728A4">
        <w:rPr>
          <w:rFonts w:ascii="Arial" w:hAnsi="Arial" w:cs="Arial"/>
          <w:i/>
          <w:iCs/>
          <w:sz w:val="24"/>
          <w:szCs w:val="24"/>
        </w:rPr>
        <w:t>: Sex, Magic, and Liberation in Modern Western</w:t>
      </w:r>
      <w:r w:rsidR="009728A4">
        <w:rPr>
          <w:rFonts w:ascii="Arial" w:hAnsi="Arial" w:cs="Arial"/>
          <w:i/>
          <w:iCs/>
          <w:sz w:val="24"/>
          <w:szCs w:val="24"/>
        </w:rPr>
        <w:t xml:space="preserve"> </w:t>
      </w:r>
      <w:r w:rsidRPr="009728A4">
        <w:rPr>
          <w:rFonts w:ascii="Arial" w:hAnsi="Arial" w:cs="Arial"/>
          <w:i/>
          <w:iCs/>
          <w:sz w:val="24"/>
          <w:szCs w:val="24"/>
        </w:rPr>
        <w:t xml:space="preserve">Esotericism. </w:t>
      </w:r>
      <w:r w:rsidRPr="009728A4">
        <w:rPr>
          <w:rFonts w:ascii="Arial" w:hAnsi="Arial" w:cs="Arial"/>
          <w:sz w:val="24"/>
          <w:szCs w:val="24"/>
        </w:rPr>
        <w:t>Berkeley: University of California Press, 2006.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b/>
          <w:bCs/>
          <w:sz w:val="24"/>
          <w:szCs w:val="24"/>
        </w:rPr>
        <w:t xml:space="preserve">Articles and Chapters posted on </w:t>
      </w:r>
      <w:proofErr w:type="spellStart"/>
      <w:proofErr w:type="gramStart"/>
      <w:r w:rsidRPr="009728A4">
        <w:rPr>
          <w:rFonts w:ascii="Arial" w:hAnsi="Arial" w:cs="Arial"/>
          <w:b/>
          <w:bCs/>
          <w:sz w:val="24"/>
          <w:szCs w:val="24"/>
        </w:rPr>
        <w:t>BBLearn</w:t>
      </w:r>
      <w:proofErr w:type="spellEnd"/>
      <w:r w:rsidRPr="009728A4">
        <w:rPr>
          <w:rFonts w:ascii="Arial" w:hAnsi="Arial" w:cs="Arial"/>
          <w:b/>
          <w:bCs/>
          <w:sz w:val="24"/>
          <w:szCs w:val="24"/>
        </w:rPr>
        <w:t xml:space="preserve"> </w:t>
      </w:r>
      <w:r w:rsidR="009728A4">
        <w:rPr>
          <w:rFonts w:ascii="Arial" w:hAnsi="Arial" w:cs="Arial"/>
          <w:b/>
          <w:bCs/>
          <w:sz w:val="24"/>
          <w:szCs w:val="24"/>
        </w:rPr>
        <w:t xml:space="preserve"> </w:t>
      </w:r>
      <w:r w:rsidRPr="009728A4">
        <w:rPr>
          <w:rFonts w:ascii="Arial" w:hAnsi="Arial" w:cs="Arial"/>
          <w:sz w:val="24"/>
          <w:szCs w:val="24"/>
        </w:rPr>
        <w:t>(</w:t>
      </w:r>
      <w:proofErr w:type="gramEnd"/>
      <w:r w:rsidRPr="009728A4">
        <w:rPr>
          <w:rFonts w:ascii="Arial" w:hAnsi="Arial" w:cs="Arial"/>
          <w:sz w:val="24"/>
          <w:szCs w:val="24"/>
        </w:rPr>
        <w:t>in the order in which they appear in the</w:t>
      </w:r>
      <w:r w:rsidR="009728A4">
        <w:rPr>
          <w:rFonts w:ascii="Arial" w:hAnsi="Arial" w:cs="Arial"/>
          <w:sz w:val="24"/>
          <w:szCs w:val="24"/>
        </w:rPr>
        <w:t xml:space="preserve"> </w:t>
      </w:r>
      <w:r w:rsidRPr="009728A4">
        <w:rPr>
          <w:rFonts w:ascii="Arial" w:hAnsi="Arial" w:cs="Arial"/>
          <w:sz w:val="24"/>
          <w:szCs w:val="24"/>
        </w:rPr>
        <w:t>course)</w:t>
      </w:r>
      <w:r w:rsidRPr="009728A4">
        <w:rPr>
          <w:rFonts w:ascii="Arial" w:hAnsi="Arial" w:cs="Arial"/>
          <w:b/>
          <w:bCs/>
          <w:sz w:val="24"/>
          <w:szCs w:val="24"/>
        </w:rPr>
        <w:t xml:space="preserve">: </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Hanegraaff</w:t>
      </w:r>
      <w:proofErr w:type="spellEnd"/>
      <w:r w:rsidRPr="009728A4">
        <w:rPr>
          <w:rFonts w:ascii="Arial" w:hAnsi="Arial" w:cs="Arial"/>
          <w:sz w:val="24"/>
          <w:szCs w:val="24"/>
        </w:rPr>
        <w:t xml:space="preserve">, </w:t>
      </w:r>
      <w:proofErr w:type="spellStart"/>
      <w:r w:rsidRPr="009728A4">
        <w:rPr>
          <w:rFonts w:ascii="Arial" w:hAnsi="Arial" w:cs="Arial"/>
          <w:sz w:val="24"/>
          <w:szCs w:val="24"/>
        </w:rPr>
        <w:t>Wouter</w:t>
      </w:r>
      <w:proofErr w:type="spellEnd"/>
      <w:r w:rsidRPr="009728A4">
        <w:rPr>
          <w:rFonts w:ascii="Arial" w:hAnsi="Arial" w:cs="Arial"/>
          <w:sz w:val="24"/>
          <w:szCs w:val="24"/>
        </w:rPr>
        <w:t xml:space="preserve">. </w:t>
      </w:r>
      <w:proofErr w:type="gramStart"/>
      <w:r w:rsidRPr="009728A4">
        <w:rPr>
          <w:rFonts w:ascii="Arial" w:hAnsi="Arial" w:cs="Arial"/>
          <w:sz w:val="24"/>
          <w:szCs w:val="24"/>
        </w:rPr>
        <w:t>“Forbidden Knowledge: Anti-Esoteric Polemics and Academic</w:t>
      </w:r>
      <w:r w:rsidR="009728A4">
        <w:rPr>
          <w:rFonts w:ascii="Arial" w:hAnsi="Arial" w:cs="Arial"/>
          <w:sz w:val="24"/>
          <w:szCs w:val="24"/>
        </w:rPr>
        <w:t xml:space="preserve"> </w:t>
      </w:r>
      <w:r w:rsidRPr="009728A4">
        <w:rPr>
          <w:rFonts w:ascii="Arial" w:hAnsi="Arial" w:cs="Arial"/>
          <w:sz w:val="24"/>
          <w:szCs w:val="24"/>
        </w:rPr>
        <w:t>Research.”</w:t>
      </w:r>
      <w:proofErr w:type="gramEnd"/>
      <w:r w:rsidRPr="009728A4">
        <w:rPr>
          <w:rFonts w:ascii="Arial" w:hAnsi="Arial" w:cs="Arial"/>
          <w:sz w:val="24"/>
          <w:szCs w:val="24"/>
        </w:rPr>
        <w:t xml:space="preserve"> </w:t>
      </w:r>
      <w:proofErr w:type="gramStart"/>
      <w:r w:rsidRPr="009728A4">
        <w:rPr>
          <w:rFonts w:ascii="Arial" w:hAnsi="Arial" w:cs="Arial"/>
          <w:i/>
          <w:iCs/>
          <w:sz w:val="24"/>
          <w:szCs w:val="24"/>
        </w:rPr>
        <w:t>Aries</w:t>
      </w:r>
      <w:r w:rsidRPr="009728A4">
        <w:rPr>
          <w:rFonts w:ascii="Arial" w:hAnsi="Arial" w:cs="Arial"/>
          <w:sz w:val="24"/>
          <w:szCs w:val="24"/>
        </w:rPr>
        <w:t>, 5 (2005) 225-54.</w:t>
      </w:r>
      <w:proofErr w:type="gramEnd"/>
      <w:r w:rsidRPr="009728A4">
        <w:rPr>
          <w:rFonts w:ascii="Arial" w:hAnsi="Arial" w:cs="Arial"/>
          <w:sz w:val="24"/>
          <w:szCs w:val="24"/>
        </w:rPr>
        <w:t xml:space="preserve"> </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Kripal</w:t>
      </w:r>
      <w:proofErr w:type="spellEnd"/>
      <w:r w:rsidRPr="009728A4">
        <w:rPr>
          <w:rFonts w:ascii="Arial" w:hAnsi="Arial" w:cs="Arial"/>
          <w:sz w:val="24"/>
          <w:szCs w:val="24"/>
        </w:rPr>
        <w:t xml:space="preserve">, Jeffrey. </w:t>
      </w:r>
      <w:r w:rsidRPr="009728A4">
        <w:rPr>
          <w:rFonts w:ascii="Arial" w:hAnsi="Arial" w:cs="Arial"/>
          <w:i/>
          <w:iCs/>
          <w:sz w:val="24"/>
          <w:szCs w:val="24"/>
        </w:rPr>
        <w:t>The Serpent’s Gift: Gnostic Reflections on the Study of Religion</w:t>
      </w:r>
      <w:r w:rsidRPr="009728A4">
        <w:rPr>
          <w:rFonts w:ascii="Arial" w:hAnsi="Arial" w:cs="Arial"/>
          <w:sz w:val="24"/>
          <w:szCs w:val="24"/>
        </w:rPr>
        <w:t>. Chicago</w:t>
      </w:r>
      <w:r w:rsidR="009728A4">
        <w:rPr>
          <w:rFonts w:ascii="Arial" w:hAnsi="Arial" w:cs="Arial"/>
          <w:sz w:val="24"/>
          <w:szCs w:val="24"/>
        </w:rPr>
        <w:t xml:space="preserve"> </w:t>
      </w:r>
      <w:r w:rsidRPr="009728A4">
        <w:rPr>
          <w:rFonts w:ascii="Arial" w:hAnsi="Arial" w:cs="Arial"/>
          <w:sz w:val="24"/>
          <w:szCs w:val="24"/>
        </w:rPr>
        <w:t xml:space="preserve">and London: University of Chicago Press, 2006. </w:t>
      </w:r>
      <w:proofErr w:type="gramStart"/>
      <w:r w:rsidRPr="009728A4">
        <w:rPr>
          <w:rFonts w:ascii="Arial" w:hAnsi="Arial" w:cs="Arial"/>
          <w:sz w:val="24"/>
          <w:szCs w:val="24"/>
        </w:rPr>
        <w:t>1-28.</w:t>
      </w:r>
      <w:proofErr w:type="gramEnd"/>
      <w:r w:rsidRPr="009728A4">
        <w:rPr>
          <w:rFonts w:ascii="Arial" w:hAnsi="Arial" w:cs="Arial"/>
          <w:sz w:val="24"/>
          <w:szCs w:val="24"/>
        </w:rPr>
        <w:t xml:space="preserve"> </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Sanderson, Alexis. </w:t>
      </w:r>
      <w:proofErr w:type="gramStart"/>
      <w:r w:rsidRPr="009728A4">
        <w:rPr>
          <w:rFonts w:ascii="Arial" w:hAnsi="Arial" w:cs="Arial"/>
          <w:sz w:val="24"/>
          <w:szCs w:val="24"/>
        </w:rPr>
        <w:t>“</w:t>
      </w:r>
      <w:proofErr w:type="spellStart"/>
      <w:r w:rsidRPr="009728A4">
        <w:rPr>
          <w:rFonts w:ascii="Arial" w:hAnsi="Arial" w:cs="Arial"/>
          <w:sz w:val="24"/>
          <w:szCs w:val="24"/>
        </w:rPr>
        <w:t>Saivism</w:t>
      </w:r>
      <w:proofErr w:type="spellEnd"/>
      <w:r w:rsidRPr="009728A4">
        <w:rPr>
          <w:rFonts w:ascii="Arial" w:hAnsi="Arial" w:cs="Arial"/>
          <w:sz w:val="24"/>
          <w:szCs w:val="24"/>
        </w:rPr>
        <w:t xml:space="preserve"> and the Tantric Traditions.”</w:t>
      </w:r>
      <w:proofErr w:type="gramEnd"/>
      <w:r w:rsidRPr="009728A4">
        <w:rPr>
          <w:rFonts w:ascii="Arial" w:hAnsi="Arial" w:cs="Arial"/>
          <w:sz w:val="24"/>
          <w:szCs w:val="24"/>
        </w:rPr>
        <w:t xml:space="preserve"> S. Sutherland, </w:t>
      </w:r>
      <w:proofErr w:type="gramStart"/>
      <w:r w:rsidRPr="009728A4">
        <w:rPr>
          <w:rFonts w:ascii="Arial" w:hAnsi="Arial" w:cs="Arial"/>
          <w:i/>
          <w:iCs/>
          <w:sz w:val="24"/>
          <w:szCs w:val="24"/>
        </w:rPr>
        <w:t>et</w:t>
      </w:r>
      <w:proofErr w:type="gramEnd"/>
      <w:r w:rsidRPr="009728A4">
        <w:rPr>
          <w:rFonts w:ascii="Arial" w:hAnsi="Arial" w:cs="Arial"/>
          <w:i/>
          <w:iCs/>
          <w:sz w:val="24"/>
          <w:szCs w:val="24"/>
        </w:rPr>
        <w:t xml:space="preserve">. </w:t>
      </w:r>
      <w:proofErr w:type="gramStart"/>
      <w:r w:rsidRPr="009728A4">
        <w:rPr>
          <w:rFonts w:ascii="Arial" w:hAnsi="Arial" w:cs="Arial"/>
          <w:i/>
          <w:iCs/>
          <w:sz w:val="24"/>
          <w:szCs w:val="24"/>
        </w:rPr>
        <w:t>al</w:t>
      </w:r>
      <w:proofErr w:type="gramEnd"/>
      <w:r w:rsidRPr="009728A4">
        <w:rPr>
          <w:rFonts w:ascii="Arial" w:hAnsi="Arial" w:cs="Arial"/>
          <w:i/>
          <w:iCs/>
          <w:sz w:val="24"/>
          <w:szCs w:val="24"/>
        </w:rPr>
        <w:t>, The</w:t>
      </w:r>
      <w:r w:rsidR="009728A4">
        <w:rPr>
          <w:rFonts w:ascii="Arial" w:hAnsi="Arial" w:cs="Arial"/>
          <w:i/>
          <w:iCs/>
          <w:sz w:val="24"/>
          <w:szCs w:val="24"/>
        </w:rPr>
        <w:t xml:space="preserve"> </w:t>
      </w:r>
      <w:r w:rsidRPr="009728A4">
        <w:rPr>
          <w:rFonts w:ascii="Arial" w:hAnsi="Arial" w:cs="Arial"/>
          <w:i/>
          <w:iCs/>
          <w:sz w:val="24"/>
          <w:szCs w:val="24"/>
        </w:rPr>
        <w:t>World’s Religions</w:t>
      </w:r>
      <w:r w:rsidRPr="009728A4">
        <w:rPr>
          <w:rFonts w:ascii="Arial" w:hAnsi="Arial" w:cs="Arial"/>
          <w:sz w:val="24"/>
          <w:szCs w:val="24"/>
        </w:rPr>
        <w:t xml:space="preserve">. London: </w:t>
      </w:r>
      <w:proofErr w:type="spellStart"/>
      <w:r w:rsidRPr="009728A4">
        <w:rPr>
          <w:rFonts w:ascii="Arial" w:hAnsi="Arial" w:cs="Arial"/>
          <w:sz w:val="24"/>
          <w:szCs w:val="24"/>
        </w:rPr>
        <w:t>Kegan</w:t>
      </w:r>
      <w:proofErr w:type="spellEnd"/>
      <w:r w:rsidRPr="009728A4">
        <w:rPr>
          <w:rFonts w:ascii="Arial" w:hAnsi="Arial" w:cs="Arial"/>
          <w:sz w:val="24"/>
          <w:szCs w:val="24"/>
        </w:rPr>
        <w:t xml:space="preserve"> Paul, 1988. </w:t>
      </w:r>
      <w:proofErr w:type="gramStart"/>
      <w:r w:rsidRPr="009728A4">
        <w:rPr>
          <w:rFonts w:ascii="Arial" w:hAnsi="Arial" w:cs="Arial"/>
          <w:sz w:val="24"/>
          <w:szCs w:val="24"/>
        </w:rPr>
        <w:t>660-704.</w:t>
      </w:r>
      <w:proofErr w:type="gramEnd"/>
      <w:r w:rsidRPr="009728A4">
        <w:rPr>
          <w:rFonts w:ascii="Arial" w:hAnsi="Arial" w:cs="Arial"/>
          <w:sz w:val="24"/>
          <w:szCs w:val="24"/>
        </w:rPr>
        <w:t xml:space="preserve"> </w:t>
      </w:r>
    </w:p>
    <w:p w:rsidR="00064D6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White, David Gordon. “Transformations in the Art of Love: </w:t>
      </w:r>
      <w:proofErr w:type="spellStart"/>
      <w:r w:rsidRPr="009728A4">
        <w:rPr>
          <w:rFonts w:ascii="Arial" w:hAnsi="Arial" w:cs="Arial"/>
          <w:sz w:val="24"/>
          <w:szCs w:val="24"/>
        </w:rPr>
        <w:t>Kāmakalā</w:t>
      </w:r>
      <w:proofErr w:type="spellEnd"/>
      <w:r w:rsidRPr="009728A4">
        <w:rPr>
          <w:rFonts w:ascii="Arial" w:hAnsi="Arial" w:cs="Arial"/>
          <w:sz w:val="24"/>
          <w:szCs w:val="24"/>
        </w:rPr>
        <w:t xml:space="preserve"> Practices in Hindu</w:t>
      </w:r>
      <w:r w:rsidR="00064D64">
        <w:rPr>
          <w:rFonts w:ascii="Arial" w:hAnsi="Arial" w:cs="Arial"/>
          <w:sz w:val="24"/>
          <w:szCs w:val="24"/>
        </w:rPr>
        <w:t xml:space="preserve"> </w:t>
      </w:r>
      <w:r w:rsidRPr="009728A4">
        <w:rPr>
          <w:rFonts w:ascii="Arial" w:hAnsi="Arial" w:cs="Arial"/>
          <w:sz w:val="24"/>
          <w:szCs w:val="24"/>
        </w:rPr>
        <w:t xml:space="preserve">Tantric and </w:t>
      </w:r>
      <w:proofErr w:type="spellStart"/>
      <w:r w:rsidRPr="009728A4">
        <w:rPr>
          <w:rFonts w:ascii="Arial" w:hAnsi="Arial" w:cs="Arial"/>
          <w:sz w:val="24"/>
          <w:szCs w:val="24"/>
        </w:rPr>
        <w:t>Kaula</w:t>
      </w:r>
      <w:proofErr w:type="spellEnd"/>
      <w:r w:rsidRPr="009728A4">
        <w:rPr>
          <w:rFonts w:ascii="Arial" w:hAnsi="Arial" w:cs="Arial"/>
          <w:sz w:val="24"/>
          <w:szCs w:val="24"/>
        </w:rPr>
        <w:t xml:space="preserve"> Traditions.” </w:t>
      </w:r>
      <w:r w:rsidRPr="009728A4">
        <w:rPr>
          <w:rFonts w:ascii="Arial" w:hAnsi="Arial" w:cs="Arial"/>
          <w:i/>
          <w:iCs/>
          <w:sz w:val="24"/>
          <w:szCs w:val="24"/>
        </w:rPr>
        <w:t xml:space="preserve">History of Religions </w:t>
      </w:r>
      <w:r w:rsidR="00064D64">
        <w:rPr>
          <w:rFonts w:ascii="Arial" w:hAnsi="Arial" w:cs="Arial"/>
          <w:sz w:val="24"/>
          <w:szCs w:val="24"/>
        </w:rPr>
        <w:t xml:space="preserve">(1998) 38:2. </w:t>
      </w:r>
      <w:proofErr w:type="gramStart"/>
      <w:r w:rsidR="00064D64">
        <w:rPr>
          <w:rFonts w:ascii="Arial" w:hAnsi="Arial" w:cs="Arial"/>
          <w:sz w:val="24"/>
          <w:szCs w:val="24"/>
        </w:rPr>
        <w:t>172-198.</w:t>
      </w:r>
      <w:proofErr w:type="gramEnd"/>
      <w:r w:rsidR="00064D64">
        <w:rPr>
          <w:rFonts w:ascii="Arial" w:hAnsi="Arial" w:cs="Arial"/>
          <w:sz w:val="24"/>
          <w:szCs w:val="24"/>
        </w:rPr>
        <w:t xml:space="preserve"> </w:t>
      </w:r>
    </w:p>
    <w:p w:rsidR="00064D6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Goodrick</w:t>
      </w:r>
      <w:proofErr w:type="spellEnd"/>
      <w:r w:rsidRPr="009728A4">
        <w:rPr>
          <w:rFonts w:ascii="Arial" w:hAnsi="Arial" w:cs="Arial"/>
          <w:sz w:val="24"/>
          <w:szCs w:val="24"/>
        </w:rPr>
        <w:t xml:space="preserve">-Clarke, Nicholas. </w:t>
      </w:r>
      <w:proofErr w:type="gramStart"/>
      <w:r w:rsidRPr="009728A4">
        <w:rPr>
          <w:rFonts w:ascii="Arial" w:hAnsi="Arial" w:cs="Arial"/>
          <w:sz w:val="24"/>
          <w:szCs w:val="24"/>
        </w:rPr>
        <w:t>“Helena Blavatsky and the Theosophical Society.”</w:t>
      </w:r>
      <w:proofErr w:type="gramEnd"/>
      <w:r w:rsidRPr="009728A4">
        <w:rPr>
          <w:rFonts w:ascii="Arial" w:hAnsi="Arial" w:cs="Arial"/>
          <w:sz w:val="24"/>
          <w:szCs w:val="24"/>
        </w:rPr>
        <w:t xml:space="preserve"> </w:t>
      </w:r>
      <w:r w:rsidRPr="009728A4">
        <w:rPr>
          <w:rFonts w:ascii="Arial" w:hAnsi="Arial" w:cs="Arial"/>
          <w:i/>
          <w:iCs/>
          <w:sz w:val="24"/>
          <w:szCs w:val="24"/>
        </w:rPr>
        <w:t>The</w:t>
      </w:r>
      <w:r w:rsidR="00064D64">
        <w:rPr>
          <w:rFonts w:ascii="Arial" w:hAnsi="Arial" w:cs="Arial"/>
          <w:i/>
          <w:iCs/>
          <w:sz w:val="24"/>
          <w:szCs w:val="24"/>
        </w:rPr>
        <w:t xml:space="preserve"> </w:t>
      </w:r>
      <w:r w:rsidRPr="009728A4">
        <w:rPr>
          <w:rFonts w:ascii="Arial" w:hAnsi="Arial" w:cs="Arial"/>
          <w:i/>
          <w:iCs/>
          <w:sz w:val="24"/>
          <w:szCs w:val="24"/>
        </w:rPr>
        <w:t xml:space="preserve">Western Esoteric Traditions: A Historical Introduction. </w:t>
      </w:r>
      <w:proofErr w:type="gramStart"/>
      <w:r w:rsidRPr="009728A4">
        <w:rPr>
          <w:rFonts w:ascii="Arial" w:hAnsi="Arial" w:cs="Arial"/>
          <w:sz w:val="24"/>
          <w:szCs w:val="24"/>
        </w:rPr>
        <w:t>Oxford University Press, 2008.</w:t>
      </w:r>
      <w:proofErr w:type="gramEnd"/>
      <w:r w:rsidR="00064D64">
        <w:rPr>
          <w:rFonts w:ascii="Arial" w:hAnsi="Arial" w:cs="Arial"/>
          <w:sz w:val="24"/>
          <w:szCs w:val="24"/>
        </w:rPr>
        <w:t xml:space="preserve"> </w:t>
      </w:r>
      <w:proofErr w:type="gramStart"/>
      <w:r w:rsidR="00064D64">
        <w:rPr>
          <w:rFonts w:ascii="Arial" w:hAnsi="Arial" w:cs="Arial"/>
          <w:sz w:val="24"/>
          <w:szCs w:val="24"/>
        </w:rPr>
        <w:t>213-28.</w:t>
      </w:r>
      <w:proofErr w:type="gramEnd"/>
      <w:r w:rsidR="00064D64">
        <w:rPr>
          <w:rFonts w:ascii="Arial" w:hAnsi="Arial" w:cs="Arial"/>
          <w:sz w:val="24"/>
          <w:szCs w:val="24"/>
        </w:rPr>
        <w:t xml:space="preserve"> </w:t>
      </w:r>
    </w:p>
    <w:p w:rsidR="00064D6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lastRenderedPageBreak/>
        <w:t>Pasi</w:t>
      </w:r>
      <w:proofErr w:type="spellEnd"/>
      <w:r w:rsidRPr="009728A4">
        <w:rPr>
          <w:rFonts w:ascii="Arial" w:hAnsi="Arial" w:cs="Arial"/>
          <w:sz w:val="24"/>
          <w:szCs w:val="24"/>
        </w:rPr>
        <w:t xml:space="preserve">, Marco. “Varieties of Magical Experience: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Crowley’s Views on Occult</w:t>
      </w:r>
      <w:r w:rsidR="00064D64">
        <w:rPr>
          <w:rFonts w:ascii="Arial" w:hAnsi="Arial" w:cs="Arial"/>
          <w:sz w:val="24"/>
          <w:szCs w:val="24"/>
        </w:rPr>
        <w:t xml:space="preserve"> </w:t>
      </w:r>
      <w:r w:rsidRPr="009728A4">
        <w:rPr>
          <w:rFonts w:ascii="Arial" w:hAnsi="Arial" w:cs="Arial"/>
          <w:sz w:val="24"/>
          <w:szCs w:val="24"/>
        </w:rPr>
        <w:t xml:space="preserve">Practice.”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Pr="009728A4">
        <w:rPr>
          <w:rFonts w:ascii="Arial" w:hAnsi="Arial" w:cs="Arial"/>
          <w:i/>
          <w:iCs/>
          <w:sz w:val="24"/>
          <w:szCs w:val="24"/>
        </w:rPr>
        <w:t xml:space="preserve"> Crowley and Western</w:t>
      </w:r>
      <w:r w:rsidR="00064D64">
        <w:rPr>
          <w:rFonts w:ascii="Arial" w:hAnsi="Arial" w:cs="Arial"/>
          <w:i/>
          <w:iCs/>
          <w:sz w:val="24"/>
          <w:szCs w:val="24"/>
        </w:rPr>
        <w:t xml:space="preserve"> </w:t>
      </w:r>
      <w:r w:rsidRPr="009728A4">
        <w:rPr>
          <w:rFonts w:ascii="Arial" w:hAnsi="Arial" w:cs="Arial"/>
          <w:i/>
          <w:iCs/>
          <w:sz w:val="24"/>
          <w:szCs w:val="24"/>
        </w:rPr>
        <w:t>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 xml:space="preserve">Oxford </w:t>
      </w:r>
      <w:r w:rsidR="00064D64">
        <w:rPr>
          <w:rFonts w:ascii="Arial" w:hAnsi="Arial" w:cs="Arial"/>
          <w:sz w:val="24"/>
          <w:szCs w:val="24"/>
        </w:rPr>
        <w:t>University Press, 2012.</w:t>
      </w:r>
      <w:proofErr w:type="gramEnd"/>
      <w:r w:rsidR="00064D64">
        <w:rPr>
          <w:rFonts w:ascii="Arial" w:hAnsi="Arial" w:cs="Arial"/>
          <w:sz w:val="24"/>
          <w:szCs w:val="24"/>
        </w:rPr>
        <w:t xml:space="preserve"> </w:t>
      </w:r>
      <w:proofErr w:type="gramStart"/>
      <w:r w:rsidR="00064D64">
        <w:rPr>
          <w:rFonts w:ascii="Arial" w:hAnsi="Arial" w:cs="Arial"/>
          <w:sz w:val="24"/>
          <w:szCs w:val="24"/>
        </w:rPr>
        <w:t>53-88.</w:t>
      </w:r>
      <w:proofErr w:type="gramEnd"/>
      <w:r w:rsidR="00064D64">
        <w:rPr>
          <w:rFonts w:ascii="Arial" w:hAnsi="Arial" w:cs="Arial"/>
          <w:sz w:val="24"/>
          <w:szCs w:val="24"/>
        </w:rPr>
        <w:t xml:space="preserve"> </w:t>
      </w:r>
    </w:p>
    <w:p w:rsidR="00064D6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Bogdan</w:t>
      </w:r>
      <w:proofErr w:type="spellEnd"/>
      <w:r w:rsidRPr="009728A4">
        <w:rPr>
          <w:rFonts w:ascii="Arial" w:hAnsi="Arial" w:cs="Arial"/>
          <w:sz w:val="24"/>
          <w:szCs w:val="24"/>
        </w:rPr>
        <w:t xml:space="preserve">, </w:t>
      </w:r>
      <w:proofErr w:type="spellStart"/>
      <w:r w:rsidRPr="009728A4">
        <w:rPr>
          <w:rFonts w:ascii="Arial" w:hAnsi="Arial" w:cs="Arial"/>
          <w:sz w:val="24"/>
          <w:szCs w:val="24"/>
        </w:rPr>
        <w:t>Henrik</w:t>
      </w:r>
      <w:proofErr w:type="spellEnd"/>
      <w:r w:rsidRPr="009728A4">
        <w:rPr>
          <w:rFonts w:ascii="Arial" w:hAnsi="Arial" w:cs="Arial"/>
          <w:sz w:val="24"/>
          <w:szCs w:val="24"/>
        </w:rPr>
        <w:t xml:space="preserve">. </w:t>
      </w:r>
      <w:proofErr w:type="gramStart"/>
      <w:r w:rsidRPr="009728A4">
        <w:rPr>
          <w:rFonts w:ascii="Arial" w:hAnsi="Arial" w:cs="Arial"/>
          <w:sz w:val="24"/>
          <w:szCs w:val="24"/>
        </w:rPr>
        <w:t xml:space="preserve">“Envisioning the Birth of a New </w:t>
      </w:r>
      <w:proofErr w:type="spellStart"/>
      <w:r w:rsidRPr="009728A4">
        <w:rPr>
          <w:rFonts w:ascii="Arial" w:hAnsi="Arial" w:cs="Arial"/>
          <w:sz w:val="24"/>
          <w:szCs w:val="24"/>
        </w:rPr>
        <w:t>Aeon</w:t>
      </w:r>
      <w:proofErr w:type="spellEnd"/>
      <w:r w:rsidRPr="009728A4">
        <w:rPr>
          <w:rFonts w:ascii="Arial" w:hAnsi="Arial" w:cs="Arial"/>
          <w:sz w:val="24"/>
          <w:szCs w:val="24"/>
        </w:rPr>
        <w:t xml:space="preserve">: </w:t>
      </w:r>
      <w:proofErr w:type="spellStart"/>
      <w:r w:rsidRPr="009728A4">
        <w:rPr>
          <w:rFonts w:ascii="Arial" w:hAnsi="Arial" w:cs="Arial"/>
          <w:sz w:val="24"/>
          <w:szCs w:val="24"/>
        </w:rPr>
        <w:t>Dispensationalism</w:t>
      </w:r>
      <w:proofErr w:type="spellEnd"/>
      <w:r w:rsidRPr="009728A4">
        <w:rPr>
          <w:rFonts w:ascii="Arial" w:hAnsi="Arial" w:cs="Arial"/>
          <w:sz w:val="24"/>
          <w:szCs w:val="24"/>
        </w:rPr>
        <w:t xml:space="preserve"> and</w:t>
      </w:r>
      <w:r w:rsidR="00064D64">
        <w:rPr>
          <w:rFonts w:ascii="Arial" w:hAnsi="Arial" w:cs="Arial"/>
          <w:sz w:val="24"/>
          <w:szCs w:val="24"/>
        </w:rPr>
        <w:t xml:space="preserve"> </w:t>
      </w:r>
      <w:r w:rsidRPr="009728A4">
        <w:rPr>
          <w:rFonts w:ascii="Arial" w:hAnsi="Arial" w:cs="Arial"/>
          <w:sz w:val="24"/>
          <w:szCs w:val="24"/>
        </w:rPr>
        <w:t xml:space="preserve">Millenarianism in the </w:t>
      </w:r>
      <w:proofErr w:type="spellStart"/>
      <w:r w:rsidRPr="009728A4">
        <w:rPr>
          <w:rFonts w:ascii="Arial" w:hAnsi="Arial" w:cs="Arial"/>
          <w:sz w:val="24"/>
          <w:szCs w:val="24"/>
        </w:rPr>
        <w:t>Thelemic</w:t>
      </w:r>
      <w:proofErr w:type="spellEnd"/>
      <w:r w:rsidRPr="009728A4">
        <w:rPr>
          <w:rFonts w:ascii="Arial" w:hAnsi="Arial" w:cs="Arial"/>
          <w:sz w:val="24"/>
          <w:szCs w:val="24"/>
        </w:rPr>
        <w:t xml:space="preserve"> Tradition.”</w:t>
      </w:r>
      <w:proofErr w:type="gramEnd"/>
      <w:r w:rsidRPr="009728A4">
        <w:rPr>
          <w:rFonts w:ascii="Arial" w:hAnsi="Arial" w:cs="Arial"/>
          <w:sz w:val="24"/>
          <w:szCs w:val="24"/>
        </w:rPr>
        <w:t xml:space="preserve">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00064D64">
        <w:rPr>
          <w:rFonts w:ascii="Arial" w:hAnsi="Arial" w:cs="Arial"/>
          <w:i/>
          <w:iCs/>
          <w:sz w:val="24"/>
          <w:szCs w:val="24"/>
        </w:rPr>
        <w:t xml:space="preserve"> </w:t>
      </w:r>
      <w:r w:rsidRPr="009728A4">
        <w:rPr>
          <w:rFonts w:ascii="Arial" w:hAnsi="Arial" w:cs="Arial"/>
          <w:i/>
          <w:iCs/>
          <w:sz w:val="24"/>
          <w:szCs w:val="24"/>
        </w:rPr>
        <w:t>Crowley and Western 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Oxford U</w:t>
      </w:r>
      <w:r w:rsidR="00064D64">
        <w:rPr>
          <w:rFonts w:ascii="Arial" w:hAnsi="Arial" w:cs="Arial"/>
          <w:sz w:val="24"/>
          <w:szCs w:val="24"/>
        </w:rPr>
        <w:t>niversity Press, 2012.</w:t>
      </w:r>
      <w:proofErr w:type="gramEnd"/>
      <w:r w:rsidR="00064D64">
        <w:rPr>
          <w:rFonts w:ascii="Arial" w:hAnsi="Arial" w:cs="Arial"/>
          <w:sz w:val="24"/>
          <w:szCs w:val="24"/>
        </w:rPr>
        <w:t xml:space="preserve"> </w:t>
      </w:r>
      <w:proofErr w:type="gramStart"/>
      <w:r w:rsidR="00064D64">
        <w:rPr>
          <w:rFonts w:ascii="Arial" w:hAnsi="Arial" w:cs="Arial"/>
          <w:sz w:val="24"/>
          <w:szCs w:val="24"/>
        </w:rPr>
        <w:t>89-106.</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Djurdjevic</w:t>
      </w:r>
      <w:proofErr w:type="spellEnd"/>
      <w:r w:rsidRPr="009728A4">
        <w:rPr>
          <w:rFonts w:ascii="Arial" w:hAnsi="Arial" w:cs="Arial"/>
          <w:sz w:val="24"/>
          <w:szCs w:val="24"/>
        </w:rPr>
        <w:t xml:space="preserve">, </w:t>
      </w:r>
      <w:proofErr w:type="spellStart"/>
      <w:r w:rsidRPr="009728A4">
        <w:rPr>
          <w:rFonts w:ascii="Arial" w:hAnsi="Arial" w:cs="Arial"/>
          <w:sz w:val="24"/>
          <w:szCs w:val="24"/>
        </w:rPr>
        <w:t>Gordan</w:t>
      </w:r>
      <w:proofErr w:type="spellEnd"/>
      <w:r w:rsidRPr="009728A4">
        <w:rPr>
          <w:rFonts w:ascii="Arial" w:hAnsi="Arial" w:cs="Arial"/>
          <w:sz w:val="24"/>
          <w:szCs w:val="24"/>
        </w:rPr>
        <w:t xml:space="preserve">. “The Great Beast as a Tantric Hero: The Role of Yoga and </w:t>
      </w:r>
      <w:proofErr w:type="spellStart"/>
      <w:r w:rsidRPr="009728A4">
        <w:rPr>
          <w:rFonts w:ascii="Arial" w:hAnsi="Arial" w:cs="Arial"/>
          <w:sz w:val="24"/>
          <w:szCs w:val="24"/>
        </w:rPr>
        <w:t>Tantra</w:t>
      </w:r>
      <w:proofErr w:type="spellEnd"/>
      <w:r w:rsidRPr="009728A4">
        <w:rPr>
          <w:rFonts w:ascii="Arial" w:hAnsi="Arial" w:cs="Arial"/>
          <w:sz w:val="24"/>
          <w:szCs w:val="24"/>
        </w:rPr>
        <w:t xml:space="preserve"> in</w:t>
      </w:r>
      <w:r w:rsidR="00064D64">
        <w:rPr>
          <w:rFonts w:ascii="Arial" w:hAnsi="Arial" w:cs="Arial"/>
          <w:sz w:val="24"/>
          <w:szCs w:val="24"/>
        </w:rPr>
        <w:t xml:space="preserve">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Crowley’s </w:t>
      </w:r>
      <w:proofErr w:type="spellStart"/>
      <w:r w:rsidRPr="009728A4">
        <w:rPr>
          <w:rFonts w:ascii="Arial" w:hAnsi="Arial" w:cs="Arial"/>
          <w:sz w:val="24"/>
          <w:szCs w:val="24"/>
        </w:rPr>
        <w:t>Magick</w:t>
      </w:r>
      <w:proofErr w:type="spellEnd"/>
      <w:r w:rsidRPr="009728A4">
        <w:rPr>
          <w:rFonts w:ascii="Arial" w:hAnsi="Arial" w:cs="Arial"/>
          <w:sz w:val="24"/>
          <w:szCs w:val="24"/>
        </w:rPr>
        <w:t xml:space="preserve">.”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Pr="009728A4">
        <w:rPr>
          <w:rFonts w:ascii="Arial" w:hAnsi="Arial" w:cs="Arial"/>
          <w:i/>
          <w:iCs/>
          <w:sz w:val="24"/>
          <w:szCs w:val="24"/>
        </w:rPr>
        <w:t xml:space="preserve"> Crowley and</w:t>
      </w:r>
      <w:r w:rsidR="00064D64">
        <w:rPr>
          <w:rFonts w:ascii="Arial" w:hAnsi="Arial" w:cs="Arial"/>
          <w:i/>
          <w:iCs/>
          <w:sz w:val="24"/>
          <w:szCs w:val="24"/>
        </w:rPr>
        <w:t xml:space="preserve"> </w:t>
      </w:r>
      <w:r w:rsidRPr="009728A4">
        <w:rPr>
          <w:rFonts w:ascii="Arial" w:hAnsi="Arial" w:cs="Arial"/>
          <w:i/>
          <w:iCs/>
          <w:sz w:val="24"/>
          <w:szCs w:val="24"/>
        </w:rPr>
        <w:t>Western 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Oxford Un</w:t>
      </w:r>
      <w:r w:rsidR="00064D64">
        <w:rPr>
          <w:rFonts w:ascii="Arial" w:hAnsi="Arial" w:cs="Arial"/>
          <w:sz w:val="24"/>
          <w:szCs w:val="24"/>
        </w:rPr>
        <w:t>iversity Press, 2012.</w:t>
      </w:r>
      <w:proofErr w:type="gramEnd"/>
      <w:r w:rsidR="00064D64">
        <w:rPr>
          <w:rFonts w:ascii="Arial" w:hAnsi="Arial" w:cs="Arial"/>
          <w:sz w:val="24"/>
          <w:szCs w:val="24"/>
        </w:rPr>
        <w:t xml:space="preserve"> </w:t>
      </w:r>
      <w:proofErr w:type="gramStart"/>
      <w:r w:rsidR="00064D64">
        <w:rPr>
          <w:rFonts w:ascii="Arial" w:hAnsi="Arial" w:cs="Arial"/>
          <w:sz w:val="24"/>
          <w:szCs w:val="24"/>
        </w:rPr>
        <w:t>107-140.</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Edwards, Dave. </w:t>
      </w:r>
      <w:proofErr w:type="gramStart"/>
      <w:r w:rsidRPr="009728A4">
        <w:rPr>
          <w:rFonts w:ascii="Arial" w:hAnsi="Arial" w:cs="Arial"/>
          <w:sz w:val="24"/>
          <w:szCs w:val="24"/>
        </w:rPr>
        <w:t>“Kenneth Grant and the Magical Revival.”</w:t>
      </w:r>
      <w:proofErr w:type="gramEnd"/>
      <w:r w:rsidRPr="009728A4">
        <w:rPr>
          <w:rFonts w:ascii="Arial" w:hAnsi="Arial" w:cs="Arial"/>
          <w:sz w:val="24"/>
          <w:szCs w:val="24"/>
        </w:rPr>
        <w:t xml:space="preserve"> </w:t>
      </w:r>
      <w:r w:rsidRPr="009728A4">
        <w:rPr>
          <w:rFonts w:ascii="Arial" w:hAnsi="Arial" w:cs="Arial"/>
          <w:i/>
          <w:iCs/>
          <w:sz w:val="24"/>
          <w:szCs w:val="24"/>
        </w:rPr>
        <w:t xml:space="preserve">The History of British </w:t>
      </w:r>
      <w:proofErr w:type="spellStart"/>
      <w:r w:rsidRPr="009728A4">
        <w:rPr>
          <w:rFonts w:ascii="Arial" w:hAnsi="Arial" w:cs="Arial"/>
          <w:i/>
          <w:iCs/>
          <w:sz w:val="24"/>
          <w:szCs w:val="24"/>
        </w:rPr>
        <w:t>Magick</w:t>
      </w:r>
      <w:proofErr w:type="spellEnd"/>
      <w:r w:rsidR="00064D64">
        <w:rPr>
          <w:rFonts w:ascii="Arial" w:hAnsi="Arial" w:cs="Arial"/>
          <w:i/>
          <w:iCs/>
          <w:sz w:val="24"/>
          <w:szCs w:val="24"/>
        </w:rPr>
        <w:t xml:space="preserve"> </w:t>
      </w:r>
      <w:proofErr w:type="gramStart"/>
      <w:r w:rsidRPr="009728A4">
        <w:rPr>
          <w:rFonts w:ascii="Arial" w:hAnsi="Arial" w:cs="Arial"/>
          <w:i/>
          <w:iCs/>
          <w:sz w:val="24"/>
          <w:szCs w:val="24"/>
        </w:rPr>
        <w:t>After</w:t>
      </w:r>
      <w:proofErr w:type="gramEnd"/>
      <w:r w:rsidRPr="009728A4">
        <w:rPr>
          <w:rFonts w:ascii="Arial" w:hAnsi="Arial" w:cs="Arial"/>
          <w:i/>
          <w:iCs/>
          <w:sz w:val="24"/>
          <w:szCs w:val="24"/>
        </w:rPr>
        <w:t xml:space="preserve"> Crowley. </w:t>
      </w:r>
      <w:proofErr w:type="gramStart"/>
      <w:r w:rsidRPr="009728A4">
        <w:rPr>
          <w:rFonts w:ascii="Arial" w:hAnsi="Arial" w:cs="Arial"/>
          <w:sz w:val="24"/>
          <w:szCs w:val="24"/>
        </w:rPr>
        <w:t>Hid</w:t>
      </w:r>
      <w:r w:rsidR="00064D64">
        <w:rPr>
          <w:rFonts w:ascii="Arial" w:hAnsi="Arial" w:cs="Arial"/>
          <w:sz w:val="24"/>
          <w:szCs w:val="24"/>
        </w:rPr>
        <w:t>den Publishing, 2007.</w:t>
      </w:r>
      <w:proofErr w:type="gramEnd"/>
      <w:r w:rsidR="00064D64">
        <w:rPr>
          <w:rFonts w:ascii="Arial" w:hAnsi="Arial" w:cs="Arial"/>
          <w:sz w:val="24"/>
          <w:szCs w:val="24"/>
        </w:rPr>
        <w:t xml:space="preserve"> </w:t>
      </w:r>
      <w:proofErr w:type="gramStart"/>
      <w:r w:rsidR="00064D64">
        <w:rPr>
          <w:rFonts w:ascii="Arial" w:hAnsi="Arial" w:cs="Arial"/>
          <w:sz w:val="24"/>
          <w:szCs w:val="24"/>
        </w:rPr>
        <w:t>284-344.</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gramStart"/>
      <w:r w:rsidRPr="009728A4">
        <w:rPr>
          <w:rFonts w:ascii="Arial" w:hAnsi="Arial" w:cs="Arial"/>
          <w:sz w:val="24"/>
          <w:szCs w:val="24"/>
        </w:rPr>
        <w:t>Urban, Hugh.</w:t>
      </w:r>
      <w:proofErr w:type="gramEnd"/>
      <w:r w:rsidRPr="009728A4">
        <w:rPr>
          <w:rFonts w:ascii="Arial" w:hAnsi="Arial" w:cs="Arial"/>
          <w:sz w:val="24"/>
          <w:szCs w:val="24"/>
        </w:rPr>
        <w:t xml:space="preserve"> “The Occult Roots of Scientology</w:t>
      </w:r>
      <w:proofErr w:type="gramStart"/>
      <w:r w:rsidRPr="009728A4">
        <w:rPr>
          <w:rFonts w:ascii="Arial" w:hAnsi="Arial" w:cs="Arial"/>
          <w:sz w:val="24"/>
          <w:szCs w:val="24"/>
        </w:rPr>
        <w:t>?:</w:t>
      </w:r>
      <w:proofErr w:type="gramEnd"/>
      <w:r w:rsidRPr="009728A4">
        <w:rPr>
          <w:rFonts w:ascii="Arial" w:hAnsi="Arial" w:cs="Arial"/>
          <w:sz w:val="24"/>
          <w:szCs w:val="24"/>
        </w:rPr>
        <w:t xml:space="preserve"> L. Ron Hubbard,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 and</w:t>
      </w:r>
      <w:r w:rsidR="00064D64">
        <w:rPr>
          <w:rFonts w:ascii="Arial" w:hAnsi="Arial" w:cs="Arial"/>
          <w:sz w:val="24"/>
          <w:szCs w:val="24"/>
        </w:rPr>
        <w:t xml:space="preserve"> </w:t>
      </w:r>
      <w:r w:rsidRPr="009728A4">
        <w:rPr>
          <w:rFonts w:ascii="Arial" w:hAnsi="Arial" w:cs="Arial"/>
          <w:sz w:val="24"/>
          <w:szCs w:val="24"/>
        </w:rPr>
        <w:t xml:space="preserve">the Origins of a Controversial New Religion.” </w:t>
      </w:r>
      <w:r w:rsidRPr="009728A4">
        <w:rPr>
          <w:rFonts w:ascii="Arial" w:hAnsi="Arial" w:cs="Arial"/>
          <w:i/>
          <w:iCs/>
          <w:sz w:val="24"/>
          <w:szCs w:val="24"/>
        </w:rPr>
        <w:t xml:space="preserve">Nova </w:t>
      </w:r>
      <w:proofErr w:type="spellStart"/>
      <w:r w:rsidRPr="009728A4">
        <w:rPr>
          <w:rFonts w:ascii="Arial" w:hAnsi="Arial" w:cs="Arial"/>
          <w:i/>
          <w:iCs/>
          <w:sz w:val="24"/>
          <w:szCs w:val="24"/>
        </w:rPr>
        <w:t>Religio</w:t>
      </w:r>
      <w:proofErr w:type="spellEnd"/>
      <w:r w:rsidRPr="009728A4">
        <w:rPr>
          <w:rFonts w:ascii="Arial" w:hAnsi="Arial" w:cs="Arial"/>
          <w:i/>
          <w:iCs/>
          <w:sz w:val="24"/>
          <w:szCs w:val="24"/>
        </w:rPr>
        <w:t>: The Journal of Alternative</w:t>
      </w:r>
      <w:r w:rsidR="00064D64">
        <w:rPr>
          <w:rFonts w:ascii="Arial" w:hAnsi="Arial" w:cs="Arial"/>
          <w:i/>
          <w:iCs/>
          <w:sz w:val="24"/>
          <w:szCs w:val="24"/>
        </w:rPr>
        <w:t xml:space="preserve"> </w:t>
      </w:r>
      <w:r w:rsidRPr="009728A4">
        <w:rPr>
          <w:rFonts w:ascii="Arial" w:hAnsi="Arial" w:cs="Arial"/>
          <w:i/>
          <w:iCs/>
          <w:sz w:val="24"/>
          <w:szCs w:val="24"/>
        </w:rPr>
        <w:t xml:space="preserve">and Emergent Religions. </w:t>
      </w:r>
      <w:r w:rsidR="00064D64">
        <w:rPr>
          <w:rFonts w:ascii="Arial" w:hAnsi="Arial" w:cs="Arial"/>
          <w:sz w:val="24"/>
          <w:szCs w:val="24"/>
        </w:rPr>
        <w:t xml:space="preserve">15:3, 91-116.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Richmond, Keith. “Through the Witch’s Looking Glass: The </w:t>
      </w:r>
      <w:proofErr w:type="spellStart"/>
      <w:r w:rsidRPr="009728A4">
        <w:rPr>
          <w:rFonts w:ascii="Arial" w:hAnsi="Arial" w:cs="Arial"/>
          <w:sz w:val="24"/>
          <w:szCs w:val="24"/>
        </w:rPr>
        <w:t>Magick</w:t>
      </w:r>
      <w:proofErr w:type="spellEnd"/>
      <w:r w:rsidRPr="009728A4">
        <w:rPr>
          <w:rFonts w:ascii="Arial" w:hAnsi="Arial" w:cs="Arial"/>
          <w:sz w:val="24"/>
          <w:szCs w:val="24"/>
        </w:rPr>
        <w:t xml:space="preserve"> of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w:t>
      </w:r>
      <w:r w:rsidR="00064D64">
        <w:rPr>
          <w:rFonts w:ascii="Arial" w:hAnsi="Arial" w:cs="Arial"/>
          <w:sz w:val="24"/>
          <w:szCs w:val="24"/>
        </w:rPr>
        <w:t xml:space="preserve"> </w:t>
      </w:r>
      <w:r w:rsidRPr="009728A4">
        <w:rPr>
          <w:rFonts w:ascii="Arial" w:hAnsi="Arial" w:cs="Arial"/>
          <w:sz w:val="24"/>
          <w:szCs w:val="24"/>
        </w:rPr>
        <w:t xml:space="preserve">and the Witchcraft of </w:t>
      </w:r>
      <w:proofErr w:type="spellStart"/>
      <w:r w:rsidRPr="009728A4">
        <w:rPr>
          <w:rFonts w:ascii="Arial" w:hAnsi="Arial" w:cs="Arial"/>
          <w:sz w:val="24"/>
          <w:szCs w:val="24"/>
        </w:rPr>
        <w:t>Rosaleen</w:t>
      </w:r>
      <w:proofErr w:type="spellEnd"/>
      <w:r w:rsidRPr="009728A4">
        <w:rPr>
          <w:rFonts w:ascii="Arial" w:hAnsi="Arial" w:cs="Arial"/>
          <w:sz w:val="24"/>
          <w:szCs w:val="24"/>
        </w:rPr>
        <w:t xml:space="preserve"> Norton.”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00064D64">
        <w:rPr>
          <w:rFonts w:ascii="Arial" w:hAnsi="Arial" w:cs="Arial"/>
          <w:i/>
          <w:iCs/>
          <w:sz w:val="24"/>
          <w:szCs w:val="24"/>
        </w:rPr>
        <w:t xml:space="preserve"> </w:t>
      </w:r>
      <w:r w:rsidRPr="009728A4">
        <w:rPr>
          <w:rFonts w:ascii="Arial" w:hAnsi="Arial" w:cs="Arial"/>
          <w:i/>
          <w:iCs/>
          <w:sz w:val="24"/>
          <w:szCs w:val="24"/>
        </w:rPr>
        <w:t>Crowley and Western 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 xml:space="preserve">Oxford University Press, </w:t>
      </w:r>
      <w:r w:rsidR="00064D64">
        <w:rPr>
          <w:rFonts w:ascii="Arial" w:hAnsi="Arial" w:cs="Arial"/>
          <w:sz w:val="24"/>
          <w:szCs w:val="24"/>
        </w:rPr>
        <w:t>2012.</w:t>
      </w:r>
      <w:proofErr w:type="gramEnd"/>
      <w:r w:rsidR="00064D64">
        <w:rPr>
          <w:rFonts w:ascii="Arial" w:hAnsi="Arial" w:cs="Arial"/>
          <w:sz w:val="24"/>
          <w:szCs w:val="24"/>
        </w:rPr>
        <w:t xml:space="preserve"> </w:t>
      </w:r>
      <w:proofErr w:type="gramStart"/>
      <w:r w:rsidR="00064D64">
        <w:rPr>
          <w:rFonts w:ascii="Arial" w:hAnsi="Arial" w:cs="Arial"/>
          <w:sz w:val="24"/>
          <w:szCs w:val="24"/>
        </w:rPr>
        <w:t>307-34.</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Goodrick</w:t>
      </w:r>
      <w:proofErr w:type="spellEnd"/>
      <w:r w:rsidRPr="009728A4">
        <w:rPr>
          <w:rFonts w:ascii="Arial" w:hAnsi="Arial" w:cs="Arial"/>
          <w:sz w:val="24"/>
          <w:szCs w:val="24"/>
        </w:rPr>
        <w:t xml:space="preserve">-Clarke, Nicholas. </w:t>
      </w:r>
      <w:proofErr w:type="gramStart"/>
      <w:r w:rsidRPr="009728A4">
        <w:rPr>
          <w:rFonts w:ascii="Arial" w:hAnsi="Arial" w:cs="Arial"/>
          <w:sz w:val="24"/>
          <w:szCs w:val="24"/>
        </w:rPr>
        <w:t>“The Modern Mythology of Nazi Occultism.”</w:t>
      </w:r>
      <w:proofErr w:type="gramEnd"/>
      <w:r w:rsidRPr="009728A4">
        <w:rPr>
          <w:rFonts w:ascii="Arial" w:hAnsi="Arial" w:cs="Arial"/>
          <w:sz w:val="24"/>
          <w:szCs w:val="24"/>
        </w:rPr>
        <w:t xml:space="preserve"> </w:t>
      </w:r>
      <w:r w:rsidRPr="009728A4">
        <w:rPr>
          <w:rFonts w:ascii="Arial" w:hAnsi="Arial" w:cs="Arial"/>
          <w:i/>
          <w:iCs/>
          <w:sz w:val="24"/>
          <w:szCs w:val="24"/>
        </w:rPr>
        <w:t>The Occult</w:t>
      </w:r>
      <w:r w:rsidR="00064D64">
        <w:rPr>
          <w:rFonts w:ascii="Arial" w:hAnsi="Arial" w:cs="Arial"/>
          <w:i/>
          <w:iCs/>
          <w:sz w:val="24"/>
          <w:szCs w:val="24"/>
        </w:rPr>
        <w:t xml:space="preserve"> </w:t>
      </w:r>
      <w:r w:rsidRPr="009728A4">
        <w:rPr>
          <w:rFonts w:ascii="Arial" w:hAnsi="Arial" w:cs="Arial"/>
          <w:i/>
          <w:iCs/>
          <w:sz w:val="24"/>
          <w:szCs w:val="24"/>
        </w:rPr>
        <w:t xml:space="preserve">Roots of Nazism: Secret Aryan Cults and Their Influence on Nazi Ideology. </w:t>
      </w:r>
      <w:r w:rsidRPr="009728A4">
        <w:rPr>
          <w:rFonts w:ascii="Arial" w:hAnsi="Arial" w:cs="Arial"/>
          <w:sz w:val="24"/>
          <w:szCs w:val="24"/>
        </w:rPr>
        <w:t>New York</w:t>
      </w:r>
      <w:r w:rsidR="00064D64">
        <w:rPr>
          <w:rFonts w:ascii="Arial" w:hAnsi="Arial" w:cs="Arial"/>
          <w:sz w:val="24"/>
          <w:szCs w:val="24"/>
        </w:rPr>
        <w:t xml:space="preserve"> </w:t>
      </w:r>
      <w:r w:rsidRPr="009728A4">
        <w:rPr>
          <w:rFonts w:ascii="Arial" w:hAnsi="Arial" w:cs="Arial"/>
          <w:sz w:val="24"/>
          <w:szCs w:val="24"/>
        </w:rPr>
        <w:t>and London: New York U</w:t>
      </w:r>
      <w:r w:rsidR="00064D64">
        <w:rPr>
          <w:rFonts w:ascii="Arial" w:hAnsi="Arial" w:cs="Arial"/>
          <w:sz w:val="24"/>
          <w:szCs w:val="24"/>
        </w:rPr>
        <w:t xml:space="preserve">niversity Press, 1993. </w:t>
      </w:r>
      <w:proofErr w:type="gramStart"/>
      <w:r w:rsidR="00064D64">
        <w:rPr>
          <w:rFonts w:ascii="Arial" w:hAnsi="Arial" w:cs="Arial"/>
          <w:sz w:val="24"/>
          <w:szCs w:val="24"/>
        </w:rPr>
        <w:t>217-25.</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Hutton, Ronald. </w:t>
      </w:r>
      <w:proofErr w:type="gramStart"/>
      <w:r w:rsidRPr="009728A4">
        <w:rPr>
          <w:rFonts w:ascii="Arial" w:hAnsi="Arial" w:cs="Arial"/>
          <w:sz w:val="24"/>
          <w:szCs w:val="24"/>
        </w:rPr>
        <w:t>“Crowley and Wicca.”</w:t>
      </w:r>
      <w:proofErr w:type="gramEnd"/>
      <w:r w:rsidRPr="009728A4">
        <w:rPr>
          <w:rFonts w:ascii="Arial" w:hAnsi="Arial" w:cs="Arial"/>
          <w:sz w:val="24"/>
          <w:szCs w:val="24"/>
        </w:rPr>
        <w:t xml:space="preserve">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00064D64">
        <w:rPr>
          <w:rFonts w:ascii="Arial" w:hAnsi="Arial" w:cs="Arial"/>
          <w:i/>
          <w:iCs/>
          <w:sz w:val="24"/>
          <w:szCs w:val="24"/>
        </w:rPr>
        <w:t xml:space="preserve"> </w:t>
      </w:r>
      <w:r w:rsidRPr="009728A4">
        <w:rPr>
          <w:rFonts w:ascii="Arial" w:hAnsi="Arial" w:cs="Arial"/>
          <w:i/>
          <w:iCs/>
          <w:sz w:val="24"/>
          <w:szCs w:val="24"/>
        </w:rPr>
        <w:t>Crowley and Western 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Oxford Un</w:t>
      </w:r>
      <w:r w:rsidR="00064D64">
        <w:rPr>
          <w:rFonts w:ascii="Arial" w:hAnsi="Arial" w:cs="Arial"/>
          <w:sz w:val="24"/>
          <w:szCs w:val="24"/>
        </w:rPr>
        <w:t>iversity Press, 2012.</w:t>
      </w:r>
      <w:proofErr w:type="gramEnd"/>
      <w:r w:rsidR="00064D64">
        <w:rPr>
          <w:rFonts w:ascii="Arial" w:hAnsi="Arial" w:cs="Arial"/>
          <w:sz w:val="24"/>
          <w:szCs w:val="24"/>
        </w:rPr>
        <w:t xml:space="preserve"> </w:t>
      </w:r>
      <w:proofErr w:type="gramStart"/>
      <w:r w:rsidR="00064D64">
        <w:rPr>
          <w:rFonts w:ascii="Arial" w:hAnsi="Arial" w:cs="Arial"/>
          <w:sz w:val="24"/>
          <w:szCs w:val="24"/>
        </w:rPr>
        <w:t>285-306.</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Hanegraaff</w:t>
      </w:r>
      <w:proofErr w:type="spellEnd"/>
      <w:r w:rsidRPr="009728A4">
        <w:rPr>
          <w:rFonts w:ascii="Arial" w:hAnsi="Arial" w:cs="Arial"/>
          <w:sz w:val="24"/>
          <w:szCs w:val="24"/>
        </w:rPr>
        <w:t xml:space="preserve">, </w:t>
      </w:r>
      <w:proofErr w:type="spellStart"/>
      <w:r w:rsidRPr="009728A4">
        <w:rPr>
          <w:rFonts w:ascii="Arial" w:hAnsi="Arial" w:cs="Arial"/>
          <w:sz w:val="24"/>
          <w:szCs w:val="24"/>
        </w:rPr>
        <w:t>Wouter</w:t>
      </w:r>
      <w:proofErr w:type="spellEnd"/>
      <w:r w:rsidRPr="009728A4">
        <w:rPr>
          <w:rFonts w:ascii="Arial" w:hAnsi="Arial" w:cs="Arial"/>
          <w:sz w:val="24"/>
          <w:szCs w:val="24"/>
        </w:rPr>
        <w:t xml:space="preserve">. </w:t>
      </w:r>
      <w:proofErr w:type="gramStart"/>
      <w:r w:rsidRPr="009728A4">
        <w:rPr>
          <w:rFonts w:ascii="Arial" w:hAnsi="Arial" w:cs="Arial"/>
          <w:sz w:val="24"/>
          <w:szCs w:val="24"/>
        </w:rPr>
        <w:t>“New Age Religion and Secularization.”</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Numen</w:t>
      </w:r>
      <w:proofErr w:type="spellEnd"/>
      <w:r w:rsidRPr="009728A4">
        <w:rPr>
          <w:rFonts w:ascii="Arial" w:hAnsi="Arial" w:cs="Arial"/>
          <w:i/>
          <w:iCs/>
          <w:sz w:val="24"/>
          <w:szCs w:val="24"/>
        </w:rPr>
        <w:t xml:space="preserve"> </w:t>
      </w:r>
      <w:r w:rsidRPr="009728A4">
        <w:rPr>
          <w:rFonts w:ascii="Arial" w:hAnsi="Arial" w:cs="Arial"/>
          <w:sz w:val="24"/>
          <w:szCs w:val="24"/>
        </w:rPr>
        <w:t>(2000) 47.</w:t>
      </w:r>
      <w:proofErr w:type="gramEnd"/>
      <w:r w:rsidR="00064D64">
        <w:rPr>
          <w:rFonts w:ascii="Arial" w:hAnsi="Arial" w:cs="Arial"/>
          <w:sz w:val="24"/>
          <w:szCs w:val="24"/>
        </w:rPr>
        <w:t xml:space="preserve">  </w:t>
      </w:r>
      <w:proofErr w:type="gramStart"/>
      <w:r w:rsidR="00064D64">
        <w:rPr>
          <w:rFonts w:ascii="Arial" w:hAnsi="Arial" w:cs="Arial"/>
          <w:sz w:val="24"/>
          <w:szCs w:val="24"/>
        </w:rPr>
        <w:t>288-312.</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Dyrendal</w:t>
      </w:r>
      <w:proofErr w:type="spellEnd"/>
      <w:r w:rsidRPr="009728A4">
        <w:rPr>
          <w:rFonts w:ascii="Arial" w:hAnsi="Arial" w:cs="Arial"/>
          <w:sz w:val="24"/>
          <w:szCs w:val="24"/>
        </w:rPr>
        <w:t xml:space="preserve">, </w:t>
      </w:r>
      <w:proofErr w:type="spellStart"/>
      <w:r w:rsidRPr="009728A4">
        <w:rPr>
          <w:rFonts w:ascii="Arial" w:hAnsi="Arial" w:cs="Arial"/>
          <w:sz w:val="24"/>
          <w:szCs w:val="24"/>
        </w:rPr>
        <w:t>Asbjorn</w:t>
      </w:r>
      <w:proofErr w:type="spellEnd"/>
      <w:r w:rsidRPr="009728A4">
        <w:rPr>
          <w:rFonts w:ascii="Arial" w:hAnsi="Arial" w:cs="Arial"/>
          <w:sz w:val="24"/>
          <w:szCs w:val="24"/>
        </w:rPr>
        <w:t xml:space="preserve">. “Satan and the Beast: The Influence of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 on Modern</w:t>
      </w:r>
      <w:r w:rsidR="00064D64">
        <w:rPr>
          <w:rFonts w:ascii="Arial" w:hAnsi="Arial" w:cs="Arial"/>
          <w:sz w:val="24"/>
          <w:szCs w:val="24"/>
        </w:rPr>
        <w:t xml:space="preserve"> </w:t>
      </w:r>
      <w:r w:rsidRPr="009728A4">
        <w:rPr>
          <w:rFonts w:ascii="Arial" w:hAnsi="Arial" w:cs="Arial"/>
          <w:sz w:val="24"/>
          <w:szCs w:val="24"/>
        </w:rPr>
        <w:t xml:space="preserve">Satanism.” </w:t>
      </w:r>
      <w:proofErr w:type="spellStart"/>
      <w:proofErr w:type="gramStart"/>
      <w:r w:rsidRPr="009728A4">
        <w:rPr>
          <w:rFonts w:ascii="Arial" w:hAnsi="Arial" w:cs="Arial"/>
          <w:sz w:val="24"/>
          <w:szCs w:val="24"/>
        </w:rPr>
        <w:t>Henrik</w:t>
      </w:r>
      <w:proofErr w:type="spellEnd"/>
      <w:r w:rsidRPr="009728A4">
        <w:rPr>
          <w:rFonts w:ascii="Arial" w:hAnsi="Arial" w:cs="Arial"/>
          <w:sz w:val="24"/>
          <w:szCs w:val="24"/>
        </w:rPr>
        <w:t xml:space="preserve"> </w:t>
      </w:r>
      <w:proofErr w:type="spellStart"/>
      <w:r w:rsidRPr="009728A4">
        <w:rPr>
          <w:rFonts w:ascii="Arial" w:hAnsi="Arial" w:cs="Arial"/>
          <w:sz w:val="24"/>
          <w:szCs w:val="24"/>
        </w:rPr>
        <w:t>Bogdan</w:t>
      </w:r>
      <w:proofErr w:type="spellEnd"/>
      <w:r w:rsidRPr="009728A4">
        <w:rPr>
          <w:rFonts w:ascii="Arial" w:hAnsi="Arial" w:cs="Arial"/>
          <w:sz w:val="24"/>
          <w:szCs w:val="24"/>
        </w:rPr>
        <w:t xml:space="preserve"> and Martin P. Starr.</w:t>
      </w:r>
      <w:proofErr w:type="gramEnd"/>
      <w:r w:rsidRPr="009728A4">
        <w:rPr>
          <w:rFonts w:ascii="Arial" w:hAnsi="Arial" w:cs="Arial"/>
          <w:sz w:val="24"/>
          <w:szCs w:val="24"/>
        </w:rPr>
        <w:t xml:space="preserve"> </w:t>
      </w:r>
      <w:proofErr w:type="spellStart"/>
      <w:proofErr w:type="gramStart"/>
      <w:r w:rsidRPr="009728A4">
        <w:rPr>
          <w:rFonts w:ascii="Arial" w:hAnsi="Arial" w:cs="Arial"/>
          <w:i/>
          <w:iCs/>
          <w:sz w:val="24"/>
          <w:szCs w:val="24"/>
        </w:rPr>
        <w:t>Aleister</w:t>
      </w:r>
      <w:proofErr w:type="spellEnd"/>
      <w:r w:rsidRPr="009728A4">
        <w:rPr>
          <w:rFonts w:ascii="Arial" w:hAnsi="Arial" w:cs="Arial"/>
          <w:i/>
          <w:iCs/>
          <w:sz w:val="24"/>
          <w:szCs w:val="24"/>
        </w:rPr>
        <w:t xml:space="preserve"> Crowley and Western</w:t>
      </w:r>
      <w:r w:rsidR="00064D64">
        <w:rPr>
          <w:rFonts w:ascii="Arial" w:hAnsi="Arial" w:cs="Arial"/>
          <w:i/>
          <w:iCs/>
          <w:sz w:val="24"/>
          <w:szCs w:val="24"/>
        </w:rPr>
        <w:t xml:space="preserve"> </w:t>
      </w:r>
      <w:r w:rsidRPr="009728A4">
        <w:rPr>
          <w:rFonts w:ascii="Arial" w:hAnsi="Arial" w:cs="Arial"/>
          <w:i/>
          <w:iCs/>
          <w:sz w:val="24"/>
          <w:szCs w:val="24"/>
        </w:rPr>
        <w:t>Esotericism.</w:t>
      </w:r>
      <w:proofErr w:type="gramEnd"/>
      <w:r w:rsidRPr="009728A4">
        <w:rPr>
          <w:rFonts w:ascii="Arial" w:hAnsi="Arial" w:cs="Arial"/>
          <w:i/>
          <w:iCs/>
          <w:sz w:val="24"/>
          <w:szCs w:val="24"/>
        </w:rPr>
        <w:t xml:space="preserve"> </w:t>
      </w:r>
      <w:proofErr w:type="gramStart"/>
      <w:r w:rsidRPr="009728A4">
        <w:rPr>
          <w:rFonts w:ascii="Arial" w:hAnsi="Arial" w:cs="Arial"/>
          <w:sz w:val="24"/>
          <w:szCs w:val="24"/>
        </w:rPr>
        <w:t>Oxford U</w:t>
      </w:r>
      <w:r w:rsidR="00064D64">
        <w:rPr>
          <w:rFonts w:ascii="Arial" w:hAnsi="Arial" w:cs="Arial"/>
          <w:sz w:val="24"/>
          <w:szCs w:val="24"/>
        </w:rPr>
        <w:t>niversity Press, 2012.</w:t>
      </w:r>
      <w:proofErr w:type="gramEnd"/>
      <w:r w:rsidR="00064D64">
        <w:rPr>
          <w:rFonts w:ascii="Arial" w:hAnsi="Arial" w:cs="Arial"/>
          <w:sz w:val="24"/>
          <w:szCs w:val="24"/>
        </w:rPr>
        <w:t xml:space="preserve"> </w:t>
      </w:r>
      <w:proofErr w:type="gramStart"/>
      <w:r w:rsidR="00064D64">
        <w:rPr>
          <w:rFonts w:ascii="Arial" w:hAnsi="Arial" w:cs="Arial"/>
          <w:sz w:val="24"/>
          <w:szCs w:val="24"/>
        </w:rPr>
        <w:t>369-94.</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Petersen, </w:t>
      </w:r>
      <w:proofErr w:type="spellStart"/>
      <w:r w:rsidRPr="009728A4">
        <w:rPr>
          <w:rFonts w:ascii="Arial" w:hAnsi="Arial" w:cs="Arial"/>
          <w:sz w:val="24"/>
          <w:szCs w:val="24"/>
        </w:rPr>
        <w:t>Jesper</w:t>
      </w:r>
      <w:proofErr w:type="spellEnd"/>
      <w:r w:rsidRPr="009728A4">
        <w:rPr>
          <w:rFonts w:ascii="Arial" w:hAnsi="Arial" w:cs="Arial"/>
          <w:sz w:val="24"/>
          <w:szCs w:val="24"/>
        </w:rPr>
        <w:t xml:space="preserve"> </w:t>
      </w:r>
      <w:proofErr w:type="spellStart"/>
      <w:r w:rsidRPr="009728A4">
        <w:rPr>
          <w:rFonts w:ascii="Arial" w:hAnsi="Arial" w:cs="Arial"/>
          <w:sz w:val="24"/>
          <w:szCs w:val="24"/>
        </w:rPr>
        <w:t>Aagaard</w:t>
      </w:r>
      <w:proofErr w:type="spellEnd"/>
      <w:r w:rsidRPr="009728A4">
        <w:rPr>
          <w:rFonts w:ascii="Arial" w:hAnsi="Arial" w:cs="Arial"/>
          <w:sz w:val="24"/>
          <w:szCs w:val="24"/>
        </w:rPr>
        <w:t>. “Modern Satanism: Dark Doctrines and Black Flames.”</w:t>
      </w:r>
      <w:r w:rsidR="00064D64">
        <w:rPr>
          <w:rFonts w:ascii="Arial" w:hAnsi="Arial" w:cs="Arial"/>
          <w:sz w:val="24"/>
          <w:szCs w:val="24"/>
        </w:rPr>
        <w:t xml:space="preserve"> </w:t>
      </w:r>
      <w:proofErr w:type="spellStart"/>
      <w:r w:rsidRPr="009728A4">
        <w:rPr>
          <w:rFonts w:ascii="Arial" w:hAnsi="Arial" w:cs="Arial"/>
          <w:sz w:val="24"/>
          <w:szCs w:val="24"/>
        </w:rPr>
        <w:t>Jesper</w:t>
      </w:r>
      <w:proofErr w:type="spellEnd"/>
      <w:r w:rsidRPr="009728A4">
        <w:rPr>
          <w:rFonts w:ascii="Arial" w:hAnsi="Arial" w:cs="Arial"/>
          <w:sz w:val="24"/>
          <w:szCs w:val="24"/>
        </w:rPr>
        <w:t xml:space="preserve"> </w:t>
      </w:r>
      <w:proofErr w:type="spellStart"/>
      <w:r w:rsidRPr="009728A4">
        <w:rPr>
          <w:rFonts w:ascii="Arial" w:hAnsi="Arial" w:cs="Arial"/>
          <w:sz w:val="24"/>
          <w:szCs w:val="24"/>
        </w:rPr>
        <w:t>Aagaard</w:t>
      </w:r>
      <w:proofErr w:type="spellEnd"/>
      <w:r w:rsidRPr="009728A4">
        <w:rPr>
          <w:rFonts w:ascii="Arial" w:hAnsi="Arial" w:cs="Arial"/>
          <w:sz w:val="24"/>
          <w:szCs w:val="24"/>
        </w:rPr>
        <w:t xml:space="preserve"> Petersen, ed. </w:t>
      </w:r>
      <w:r w:rsidRPr="009728A4">
        <w:rPr>
          <w:rFonts w:ascii="Arial" w:hAnsi="Arial" w:cs="Arial"/>
          <w:i/>
          <w:iCs/>
          <w:sz w:val="24"/>
          <w:szCs w:val="24"/>
        </w:rPr>
        <w:t xml:space="preserve">Contemporary Religious Satanism. </w:t>
      </w:r>
      <w:r w:rsidRPr="009728A4">
        <w:rPr>
          <w:rFonts w:ascii="Arial" w:hAnsi="Arial" w:cs="Arial"/>
          <w:sz w:val="24"/>
          <w:szCs w:val="24"/>
        </w:rPr>
        <w:t>Burlington, VY:</w:t>
      </w:r>
      <w:r w:rsidR="00064D64">
        <w:rPr>
          <w:rFonts w:ascii="Arial" w:hAnsi="Arial" w:cs="Arial"/>
          <w:sz w:val="24"/>
          <w:szCs w:val="24"/>
        </w:rPr>
        <w:t xml:space="preserve"> </w:t>
      </w:r>
      <w:proofErr w:type="spellStart"/>
      <w:r w:rsidRPr="009728A4">
        <w:rPr>
          <w:rFonts w:ascii="Arial" w:hAnsi="Arial" w:cs="Arial"/>
          <w:sz w:val="24"/>
          <w:szCs w:val="24"/>
        </w:rPr>
        <w:t>Ash</w:t>
      </w:r>
      <w:r w:rsidR="00064D64">
        <w:rPr>
          <w:rFonts w:ascii="Arial" w:hAnsi="Arial" w:cs="Arial"/>
          <w:sz w:val="24"/>
          <w:szCs w:val="24"/>
        </w:rPr>
        <w:t>gate</w:t>
      </w:r>
      <w:proofErr w:type="spellEnd"/>
      <w:r w:rsidR="00064D64">
        <w:rPr>
          <w:rFonts w:ascii="Arial" w:hAnsi="Arial" w:cs="Arial"/>
          <w:sz w:val="24"/>
          <w:szCs w:val="24"/>
        </w:rPr>
        <w:t xml:space="preserve"> Publishing, 2009. </w:t>
      </w:r>
      <w:proofErr w:type="gramStart"/>
      <w:r w:rsidR="00064D64">
        <w:rPr>
          <w:rFonts w:ascii="Arial" w:hAnsi="Arial" w:cs="Arial"/>
          <w:sz w:val="24"/>
          <w:szCs w:val="24"/>
        </w:rPr>
        <w:t>423-57.</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Granholm</w:t>
      </w:r>
      <w:proofErr w:type="spellEnd"/>
      <w:r w:rsidRPr="009728A4">
        <w:rPr>
          <w:rFonts w:ascii="Arial" w:hAnsi="Arial" w:cs="Arial"/>
          <w:sz w:val="24"/>
          <w:szCs w:val="24"/>
        </w:rPr>
        <w:t xml:space="preserve">, </w:t>
      </w:r>
      <w:proofErr w:type="spellStart"/>
      <w:r w:rsidRPr="009728A4">
        <w:rPr>
          <w:rFonts w:ascii="Arial" w:hAnsi="Arial" w:cs="Arial"/>
          <w:sz w:val="24"/>
          <w:szCs w:val="24"/>
        </w:rPr>
        <w:t>Kennet</w:t>
      </w:r>
      <w:proofErr w:type="spellEnd"/>
      <w:r w:rsidRPr="009728A4">
        <w:rPr>
          <w:rFonts w:ascii="Arial" w:hAnsi="Arial" w:cs="Arial"/>
          <w:sz w:val="24"/>
          <w:szCs w:val="24"/>
        </w:rPr>
        <w:t xml:space="preserve">. </w:t>
      </w:r>
      <w:proofErr w:type="gramStart"/>
      <w:r w:rsidRPr="009728A4">
        <w:rPr>
          <w:rFonts w:ascii="Arial" w:hAnsi="Arial" w:cs="Arial"/>
          <w:sz w:val="24"/>
          <w:szCs w:val="24"/>
        </w:rPr>
        <w:t>“Embracing Others than Satan: The Multiple Princes of Darkness in</w:t>
      </w:r>
      <w:r w:rsidR="00064D64">
        <w:rPr>
          <w:rFonts w:ascii="Arial" w:hAnsi="Arial" w:cs="Arial"/>
          <w:sz w:val="24"/>
          <w:szCs w:val="24"/>
        </w:rPr>
        <w:t xml:space="preserve"> </w:t>
      </w:r>
      <w:r w:rsidRPr="009728A4">
        <w:rPr>
          <w:rFonts w:ascii="Arial" w:hAnsi="Arial" w:cs="Arial"/>
          <w:sz w:val="24"/>
          <w:szCs w:val="24"/>
        </w:rPr>
        <w:t xml:space="preserve">the Left-Hand Path </w:t>
      </w:r>
      <w:proofErr w:type="spellStart"/>
      <w:r w:rsidRPr="009728A4">
        <w:rPr>
          <w:rFonts w:ascii="Arial" w:hAnsi="Arial" w:cs="Arial"/>
          <w:sz w:val="24"/>
          <w:szCs w:val="24"/>
        </w:rPr>
        <w:t>Mileau</w:t>
      </w:r>
      <w:proofErr w:type="spellEnd"/>
      <w:r w:rsidRPr="009728A4">
        <w:rPr>
          <w:rFonts w:ascii="Arial" w:hAnsi="Arial" w:cs="Arial"/>
          <w:sz w:val="24"/>
          <w:szCs w:val="24"/>
        </w:rPr>
        <w:t>.”</w:t>
      </w:r>
      <w:proofErr w:type="gramEnd"/>
      <w:r w:rsidRPr="009728A4">
        <w:rPr>
          <w:rFonts w:ascii="Arial" w:hAnsi="Arial" w:cs="Arial"/>
          <w:sz w:val="24"/>
          <w:szCs w:val="24"/>
        </w:rPr>
        <w:t xml:space="preserve"> </w:t>
      </w:r>
      <w:proofErr w:type="spellStart"/>
      <w:r w:rsidRPr="009728A4">
        <w:rPr>
          <w:rFonts w:ascii="Arial" w:hAnsi="Arial" w:cs="Arial"/>
          <w:sz w:val="24"/>
          <w:szCs w:val="24"/>
        </w:rPr>
        <w:t>Jesper</w:t>
      </w:r>
      <w:proofErr w:type="spellEnd"/>
      <w:r w:rsidRPr="009728A4">
        <w:rPr>
          <w:rFonts w:ascii="Arial" w:hAnsi="Arial" w:cs="Arial"/>
          <w:sz w:val="24"/>
          <w:szCs w:val="24"/>
        </w:rPr>
        <w:t xml:space="preserve"> </w:t>
      </w:r>
      <w:proofErr w:type="spellStart"/>
      <w:r w:rsidRPr="009728A4">
        <w:rPr>
          <w:rFonts w:ascii="Arial" w:hAnsi="Arial" w:cs="Arial"/>
          <w:sz w:val="24"/>
          <w:szCs w:val="24"/>
        </w:rPr>
        <w:t>Aagaard</w:t>
      </w:r>
      <w:proofErr w:type="spellEnd"/>
      <w:r w:rsidRPr="009728A4">
        <w:rPr>
          <w:rFonts w:ascii="Arial" w:hAnsi="Arial" w:cs="Arial"/>
          <w:sz w:val="24"/>
          <w:szCs w:val="24"/>
        </w:rPr>
        <w:t xml:space="preserve"> Petersen, ed. </w:t>
      </w:r>
      <w:r w:rsidRPr="009728A4">
        <w:rPr>
          <w:rFonts w:ascii="Arial" w:hAnsi="Arial" w:cs="Arial"/>
          <w:i/>
          <w:iCs/>
          <w:sz w:val="24"/>
          <w:szCs w:val="24"/>
        </w:rPr>
        <w:t>Contemporary Religious</w:t>
      </w:r>
      <w:r w:rsidR="00064D64">
        <w:rPr>
          <w:rFonts w:ascii="Arial" w:hAnsi="Arial" w:cs="Arial"/>
          <w:i/>
          <w:iCs/>
          <w:sz w:val="24"/>
          <w:szCs w:val="24"/>
        </w:rPr>
        <w:t xml:space="preserve"> </w:t>
      </w:r>
      <w:r w:rsidRPr="009728A4">
        <w:rPr>
          <w:rFonts w:ascii="Arial" w:hAnsi="Arial" w:cs="Arial"/>
          <w:i/>
          <w:iCs/>
          <w:sz w:val="24"/>
          <w:szCs w:val="24"/>
        </w:rPr>
        <w:t xml:space="preserve">Satanism. </w:t>
      </w:r>
      <w:r w:rsidRPr="009728A4">
        <w:rPr>
          <w:rFonts w:ascii="Arial" w:hAnsi="Arial" w:cs="Arial"/>
          <w:sz w:val="24"/>
          <w:szCs w:val="24"/>
        </w:rPr>
        <w:t xml:space="preserve">Burlington, VY: </w:t>
      </w:r>
      <w:proofErr w:type="spellStart"/>
      <w:r w:rsidRPr="009728A4">
        <w:rPr>
          <w:rFonts w:ascii="Arial" w:hAnsi="Arial" w:cs="Arial"/>
          <w:sz w:val="24"/>
          <w:szCs w:val="24"/>
        </w:rPr>
        <w:t>Ash</w:t>
      </w:r>
      <w:r w:rsidR="00064D64">
        <w:rPr>
          <w:rFonts w:ascii="Arial" w:hAnsi="Arial" w:cs="Arial"/>
          <w:sz w:val="24"/>
          <w:szCs w:val="24"/>
        </w:rPr>
        <w:t>gate</w:t>
      </w:r>
      <w:proofErr w:type="spellEnd"/>
      <w:r w:rsidR="00064D64">
        <w:rPr>
          <w:rFonts w:ascii="Arial" w:hAnsi="Arial" w:cs="Arial"/>
          <w:sz w:val="24"/>
          <w:szCs w:val="24"/>
        </w:rPr>
        <w:t xml:space="preserve"> Publishing, 2009. </w:t>
      </w:r>
      <w:proofErr w:type="gramStart"/>
      <w:r w:rsidR="00064D64">
        <w:rPr>
          <w:rFonts w:ascii="Arial" w:hAnsi="Arial" w:cs="Arial"/>
          <w:sz w:val="24"/>
          <w:szCs w:val="24"/>
        </w:rPr>
        <w:t>85-101.</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Granholm</w:t>
      </w:r>
      <w:proofErr w:type="spellEnd"/>
      <w:r w:rsidRPr="009728A4">
        <w:rPr>
          <w:rFonts w:ascii="Arial" w:hAnsi="Arial" w:cs="Arial"/>
          <w:sz w:val="24"/>
          <w:szCs w:val="24"/>
        </w:rPr>
        <w:t xml:space="preserve">, </w:t>
      </w:r>
      <w:proofErr w:type="spellStart"/>
      <w:r w:rsidRPr="009728A4">
        <w:rPr>
          <w:rFonts w:ascii="Arial" w:hAnsi="Arial" w:cs="Arial"/>
          <w:sz w:val="24"/>
          <w:szCs w:val="24"/>
        </w:rPr>
        <w:t>Kennet</w:t>
      </w:r>
      <w:proofErr w:type="spellEnd"/>
      <w:r w:rsidRPr="009728A4">
        <w:rPr>
          <w:rFonts w:ascii="Arial" w:hAnsi="Arial" w:cs="Arial"/>
          <w:sz w:val="24"/>
          <w:szCs w:val="24"/>
        </w:rPr>
        <w:t xml:space="preserve">. “The Serpent Rises in the West: Positive </w:t>
      </w:r>
      <w:proofErr w:type="spellStart"/>
      <w:r w:rsidRPr="009728A4">
        <w:rPr>
          <w:rFonts w:ascii="Arial" w:hAnsi="Arial" w:cs="Arial"/>
          <w:sz w:val="24"/>
          <w:szCs w:val="24"/>
        </w:rPr>
        <w:t>Orientalism</w:t>
      </w:r>
      <w:proofErr w:type="spellEnd"/>
      <w:r w:rsidRPr="009728A4">
        <w:rPr>
          <w:rFonts w:ascii="Arial" w:hAnsi="Arial" w:cs="Arial"/>
          <w:sz w:val="24"/>
          <w:szCs w:val="24"/>
        </w:rPr>
        <w:t xml:space="preserve"> and</w:t>
      </w:r>
      <w:r w:rsidR="00064D64">
        <w:rPr>
          <w:rFonts w:ascii="Arial" w:hAnsi="Arial" w:cs="Arial"/>
          <w:sz w:val="24"/>
          <w:szCs w:val="24"/>
        </w:rPr>
        <w:t xml:space="preserve"> </w:t>
      </w:r>
      <w:r w:rsidRPr="009728A4">
        <w:rPr>
          <w:rFonts w:ascii="Arial" w:hAnsi="Arial" w:cs="Arial"/>
          <w:sz w:val="24"/>
          <w:szCs w:val="24"/>
        </w:rPr>
        <w:t xml:space="preserve">Reinterpretation of </w:t>
      </w:r>
      <w:proofErr w:type="spellStart"/>
      <w:r w:rsidRPr="009728A4">
        <w:rPr>
          <w:rFonts w:ascii="Arial" w:hAnsi="Arial" w:cs="Arial"/>
          <w:sz w:val="24"/>
          <w:szCs w:val="24"/>
        </w:rPr>
        <w:t>Tantra</w:t>
      </w:r>
      <w:proofErr w:type="spellEnd"/>
      <w:r w:rsidRPr="009728A4">
        <w:rPr>
          <w:rFonts w:ascii="Arial" w:hAnsi="Arial" w:cs="Arial"/>
          <w:sz w:val="24"/>
          <w:szCs w:val="24"/>
        </w:rPr>
        <w:t xml:space="preserve"> in the Western Left-Hand Path.” In </w:t>
      </w:r>
      <w:proofErr w:type="spellStart"/>
      <w:r w:rsidRPr="009728A4">
        <w:rPr>
          <w:rFonts w:ascii="Arial" w:hAnsi="Arial" w:cs="Arial"/>
          <w:sz w:val="24"/>
          <w:szCs w:val="24"/>
        </w:rPr>
        <w:t>István</w:t>
      </w:r>
      <w:proofErr w:type="spellEnd"/>
      <w:r w:rsidRPr="009728A4">
        <w:rPr>
          <w:rFonts w:ascii="Arial" w:hAnsi="Arial" w:cs="Arial"/>
          <w:sz w:val="24"/>
          <w:szCs w:val="24"/>
        </w:rPr>
        <w:t xml:space="preserve"> </w:t>
      </w:r>
      <w:proofErr w:type="spellStart"/>
      <w:r w:rsidRPr="009728A4">
        <w:rPr>
          <w:rFonts w:ascii="Arial" w:hAnsi="Arial" w:cs="Arial"/>
          <w:sz w:val="24"/>
          <w:szCs w:val="24"/>
        </w:rPr>
        <w:t>Keul</w:t>
      </w:r>
      <w:proofErr w:type="spellEnd"/>
      <w:r w:rsidRPr="009728A4">
        <w:rPr>
          <w:rFonts w:ascii="Arial" w:hAnsi="Arial" w:cs="Arial"/>
          <w:sz w:val="24"/>
          <w:szCs w:val="24"/>
        </w:rPr>
        <w:t xml:space="preserve"> (ed.</w:t>
      </w:r>
      <w:proofErr w:type="gramStart"/>
      <w:r w:rsidRPr="009728A4">
        <w:rPr>
          <w:rFonts w:ascii="Arial" w:hAnsi="Arial" w:cs="Arial"/>
          <w:sz w:val="24"/>
          <w:szCs w:val="24"/>
        </w:rPr>
        <w:t>)</w:t>
      </w:r>
      <w:r w:rsidRPr="009728A4">
        <w:rPr>
          <w:rFonts w:ascii="Arial" w:hAnsi="Arial" w:cs="Arial"/>
          <w:i/>
          <w:iCs/>
          <w:sz w:val="24"/>
          <w:szCs w:val="24"/>
        </w:rPr>
        <w:t>Transformation</w:t>
      </w:r>
      <w:proofErr w:type="gramEnd"/>
      <w:r w:rsidRPr="009728A4">
        <w:rPr>
          <w:rFonts w:ascii="Arial" w:hAnsi="Arial" w:cs="Arial"/>
          <w:i/>
          <w:iCs/>
          <w:sz w:val="24"/>
          <w:szCs w:val="24"/>
        </w:rPr>
        <w:t xml:space="preserve"> and Transfer of </w:t>
      </w:r>
      <w:proofErr w:type="spellStart"/>
      <w:r w:rsidRPr="009728A4">
        <w:rPr>
          <w:rFonts w:ascii="Arial" w:hAnsi="Arial" w:cs="Arial"/>
          <w:i/>
          <w:iCs/>
          <w:sz w:val="24"/>
          <w:szCs w:val="24"/>
        </w:rPr>
        <w:t>Tantra</w:t>
      </w:r>
      <w:proofErr w:type="spellEnd"/>
      <w:r w:rsidRPr="009728A4">
        <w:rPr>
          <w:rFonts w:ascii="Arial" w:hAnsi="Arial" w:cs="Arial"/>
          <w:i/>
          <w:iCs/>
          <w:sz w:val="24"/>
          <w:szCs w:val="24"/>
        </w:rPr>
        <w:t xml:space="preserve"> in Asia and Beyond. </w:t>
      </w:r>
      <w:r w:rsidR="00064D64">
        <w:rPr>
          <w:rFonts w:ascii="Arial" w:hAnsi="Arial" w:cs="Arial"/>
          <w:sz w:val="24"/>
          <w:szCs w:val="24"/>
        </w:rPr>
        <w:t xml:space="preserve">De </w:t>
      </w:r>
      <w:proofErr w:type="spellStart"/>
      <w:r w:rsidR="00064D64">
        <w:rPr>
          <w:rFonts w:ascii="Arial" w:hAnsi="Arial" w:cs="Arial"/>
          <w:sz w:val="24"/>
          <w:szCs w:val="24"/>
        </w:rPr>
        <w:t>Gruyter</w:t>
      </w:r>
      <w:proofErr w:type="spellEnd"/>
      <w:r w:rsidR="00064D64">
        <w:rPr>
          <w:rFonts w:ascii="Arial" w:hAnsi="Arial" w:cs="Arial"/>
          <w:sz w:val="24"/>
          <w:szCs w:val="24"/>
        </w:rPr>
        <w:t xml:space="preserve">, 2011. </w:t>
      </w:r>
      <w:proofErr w:type="gramStart"/>
      <w:r w:rsidR="00064D64">
        <w:rPr>
          <w:rFonts w:ascii="Arial" w:hAnsi="Arial" w:cs="Arial"/>
          <w:sz w:val="24"/>
          <w:szCs w:val="24"/>
        </w:rPr>
        <w:t>479-503.</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Medway, Gareth. </w:t>
      </w:r>
      <w:proofErr w:type="gramStart"/>
      <w:r w:rsidRPr="009728A4">
        <w:rPr>
          <w:rFonts w:ascii="Arial" w:hAnsi="Arial" w:cs="Arial"/>
          <w:sz w:val="24"/>
          <w:szCs w:val="24"/>
        </w:rPr>
        <w:t>“Sex Slaves of Lucifer.”</w:t>
      </w:r>
      <w:proofErr w:type="gramEnd"/>
      <w:r w:rsidRPr="009728A4">
        <w:rPr>
          <w:rFonts w:ascii="Arial" w:hAnsi="Arial" w:cs="Arial"/>
          <w:sz w:val="24"/>
          <w:szCs w:val="24"/>
        </w:rPr>
        <w:t xml:space="preserve"> </w:t>
      </w:r>
      <w:r w:rsidRPr="009728A4">
        <w:rPr>
          <w:rFonts w:ascii="Arial" w:hAnsi="Arial" w:cs="Arial"/>
          <w:i/>
          <w:iCs/>
          <w:sz w:val="24"/>
          <w:szCs w:val="24"/>
        </w:rPr>
        <w:t>Lure of the Sinister: The Unnatural History of</w:t>
      </w:r>
      <w:r w:rsidR="00064D64">
        <w:rPr>
          <w:rFonts w:ascii="Arial" w:hAnsi="Arial" w:cs="Arial"/>
          <w:i/>
          <w:iCs/>
          <w:sz w:val="24"/>
          <w:szCs w:val="24"/>
        </w:rPr>
        <w:t xml:space="preserve"> </w:t>
      </w:r>
      <w:r w:rsidRPr="009728A4">
        <w:rPr>
          <w:rFonts w:ascii="Arial" w:hAnsi="Arial" w:cs="Arial"/>
          <w:i/>
          <w:iCs/>
          <w:sz w:val="24"/>
          <w:szCs w:val="24"/>
        </w:rPr>
        <w:t xml:space="preserve">Satanism. </w:t>
      </w:r>
      <w:proofErr w:type="gramStart"/>
      <w:r w:rsidRPr="009728A4">
        <w:rPr>
          <w:rFonts w:ascii="Arial" w:hAnsi="Arial" w:cs="Arial"/>
          <w:sz w:val="24"/>
          <w:szCs w:val="24"/>
        </w:rPr>
        <w:t>New York and London New York Un</w:t>
      </w:r>
      <w:r w:rsidR="00064D64">
        <w:rPr>
          <w:rFonts w:ascii="Arial" w:hAnsi="Arial" w:cs="Arial"/>
          <w:sz w:val="24"/>
          <w:szCs w:val="24"/>
        </w:rPr>
        <w:t>iversity Press, 2001.</w:t>
      </w:r>
      <w:proofErr w:type="gramEnd"/>
      <w:r w:rsidR="00064D64">
        <w:rPr>
          <w:rFonts w:ascii="Arial" w:hAnsi="Arial" w:cs="Arial"/>
          <w:sz w:val="24"/>
          <w:szCs w:val="24"/>
        </w:rPr>
        <w:t xml:space="preserve"> </w:t>
      </w:r>
      <w:proofErr w:type="gramStart"/>
      <w:r w:rsidR="00064D64">
        <w:rPr>
          <w:rFonts w:ascii="Arial" w:hAnsi="Arial" w:cs="Arial"/>
          <w:sz w:val="24"/>
          <w:szCs w:val="24"/>
        </w:rPr>
        <w:t>175-215.</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lastRenderedPageBreak/>
        <w:t>Goodrick</w:t>
      </w:r>
      <w:proofErr w:type="spellEnd"/>
      <w:r w:rsidRPr="009728A4">
        <w:rPr>
          <w:rFonts w:ascii="Arial" w:hAnsi="Arial" w:cs="Arial"/>
          <w:sz w:val="24"/>
          <w:szCs w:val="24"/>
        </w:rPr>
        <w:t xml:space="preserve">-Clarke, Nicholas. </w:t>
      </w:r>
      <w:proofErr w:type="gramStart"/>
      <w:r w:rsidRPr="009728A4">
        <w:rPr>
          <w:rFonts w:ascii="Arial" w:hAnsi="Arial" w:cs="Arial"/>
          <w:sz w:val="24"/>
          <w:szCs w:val="24"/>
        </w:rPr>
        <w:t>“Conspiracy Beliefs and the New World Order.”</w:t>
      </w:r>
      <w:proofErr w:type="gramEnd"/>
      <w:r w:rsidRPr="009728A4">
        <w:rPr>
          <w:rFonts w:ascii="Arial" w:hAnsi="Arial" w:cs="Arial"/>
          <w:sz w:val="24"/>
          <w:szCs w:val="24"/>
        </w:rPr>
        <w:t xml:space="preserve"> </w:t>
      </w:r>
      <w:r w:rsidRPr="009728A4">
        <w:rPr>
          <w:rFonts w:ascii="Arial" w:hAnsi="Arial" w:cs="Arial"/>
          <w:i/>
          <w:iCs/>
          <w:sz w:val="24"/>
          <w:szCs w:val="24"/>
        </w:rPr>
        <w:t>Black Sun:</w:t>
      </w:r>
      <w:r w:rsidR="00064D64">
        <w:rPr>
          <w:rFonts w:ascii="Arial" w:hAnsi="Arial" w:cs="Arial"/>
          <w:i/>
          <w:iCs/>
          <w:sz w:val="24"/>
          <w:szCs w:val="24"/>
        </w:rPr>
        <w:t xml:space="preserve"> </w:t>
      </w:r>
      <w:r w:rsidRPr="009728A4">
        <w:rPr>
          <w:rFonts w:ascii="Arial" w:hAnsi="Arial" w:cs="Arial"/>
          <w:i/>
          <w:iCs/>
          <w:sz w:val="24"/>
          <w:szCs w:val="24"/>
        </w:rPr>
        <w:t xml:space="preserve">Aryan Cults, Esoteric Nazism and the Politics of Identity. </w:t>
      </w:r>
      <w:r w:rsidRPr="009728A4">
        <w:rPr>
          <w:rFonts w:ascii="Arial" w:hAnsi="Arial" w:cs="Arial"/>
          <w:sz w:val="24"/>
          <w:szCs w:val="24"/>
        </w:rPr>
        <w:t>New York and London: New</w:t>
      </w:r>
      <w:r w:rsidR="00064D64">
        <w:rPr>
          <w:rFonts w:ascii="Arial" w:hAnsi="Arial" w:cs="Arial"/>
          <w:sz w:val="24"/>
          <w:szCs w:val="24"/>
        </w:rPr>
        <w:t xml:space="preserve"> </w:t>
      </w:r>
      <w:r w:rsidRPr="009728A4">
        <w:rPr>
          <w:rFonts w:ascii="Arial" w:hAnsi="Arial" w:cs="Arial"/>
          <w:sz w:val="24"/>
          <w:szCs w:val="24"/>
        </w:rPr>
        <w:t>York Un</w:t>
      </w:r>
      <w:r w:rsidR="00064D64">
        <w:rPr>
          <w:rFonts w:ascii="Arial" w:hAnsi="Arial" w:cs="Arial"/>
          <w:sz w:val="24"/>
          <w:szCs w:val="24"/>
        </w:rPr>
        <w:t xml:space="preserve">iversity Press, 2002. </w:t>
      </w:r>
      <w:proofErr w:type="gramStart"/>
      <w:r w:rsidR="00064D64">
        <w:rPr>
          <w:rFonts w:ascii="Arial" w:hAnsi="Arial" w:cs="Arial"/>
          <w:sz w:val="24"/>
          <w:szCs w:val="24"/>
        </w:rPr>
        <w:t>279-302.</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Baddeley</w:t>
      </w:r>
      <w:proofErr w:type="spellEnd"/>
      <w:r w:rsidRPr="009728A4">
        <w:rPr>
          <w:rFonts w:ascii="Arial" w:hAnsi="Arial" w:cs="Arial"/>
          <w:sz w:val="24"/>
          <w:szCs w:val="24"/>
        </w:rPr>
        <w:t xml:space="preserve">, Gavin. </w:t>
      </w:r>
      <w:proofErr w:type="gramStart"/>
      <w:r w:rsidRPr="009728A4">
        <w:rPr>
          <w:rFonts w:ascii="Arial" w:hAnsi="Arial" w:cs="Arial"/>
          <w:sz w:val="24"/>
          <w:szCs w:val="24"/>
        </w:rPr>
        <w:t>“Sympathy for the Devil/The Deflowering of an Age.”</w:t>
      </w:r>
      <w:proofErr w:type="gramEnd"/>
      <w:r w:rsidRPr="009728A4">
        <w:rPr>
          <w:rFonts w:ascii="Arial" w:hAnsi="Arial" w:cs="Arial"/>
          <w:sz w:val="24"/>
          <w:szCs w:val="24"/>
        </w:rPr>
        <w:t xml:space="preserve"> </w:t>
      </w:r>
      <w:r w:rsidRPr="009728A4">
        <w:rPr>
          <w:rFonts w:ascii="Arial" w:hAnsi="Arial" w:cs="Arial"/>
          <w:i/>
          <w:iCs/>
          <w:sz w:val="24"/>
          <w:szCs w:val="24"/>
        </w:rPr>
        <w:t>Lucifer Rising:</w:t>
      </w:r>
      <w:r w:rsidR="00064D64">
        <w:rPr>
          <w:rFonts w:ascii="Arial" w:hAnsi="Arial" w:cs="Arial"/>
          <w:i/>
          <w:iCs/>
          <w:sz w:val="24"/>
          <w:szCs w:val="24"/>
        </w:rPr>
        <w:t xml:space="preserve"> </w:t>
      </w:r>
      <w:r w:rsidRPr="009728A4">
        <w:rPr>
          <w:rFonts w:ascii="Arial" w:hAnsi="Arial" w:cs="Arial"/>
          <w:i/>
          <w:iCs/>
          <w:sz w:val="24"/>
          <w:szCs w:val="24"/>
        </w:rPr>
        <w:t xml:space="preserve">sin, devil worship and </w:t>
      </w:r>
      <w:proofErr w:type="spellStart"/>
      <w:r w:rsidRPr="009728A4">
        <w:rPr>
          <w:rFonts w:ascii="Arial" w:hAnsi="Arial" w:cs="Arial"/>
          <w:i/>
          <w:iCs/>
          <w:sz w:val="24"/>
          <w:szCs w:val="24"/>
        </w:rPr>
        <w:t>rock’n’roll</w:t>
      </w:r>
      <w:proofErr w:type="spellEnd"/>
      <w:r w:rsidR="00064D64">
        <w:rPr>
          <w:rFonts w:ascii="Arial" w:hAnsi="Arial" w:cs="Arial"/>
          <w:sz w:val="24"/>
          <w:szCs w:val="24"/>
        </w:rPr>
        <w:t xml:space="preserve">. London: Plexus, 2010. </w:t>
      </w:r>
      <w:proofErr w:type="gramStart"/>
      <w:r w:rsidR="00064D64">
        <w:rPr>
          <w:rFonts w:ascii="Arial" w:hAnsi="Arial" w:cs="Arial"/>
          <w:sz w:val="24"/>
          <w:szCs w:val="24"/>
        </w:rPr>
        <w:t>43-66.</w:t>
      </w:r>
      <w:proofErr w:type="gramEnd"/>
      <w:r w:rsidR="00064D64">
        <w:rPr>
          <w:rFonts w:ascii="Arial" w:hAnsi="Arial" w:cs="Arial"/>
          <w:sz w:val="24"/>
          <w:szCs w:val="24"/>
        </w:rPr>
        <w:t xml:space="preserve"> </w:t>
      </w:r>
    </w:p>
    <w:p w:rsidR="00064D64" w:rsidRPr="009728A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proofErr w:type="spellStart"/>
      <w:r w:rsidRPr="009728A4">
        <w:rPr>
          <w:rFonts w:ascii="Arial" w:hAnsi="Arial" w:cs="Arial"/>
          <w:sz w:val="24"/>
          <w:szCs w:val="24"/>
        </w:rPr>
        <w:t>Mørk</w:t>
      </w:r>
      <w:proofErr w:type="spellEnd"/>
      <w:r w:rsidRPr="009728A4">
        <w:rPr>
          <w:rFonts w:ascii="Arial" w:hAnsi="Arial" w:cs="Arial"/>
          <w:sz w:val="24"/>
          <w:szCs w:val="24"/>
        </w:rPr>
        <w:t xml:space="preserve">, </w:t>
      </w:r>
      <w:proofErr w:type="spellStart"/>
      <w:r w:rsidRPr="009728A4">
        <w:rPr>
          <w:rFonts w:ascii="Arial" w:hAnsi="Arial" w:cs="Arial"/>
          <w:sz w:val="24"/>
          <w:szCs w:val="24"/>
        </w:rPr>
        <w:t>Gry</w:t>
      </w:r>
      <w:proofErr w:type="spellEnd"/>
      <w:r w:rsidRPr="009728A4">
        <w:rPr>
          <w:rFonts w:ascii="Arial" w:hAnsi="Arial" w:cs="Arial"/>
          <w:sz w:val="24"/>
          <w:szCs w:val="24"/>
        </w:rPr>
        <w:t>. “With my Art I am a Fist in the Face of god: On Old-School Black Metal.”</w:t>
      </w:r>
      <w:proofErr w:type="spellStart"/>
      <w:r w:rsidRPr="009728A4">
        <w:rPr>
          <w:rFonts w:ascii="Arial" w:hAnsi="Arial" w:cs="Arial"/>
          <w:sz w:val="24"/>
          <w:szCs w:val="24"/>
        </w:rPr>
        <w:t>Jesper</w:t>
      </w:r>
      <w:proofErr w:type="spellEnd"/>
      <w:r w:rsidRPr="009728A4">
        <w:rPr>
          <w:rFonts w:ascii="Arial" w:hAnsi="Arial" w:cs="Arial"/>
          <w:sz w:val="24"/>
          <w:szCs w:val="24"/>
        </w:rPr>
        <w:t xml:space="preserve"> </w:t>
      </w:r>
      <w:proofErr w:type="spellStart"/>
      <w:r w:rsidRPr="009728A4">
        <w:rPr>
          <w:rFonts w:ascii="Arial" w:hAnsi="Arial" w:cs="Arial"/>
          <w:sz w:val="24"/>
          <w:szCs w:val="24"/>
        </w:rPr>
        <w:t>Aagaard</w:t>
      </w:r>
      <w:proofErr w:type="spellEnd"/>
      <w:r w:rsidRPr="009728A4">
        <w:rPr>
          <w:rFonts w:ascii="Arial" w:hAnsi="Arial" w:cs="Arial"/>
          <w:sz w:val="24"/>
          <w:szCs w:val="24"/>
        </w:rPr>
        <w:t xml:space="preserve"> Petersen, ed. </w:t>
      </w:r>
      <w:r w:rsidRPr="009728A4">
        <w:rPr>
          <w:rFonts w:ascii="Arial" w:hAnsi="Arial" w:cs="Arial"/>
          <w:i/>
          <w:iCs/>
          <w:sz w:val="24"/>
          <w:szCs w:val="24"/>
        </w:rPr>
        <w:t xml:space="preserve">Contemporary Religious Satanism. </w:t>
      </w:r>
      <w:r w:rsidRPr="009728A4">
        <w:rPr>
          <w:rFonts w:ascii="Arial" w:hAnsi="Arial" w:cs="Arial"/>
          <w:sz w:val="24"/>
          <w:szCs w:val="24"/>
        </w:rPr>
        <w:t>Burlington, VY:</w:t>
      </w:r>
      <w:r w:rsidR="00064D64">
        <w:rPr>
          <w:rFonts w:ascii="Arial" w:hAnsi="Arial" w:cs="Arial"/>
          <w:sz w:val="24"/>
          <w:szCs w:val="24"/>
        </w:rPr>
        <w:t xml:space="preserve"> </w:t>
      </w:r>
      <w:proofErr w:type="spellStart"/>
      <w:r w:rsidRPr="009728A4">
        <w:rPr>
          <w:rFonts w:ascii="Arial" w:hAnsi="Arial" w:cs="Arial"/>
          <w:sz w:val="24"/>
          <w:szCs w:val="24"/>
        </w:rPr>
        <w:t>Ashgate</w:t>
      </w:r>
      <w:proofErr w:type="spellEnd"/>
      <w:r w:rsidRPr="009728A4">
        <w:rPr>
          <w:rFonts w:ascii="Arial" w:hAnsi="Arial" w:cs="Arial"/>
          <w:sz w:val="24"/>
          <w:szCs w:val="24"/>
        </w:rPr>
        <w:t xml:space="preserve"> Publi</w:t>
      </w:r>
      <w:r w:rsidR="00064D64">
        <w:rPr>
          <w:rFonts w:ascii="Arial" w:hAnsi="Arial" w:cs="Arial"/>
          <w:sz w:val="24"/>
          <w:szCs w:val="24"/>
        </w:rPr>
        <w:t xml:space="preserve">shing, 2009. </w:t>
      </w:r>
      <w:proofErr w:type="gramStart"/>
      <w:r w:rsidR="00064D64">
        <w:rPr>
          <w:rFonts w:ascii="Arial" w:hAnsi="Arial" w:cs="Arial"/>
          <w:sz w:val="24"/>
          <w:szCs w:val="24"/>
        </w:rPr>
        <w:t>171-98.</w:t>
      </w:r>
      <w:proofErr w:type="gramEnd"/>
      <w:r w:rsidR="00064D64">
        <w:rPr>
          <w:rFonts w:ascii="Arial" w:hAnsi="Arial" w:cs="Arial"/>
          <w:sz w:val="24"/>
          <w:szCs w:val="24"/>
        </w:rPr>
        <w:t xml:space="preserve"> </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b/>
          <w:bCs/>
          <w:sz w:val="24"/>
          <w:szCs w:val="24"/>
        </w:rPr>
        <w:t xml:space="preserve">Course Schedule </w:t>
      </w:r>
      <w:r w:rsidRPr="009728A4">
        <w:rPr>
          <w:rFonts w:ascii="Arial" w:hAnsi="Arial" w:cs="Arial"/>
          <w:sz w:val="24"/>
          <w:szCs w:val="24"/>
        </w:rPr>
        <w:t>(dates based on a previous semester)</w:t>
      </w:r>
    </w:p>
    <w:p w:rsidR="00064D6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One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Introduction to the course: The Serpent’s Gift</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1/15 &amp; 1/17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READ: “Forbidden Knowl</w:t>
      </w:r>
      <w:r w:rsidR="00064D64">
        <w:rPr>
          <w:rFonts w:ascii="Arial" w:hAnsi="Arial" w:cs="Arial"/>
          <w:sz w:val="24"/>
          <w:szCs w:val="24"/>
        </w:rPr>
        <w:t xml:space="preserve">edge” and “The Serpent’s Gift” </w:t>
      </w:r>
    </w:p>
    <w:p w:rsidR="00D2438B" w:rsidRDefault="00D2438B"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Two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Western Esotericism and Indic Interlude: The Ancient Period</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1/22 &amp; 1/24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READ: </w:t>
      </w:r>
      <w:proofErr w:type="spellStart"/>
      <w:r w:rsidRPr="009728A4">
        <w:rPr>
          <w:rFonts w:ascii="Arial" w:hAnsi="Arial" w:cs="Arial"/>
          <w:sz w:val="24"/>
          <w:szCs w:val="24"/>
        </w:rPr>
        <w:t>Hanegraaff</w:t>
      </w:r>
      <w:proofErr w:type="spellEnd"/>
      <w:r w:rsidRPr="009728A4">
        <w:rPr>
          <w:rFonts w:ascii="Arial" w:hAnsi="Arial" w:cs="Arial"/>
          <w:sz w:val="24"/>
          <w:szCs w:val="24"/>
        </w:rPr>
        <w:t>, Ch. 1-3 and “</w:t>
      </w:r>
      <w:proofErr w:type="spellStart"/>
      <w:r w:rsidRPr="009728A4">
        <w:rPr>
          <w:rFonts w:ascii="Arial" w:hAnsi="Arial" w:cs="Arial"/>
          <w:sz w:val="24"/>
          <w:szCs w:val="24"/>
        </w:rPr>
        <w:t>Saivism</w:t>
      </w:r>
      <w:proofErr w:type="spellEnd"/>
      <w:r w:rsidRPr="009728A4">
        <w:rPr>
          <w:rFonts w:ascii="Arial" w:hAnsi="Arial" w:cs="Arial"/>
          <w:sz w:val="24"/>
          <w:szCs w:val="24"/>
        </w:rPr>
        <w:t xml:space="preserve"> and the Tantric Traditions”</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*1/24 last day to drop/delete*</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Three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Western Esotericism and Indic Interlude: The Medieval through the</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Early 1/29 &amp; 1/31 </w:t>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Modern Periods</w:t>
      </w:r>
    </w:p>
    <w:p w:rsidR="000907D8" w:rsidRPr="009728A4" w:rsidRDefault="000907D8" w:rsidP="00064D64">
      <w:pPr>
        <w:autoSpaceDE w:val="0"/>
        <w:autoSpaceDN w:val="0"/>
        <w:adjustRightInd w:val="0"/>
        <w:spacing w:after="0" w:line="240" w:lineRule="auto"/>
        <w:ind w:left="2160" w:firstLine="720"/>
        <w:rPr>
          <w:rFonts w:ascii="Arial" w:hAnsi="Arial" w:cs="Arial"/>
          <w:sz w:val="24"/>
          <w:szCs w:val="24"/>
        </w:rPr>
      </w:pPr>
      <w:r w:rsidRPr="009728A4">
        <w:rPr>
          <w:rFonts w:ascii="Arial" w:hAnsi="Arial" w:cs="Arial"/>
          <w:sz w:val="24"/>
          <w:szCs w:val="24"/>
        </w:rPr>
        <w:t xml:space="preserve">READ: </w:t>
      </w:r>
      <w:proofErr w:type="spellStart"/>
      <w:r w:rsidRPr="009728A4">
        <w:rPr>
          <w:rFonts w:ascii="Arial" w:hAnsi="Arial" w:cs="Arial"/>
          <w:sz w:val="24"/>
          <w:szCs w:val="24"/>
        </w:rPr>
        <w:t>Hanegraff</w:t>
      </w:r>
      <w:proofErr w:type="spellEnd"/>
      <w:r w:rsidRPr="009728A4">
        <w:rPr>
          <w:rFonts w:ascii="Arial" w:hAnsi="Arial" w:cs="Arial"/>
          <w:sz w:val="24"/>
          <w:szCs w:val="24"/>
        </w:rPr>
        <w:t>, Ch. 4-6 and “Transformation in the Art of Love”</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Response Paper #1 due 1/31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Four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Western Esotericism: Modernity and </w:t>
      </w:r>
      <w:proofErr w:type="spellStart"/>
      <w:r w:rsidRPr="009728A4">
        <w:rPr>
          <w:rFonts w:ascii="Arial" w:hAnsi="Arial" w:cs="Arial"/>
          <w:sz w:val="24"/>
          <w:szCs w:val="24"/>
        </w:rPr>
        <w:t>Orientalism</w:t>
      </w:r>
      <w:proofErr w:type="spellEnd"/>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2/5 &amp; 2/7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READ: </w:t>
      </w:r>
      <w:proofErr w:type="spellStart"/>
      <w:r w:rsidRPr="009728A4">
        <w:rPr>
          <w:rFonts w:ascii="Arial" w:hAnsi="Arial" w:cs="Arial"/>
          <w:sz w:val="24"/>
          <w:szCs w:val="24"/>
        </w:rPr>
        <w:t>Hanegraff</w:t>
      </w:r>
      <w:proofErr w:type="spellEnd"/>
      <w:r w:rsidRPr="009728A4">
        <w:rPr>
          <w:rFonts w:ascii="Arial" w:hAnsi="Arial" w:cs="Arial"/>
          <w:sz w:val="24"/>
          <w:szCs w:val="24"/>
        </w:rPr>
        <w:t>, Ch. 7-9, “Helena Blavatsky and the Theosophical</w:t>
      </w:r>
    </w:p>
    <w:p w:rsidR="000907D8" w:rsidRPr="009728A4" w:rsidRDefault="00064D64" w:rsidP="00064D64">
      <w:pPr>
        <w:autoSpaceDE w:val="0"/>
        <w:autoSpaceDN w:val="0"/>
        <w:adjustRightInd w:val="0"/>
        <w:spacing w:after="0" w:line="240" w:lineRule="auto"/>
        <w:ind w:left="2160" w:firstLine="720"/>
        <w:rPr>
          <w:rFonts w:ascii="Arial" w:hAnsi="Arial" w:cs="Arial"/>
          <w:sz w:val="24"/>
          <w:szCs w:val="24"/>
        </w:rPr>
      </w:pPr>
      <w:r>
        <w:rPr>
          <w:rFonts w:ascii="Arial" w:hAnsi="Arial" w:cs="Arial"/>
          <w:sz w:val="24"/>
          <w:szCs w:val="24"/>
        </w:rPr>
        <w:t xml:space="preserve">Society” </w:t>
      </w:r>
    </w:p>
    <w:p w:rsidR="00D2438B" w:rsidRDefault="00D2438B"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i/>
          <w:iCs/>
          <w:sz w:val="24"/>
          <w:szCs w:val="24"/>
        </w:rPr>
      </w:pPr>
      <w:r w:rsidRPr="009728A4">
        <w:rPr>
          <w:rFonts w:ascii="Arial" w:hAnsi="Arial" w:cs="Arial"/>
          <w:sz w:val="24"/>
          <w:szCs w:val="24"/>
        </w:rPr>
        <w:t xml:space="preserve">Week Five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proofErr w:type="spellStart"/>
      <w:r w:rsidRPr="009728A4">
        <w:rPr>
          <w:rFonts w:ascii="Arial" w:hAnsi="Arial" w:cs="Arial"/>
          <w:i/>
          <w:iCs/>
          <w:sz w:val="24"/>
          <w:szCs w:val="24"/>
        </w:rPr>
        <w:t>Magia</w:t>
      </w:r>
      <w:proofErr w:type="spellEnd"/>
      <w:r w:rsidRPr="009728A4">
        <w:rPr>
          <w:rFonts w:ascii="Arial" w:hAnsi="Arial" w:cs="Arial"/>
          <w:i/>
          <w:iCs/>
          <w:sz w:val="24"/>
          <w:szCs w:val="24"/>
        </w:rPr>
        <w:t xml:space="preserve"> </w:t>
      </w:r>
      <w:proofErr w:type="spellStart"/>
      <w:r w:rsidRPr="009728A4">
        <w:rPr>
          <w:rFonts w:ascii="Arial" w:hAnsi="Arial" w:cs="Arial"/>
          <w:i/>
          <w:iCs/>
          <w:sz w:val="24"/>
          <w:szCs w:val="24"/>
        </w:rPr>
        <w:t>Sexualis</w:t>
      </w:r>
      <w:proofErr w:type="spellEnd"/>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2/12 &amp; 2/14</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 READ: Urban Ch. 1-3</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Response Paper #2 due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Six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proofErr w:type="gramStart"/>
      <w:r w:rsidRPr="009728A4">
        <w:rPr>
          <w:rFonts w:ascii="Arial" w:hAnsi="Arial" w:cs="Arial"/>
          <w:sz w:val="24"/>
          <w:szCs w:val="24"/>
        </w:rPr>
        <w:t>The</w:t>
      </w:r>
      <w:proofErr w:type="gramEnd"/>
      <w:r w:rsidRPr="009728A4">
        <w:rPr>
          <w:rFonts w:ascii="Arial" w:hAnsi="Arial" w:cs="Arial"/>
          <w:sz w:val="24"/>
          <w:szCs w:val="24"/>
        </w:rPr>
        <w:t xml:space="preserve"> Great Beast: </w:t>
      </w:r>
      <w:proofErr w:type="spellStart"/>
      <w:r w:rsidRPr="009728A4">
        <w:rPr>
          <w:rFonts w:ascii="Arial" w:hAnsi="Arial" w:cs="Arial"/>
          <w:sz w:val="24"/>
          <w:szCs w:val="24"/>
        </w:rPr>
        <w:t>Aleister</w:t>
      </w:r>
      <w:proofErr w:type="spellEnd"/>
      <w:r w:rsidRPr="009728A4">
        <w:rPr>
          <w:rFonts w:ascii="Arial" w:hAnsi="Arial" w:cs="Arial"/>
          <w:sz w:val="24"/>
          <w:szCs w:val="24"/>
        </w:rPr>
        <w:t xml:space="preserve"> Crowley</w:t>
      </w:r>
    </w:p>
    <w:p w:rsidR="000907D8" w:rsidRPr="009728A4" w:rsidRDefault="000907D8" w:rsidP="000907D8">
      <w:pPr>
        <w:autoSpaceDE w:val="0"/>
        <w:autoSpaceDN w:val="0"/>
        <w:adjustRightInd w:val="0"/>
        <w:spacing w:after="0" w:line="240" w:lineRule="auto"/>
        <w:rPr>
          <w:rFonts w:ascii="Arial" w:hAnsi="Arial" w:cs="Arial"/>
          <w:i/>
          <w:iCs/>
          <w:sz w:val="24"/>
          <w:szCs w:val="24"/>
        </w:rPr>
      </w:pPr>
      <w:r w:rsidRPr="009728A4">
        <w:rPr>
          <w:rFonts w:ascii="Arial" w:hAnsi="Arial" w:cs="Arial"/>
          <w:sz w:val="24"/>
          <w:szCs w:val="24"/>
        </w:rPr>
        <w:t xml:space="preserve">2/19 &amp; 2/21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READ: Urban Ch. 4, </w:t>
      </w:r>
      <w:proofErr w:type="gramStart"/>
      <w:r w:rsidRPr="009728A4">
        <w:rPr>
          <w:rFonts w:ascii="Arial" w:hAnsi="Arial" w:cs="Arial"/>
          <w:i/>
          <w:iCs/>
          <w:sz w:val="24"/>
          <w:szCs w:val="24"/>
        </w:rPr>
        <w:t>The</w:t>
      </w:r>
      <w:proofErr w:type="gramEnd"/>
      <w:r w:rsidRPr="009728A4">
        <w:rPr>
          <w:rFonts w:ascii="Arial" w:hAnsi="Arial" w:cs="Arial"/>
          <w:i/>
          <w:iCs/>
          <w:sz w:val="24"/>
          <w:szCs w:val="24"/>
        </w:rPr>
        <w:t xml:space="preserve"> Book of the</w:t>
      </w:r>
      <w:r w:rsidR="00064D64">
        <w:rPr>
          <w:rFonts w:ascii="Arial" w:hAnsi="Arial" w:cs="Arial"/>
          <w:i/>
          <w:iCs/>
          <w:sz w:val="24"/>
          <w:szCs w:val="24"/>
        </w:rPr>
        <w:t xml:space="preserve"> </w:t>
      </w:r>
      <w:r w:rsidRPr="009728A4">
        <w:rPr>
          <w:rFonts w:ascii="Arial" w:hAnsi="Arial" w:cs="Arial"/>
          <w:i/>
          <w:iCs/>
          <w:sz w:val="24"/>
          <w:szCs w:val="24"/>
        </w:rPr>
        <w:t>Law</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Exam due 2/21 in class</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Seven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Aspects of Crowley’s Thought and Practice</w:t>
      </w:r>
    </w:p>
    <w:p w:rsidR="000907D8" w:rsidRPr="009728A4" w:rsidRDefault="000907D8" w:rsidP="00064D64">
      <w:pPr>
        <w:autoSpaceDE w:val="0"/>
        <w:autoSpaceDN w:val="0"/>
        <w:adjustRightInd w:val="0"/>
        <w:spacing w:after="0" w:line="240" w:lineRule="auto"/>
        <w:ind w:left="2880" w:hanging="2880"/>
        <w:rPr>
          <w:rFonts w:ascii="Arial" w:hAnsi="Arial" w:cs="Arial"/>
          <w:sz w:val="24"/>
          <w:szCs w:val="24"/>
        </w:rPr>
      </w:pPr>
      <w:r w:rsidRPr="009728A4">
        <w:rPr>
          <w:rFonts w:ascii="Arial" w:hAnsi="Arial" w:cs="Arial"/>
          <w:sz w:val="24"/>
          <w:szCs w:val="24"/>
        </w:rPr>
        <w:t xml:space="preserve">2/26 &amp; 2/28 </w:t>
      </w:r>
      <w:r w:rsidR="00064D64">
        <w:rPr>
          <w:rFonts w:ascii="Arial" w:hAnsi="Arial" w:cs="Arial"/>
          <w:sz w:val="24"/>
          <w:szCs w:val="24"/>
        </w:rPr>
        <w:tab/>
      </w:r>
      <w:r w:rsidRPr="009728A4">
        <w:rPr>
          <w:rFonts w:ascii="Arial" w:hAnsi="Arial" w:cs="Arial"/>
          <w:sz w:val="24"/>
          <w:szCs w:val="24"/>
        </w:rPr>
        <w:t>READ: “Varieties of Magical Experience,” “Envisioning the Birth of</w:t>
      </w:r>
      <w:r w:rsidR="00064D64">
        <w:rPr>
          <w:rFonts w:ascii="Arial" w:hAnsi="Arial" w:cs="Arial"/>
          <w:sz w:val="24"/>
          <w:szCs w:val="24"/>
        </w:rPr>
        <w:t xml:space="preserve"> </w:t>
      </w:r>
      <w:r w:rsidRPr="009728A4">
        <w:rPr>
          <w:rFonts w:ascii="Arial" w:hAnsi="Arial" w:cs="Arial"/>
          <w:sz w:val="24"/>
          <w:szCs w:val="24"/>
        </w:rPr>
        <w:t xml:space="preserve">a New </w:t>
      </w:r>
      <w:proofErr w:type="spellStart"/>
      <w:r w:rsidRPr="009728A4">
        <w:rPr>
          <w:rFonts w:ascii="Arial" w:hAnsi="Arial" w:cs="Arial"/>
          <w:sz w:val="24"/>
          <w:szCs w:val="24"/>
        </w:rPr>
        <w:t>Aeon</w:t>
      </w:r>
      <w:proofErr w:type="spellEnd"/>
      <w:r w:rsidRPr="009728A4">
        <w:rPr>
          <w:rFonts w:ascii="Arial" w:hAnsi="Arial" w:cs="Arial"/>
          <w:sz w:val="24"/>
          <w:szCs w:val="24"/>
        </w:rPr>
        <w:t xml:space="preserve">” and “The </w:t>
      </w:r>
      <w:r w:rsidR="00064D64">
        <w:rPr>
          <w:rFonts w:ascii="Arial" w:hAnsi="Arial" w:cs="Arial"/>
          <w:sz w:val="24"/>
          <w:szCs w:val="24"/>
        </w:rPr>
        <w:t xml:space="preserve">Great Beast as a Tantric Hero” </w:t>
      </w:r>
    </w:p>
    <w:p w:rsidR="00D2438B" w:rsidRDefault="00D2438B"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Eight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Crowley and his Successors: Kenneth Grant, Jack Parsons &amp;</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3/5 &amp; 3/7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Scientology, </w:t>
      </w:r>
      <w:proofErr w:type="spellStart"/>
      <w:r w:rsidRPr="009728A4">
        <w:rPr>
          <w:rFonts w:ascii="Arial" w:hAnsi="Arial" w:cs="Arial"/>
          <w:sz w:val="24"/>
          <w:szCs w:val="24"/>
        </w:rPr>
        <w:t>Rosaleen</w:t>
      </w:r>
      <w:proofErr w:type="spellEnd"/>
      <w:r w:rsidRPr="009728A4">
        <w:rPr>
          <w:rFonts w:ascii="Arial" w:hAnsi="Arial" w:cs="Arial"/>
          <w:sz w:val="24"/>
          <w:szCs w:val="24"/>
        </w:rPr>
        <w:t xml:space="preserve"> Norton</w:t>
      </w:r>
    </w:p>
    <w:p w:rsidR="000907D8" w:rsidRPr="009728A4" w:rsidRDefault="000907D8" w:rsidP="00064D64">
      <w:pPr>
        <w:autoSpaceDE w:val="0"/>
        <w:autoSpaceDN w:val="0"/>
        <w:adjustRightInd w:val="0"/>
        <w:spacing w:after="0" w:line="240" w:lineRule="auto"/>
        <w:ind w:left="2880"/>
        <w:rPr>
          <w:rFonts w:ascii="Arial" w:hAnsi="Arial" w:cs="Arial"/>
          <w:sz w:val="24"/>
          <w:szCs w:val="24"/>
        </w:rPr>
      </w:pPr>
      <w:r w:rsidRPr="009728A4">
        <w:rPr>
          <w:rFonts w:ascii="Arial" w:hAnsi="Arial" w:cs="Arial"/>
          <w:sz w:val="24"/>
          <w:szCs w:val="24"/>
        </w:rPr>
        <w:t>READ: “Kenneth Grant,” “The Occult Roots of Scientology?” and</w:t>
      </w:r>
      <w:r w:rsidR="00064D64">
        <w:rPr>
          <w:rFonts w:ascii="Arial" w:hAnsi="Arial" w:cs="Arial"/>
          <w:sz w:val="24"/>
          <w:szCs w:val="24"/>
        </w:rPr>
        <w:t xml:space="preserve"> </w:t>
      </w:r>
      <w:r w:rsidRPr="009728A4">
        <w:rPr>
          <w:rFonts w:ascii="Arial" w:hAnsi="Arial" w:cs="Arial"/>
          <w:sz w:val="24"/>
          <w:szCs w:val="24"/>
        </w:rPr>
        <w:t>“Through a Witch’s Looking Glass”</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Response Paper #3 due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Nine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proofErr w:type="gramStart"/>
      <w:r w:rsidRPr="009728A4">
        <w:rPr>
          <w:rFonts w:ascii="Arial" w:hAnsi="Arial" w:cs="Arial"/>
          <w:sz w:val="24"/>
          <w:szCs w:val="24"/>
        </w:rPr>
        <w:t>The</w:t>
      </w:r>
      <w:proofErr w:type="gramEnd"/>
      <w:r w:rsidRPr="009728A4">
        <w:rPr>
          <w:rFonts w:ascii="Arial" w:hAnsi="Arial" w:cs="Arial"/>
          <w:sz w:val="24"/>
          <w:szCs w:val="24"/>
        </w:rPr>
        <w:t xml:space="preserve"> Occult and Fascism</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3/12 &amp; 3/14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READ: Urban Ch. 5, “Modern </w:t>
      </w:r>
      <w:proofErr w:type="gramStart"/>
      <w:r w:rsidRPr="009728A4">
        <w:rPr>
          <w:rFonts w:ascii="Arial" w:hAnsi="Arial" w:cs="Arial"/>
          <w:sz w:val="24"/>
          <w:szCs w:val="24"/>
        </w:rPr>
        <w:t>Mythology ”</w:t>
      </w:r>
      <w:proofErr w:type="gramEnd"/>
    </w:p>
    <w:p w:rsidR="000907D8" w:rsidRDefault="000907D8" w:rsidP="00064D64">
      <w:pPr>
        <w:autoSpaceDE w:val="0"/>
        <w:autoSpaceDN w:val="0"/>
        <w:adjustRightInd w:val="0"/>
        <w:spacing w:after="0" w:line="240" w:lineRule="auto"/>
        <w:jc w:val="center"/>
        <w:rPr>
          <w:rFonts w:ascii="Arial" w:hAnsi="Arial" w:cs="Arial"/>
          <w:b/>
          <w:sz w:val="24"/>
          <w:szCs w:val="24"/>
        </w:rPr>
      </w:pPr>
      <w:r w:rsidRPr="00064D64">
        <w:rPr>
          <w:rFonts w:ascii="Arial" w:hAnsi="Arial" w:cs="Arial"/>
          <w:b/>
          <w:sz w:val="24"/>
          <w:szCs w:val="24"/>
        </w:rPr>
        <w:t>*3</w:t>
      </w:r>
      <w:r w:rsidR="00064D64">
        <w:rPr>
          <w:rFonts w:ascii="Arial" w:hAnsi="Arial" w:cs="Arial"/>
          <w:b/>
          <w:sz w:val="24"/>
          <w:szCs w:val="24"/>
        </w:rPr>
        <w:t xml:space="preserve">/15 last day to drop with a W* </w:t>
      </w:r>
    </w:p>
    <w:p w:rsidR="00064D64" w:rsidRPr="00064D64" w:rsidRDefault="00064D64" w:rsidP="00064D64">
      <w:pPr>
        <w:autoSpaceDE w:val="0"/>
        <w:autoSpaceDN w:val="0"/>
        <w:adjustRightInd w:val="0"/>
        <w:spacing w:after="0" w:line="240" w:lineRule="auto"/>
        <w:jc w:val="center"/>
        <w:rPr>
          <w:rFonts w:ascii="Arial" w:hAnsi="Arial" w:cs="Arial"/>
          <w:b/>
          <w:sz w:val="24"/>
          <w:szCs w:val="24"/>
        </w:rPr>
      </w:pPr>
    </w:p>
    <w:p w:rsidR="000907D8" w:rsidRPr="009728A4" w:rsidRDefault="000907D8" w:rsidP="00064D64">
      <w:pPr>
        <w:autoSpaceDE w:val="0"/>
        <w:autoSpaceDN w:val="0"/>
        <w:adjustRightInd w:val="0"/>
        <w:spacing w:after="0" w:line="240" w:lineRule="auto"/>
        <w:rPr>
          <w:rFonts w:ascii="Arial" w:hAnsi="Arial" w:cs="Arial"/>
          <w:b/>
          <w:bCs/>
          <w:sz w:val="24"/>
          <w:szCs w:val="24"/>
        </w:rPr>
      </w:pPr>
      <w:r w:rsidRPr="009728A4">
        <w:rPr>
          <w:rFonts w:ascii="Arial" w:hAnsi="Arial" w:cs="Arial"/>
          <w:sz w:val="24"/>
          <w:szCs w:val="24"/>
        </w:rPr>
        <w:t xml:space="preserve">Week </w:t>
      </w:r>
      <w:proofErr w:type="gramStart"/>
      <w:r w:rsidRPr="009728A4">
        <w:rPr>
          <w:rFonts w:ascii="Arial" w:hAnsi="Arial" w:cs="Arial"/>
          <w:sz w:val="24"/>
          <w:szCs w:val="24"/>
        </w:rPr>
        <w:t>Ten</w:t>
      </w:r>
      <w:r w:rsidR="00064D64">
        <w:rPr>
          <w:rFonts w:ascii="Arial" w:hAnsi="Arial" w:cs="Arial"/>
          <w:sz w:val="24"/>
          <w:szCs w:val="24"/>
        </w:rPr>
        <w:tab/>
        <w:t xml:space="preserve">                    </w:t>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 xml:space="preserve"> </w:t>
      </w:r>
      <w:r w:rsidR="00064D64">
        <w:rPr>
          <w:rFonts w:ascii="Arial" w:hAnsi="Arial" w:cs="Arial"/>
          <w:sz w:val="24"/>
          <w:szCs w:val="24"/>
        </w:rPr>
        <w:t xml:space="preserve">     </w:t>
      </w:r>
      <w:r w:rsidRPr="009728A4">
        <w:rPr>
          <w:rFonts w:ascii="Arial" w:hAnsi="Arial" w:cs="Arial"/>
          <w:b/>
          <w:bCs/>
          <w:sz w:val="24"/>
          <w:szCs w:val="24"/>
        </w:rPr>
        <w:t>SPRING BREAK</w:t>
      </w:r>
      <w:proofErr w:type="gramEnd"/>
    </w:p>
    <w:p w:rsidR="000907D8" w:rsidRPr="009728A4" w:rsidRDefault="00064D64" w:rsidP="000907D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3/19 &amp; 3/22 </w:t>
      </w:r>
    </w:p>
    <w:p w:rsidR="00064D64" w:rsidRDefault="00064D64" w:rsidP="000907D8">
      <w:pPr>
        <w:autoSpaceDE w:val="0"/>
        <w:autoSpaceDN w:val="0"/>
        <w:adjustRightInd w:val="0"/>
        <w:spacing w:after="0" w:line="240" w:lineRule="auto"/>
        <w:rPr>
          <w:rFonts w:ascii="Arial" w:hAnsi="Arial" w:cs="Arial"/>
          <w:sz w:val="24"/>
          <w:szCs w:val="24"/>
        </w:rPr>
      </w:pPr>
    </w:p>
    <w:p w:rsidR="000907D8" w:rsidRPr="009728A4" w:rsidRDefault="000907D8" w:rsidP="00064D64">
      <w:pPr>
        <w:autoSpaceDE w:val="0"/>
        <w:autoSpaceDN w:val="0"/>
        <w:adjustRightInd w:val="0"/>
        <w:spacing w:after="0" w:line="240" w:lineRule="auto"/>
        <w:ind w:left="2880" w:hanging="2880"/>
        <w:rPr>
          <w:rFonts w:ascii="Arial" w:hAnsi="Arial" w:cs="Arial"/>
          <w:sz w:val="24"/>
          <w:szCs w:val="24"/>
        </w:rPr>
      </w:pPr>
      <w:r w:rsidRPr="009728A4">
        <w:rPr>
          <w:rFonts w:ascii="Arial" w:hAnsi="Arial" w:cs="Arial"/>
          <w:sz w:val="24"/>
          <w:szCs w:val="24"/>
        </w:rPr>
        <w:t xml:space="preserve">Week Eleven </w:t>
      </w:r>
      <w:r w:rsidR="00064D64">
        <w:rPr>
          <w:rFonts w:ascii="Arial" w:hAnsi="Arial" w:cs="Arial"/>
          <w:sz w:val="24"/>
          <w:szCs w:val="24"/>
        </w:rPr>
        <w:tab/>
      </w:r>
      <w:r w:rsidRPr="009728A4">
        <w:rPr>
          <w:rFonts w:ascii="Arial" w:hAnsi="Arial" w:cs="Arial"/>
          <w:sz w:val="24"/>
          <w:szCs w:val="24"/>
        </w:rPr>
        <w:t>Wicca, the Neo-Pagan Revival and New Age Religion</w:t>
      </w:r>
      <w:r w:rsidR="00064D64">
        <w:rPr>
          <w:rFonts w:ascii="Arial" w:hAnsi="Arial" w:cs="Arial"/>
          <w:sz w:val="24"/>
          <w:szCs w:val="24"/>
        </w:rPr>
        <w:t xml:space="preserve"> </w:t>
      </w:r>
      <w:r w:rsidRPr="009728A4">
        <w:rPr>
          <w:rFonts w:ascii="Arial" w:hAnsi="Arial" w:cs="Arial"/>
          <w:sz w:val="24"/>
          <w:szCs w:val="24"/>
        </w:rPr>
        <w:t>3/26 &amp; 3/28 READ: Urban Ch. 6 and “Crowley and Wicca,” “New Age Religion”</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Response Paper #4 due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Twelve </w:t>
      </w:r>
      <w:r w:rsidR="00064D64">
        <w:rPr>
          <w:rFonts w:ascii="Arial" w:hAnsi="Arial" w:cs="Arial"/>
          <w:sz w:val="24"/>
          <w:szCs w:val="24"/>
        </w:rPr>
        <w:tab/>
      </w:r>
      <w:r w:rsidR="00064D64">
        <w:rPr>
          <w:rFonts w:ascii="Arial" w:hAnsi="Arial" w:cs="Arial"/>
          <w:sz w:val="24"/>
          <w:szCs w:val="24"/>
        </w:rPr>
        <w:tab/>
      </w:r>
      <w:proofErr w:type="gramStart"/>
      <w:r w:rsidRPr="009728A4">
        <w:rPr>
          <w:rFonts w:ascii="Arial" w:hAnsi="Arial" w:cs="Arial"/>
          <w:sz w:val="24"/>
          <w:szCs w:val="24"/>
        </w:rPr>
        <w:t>The</w:t>
      </w:r>
      <w:proofErr w:type="gramEnd"/>
      <w:r w:rsidRPr="009728A4">
        <w:rPr>
          <w:rFonts w:ascii="Arial" w:hAnsi="Arial" w:cs="Arial"/>
          <w:sz w:val="24"/>
          <w:szCs w:val="24"/>
        </w:rPr>
        <w:t xml:space="preserve"> Church of Satan</w:t>
      </w:r>
    </w:p>
    <w:p w:rsidR="000907D8" w:rsidRPr="009728A4" w:rsidRDefault="000907D8" w:rsidP="00064D64">
      <w:pPr>
        <w:autoSpaceDE w:val="0"/>
        <w:autoSpaceDN w:val="0"/>
        <w:adjustRightInd w:val="0"/>
        <w:spacing w:after="0" w:line="240" w:lineRule="auto"/>
        <w:ind w:left="2880" w:hanging="2880"/>
        <w:rPr>
          <w:rFonts w:ascii="Arial" w:hAnsi="Arial" w:cs="Arial"/>
          <w:sz w:val="24"/>
          <w:szCs w:val="24"/>
        </w:rPr>
      </w:pPr>
      <w:r w:rsidRPr="009728A4">
        <w:rPr>
          <w:rFonts w:ascii="Arial" w:hAnsi="Arial" w:cs="Arial"/>
          <w:sz w:val="24"/>
          <w:szCs w:val="24"/>
        </w:rPr>
        <w:t xml:space="preserve">4/2 &amp; 4/4 </w:t>
      </w:r>
      <w:r w:rsidR="00064D64">
        <w:rPr>
          <w:rFonts w:ascii="Arial" w:hAnsi="Arial" w:cs="Arial"/>
          <w:sz w:val="24"/>
          <w:szCs w:val="24"/>
        </w:rPr>
        <w:tab/>
      </w:r>
      <w:r w:rsidRPr="009728A4">
        <w:rPr>
          <w:rFonts w:ascii="Arial" w:hAnsi="Arial" w:cs="Arial"/>
          <w:sz w:val="24"/>
          <w:szCs w:val="24"/>
        </w:rPr>
        <w:t xml:space="preserve">READ: Urban Ch. 7, </w:t>
      </w:r>
      <w:r w:rsidRPr="009728A4">
        <w:rPr>
          <w:rFonts w:ascii="Arial" w:hAnsi="Arial" w:cs="Arial"/>
          <w:i/>
          <w:iCs/>
          <w:sz w:val="24"/>
          <w:szCs w:val="24"/>
        </w:rPr>
        <w:t xml:space="preserve">Satanic Bible, </w:t>
      </w:r>
      <w:r w:rsidRPr="009728A4">
        <w:rPr>
          <w:rFonts w:ascii="Arial" w:hAnsi="Arial" w:cs="Arial"/>
          <w:sz w:val="24"/>
          <w:szCs w:val="24"/>
        </w:rPr>
        <w:t>“Satan and the Beast” and</w:t>
      </w:r>
      <w:r w:rsidR="00064D64">
        <w:rPr>
          <w:rFonts w:ascii="Arial" w:hAnsi="Arial" w:cs="Arial"/>
          <w:sz w:val="24"/>
          <w:szCs w:val="24"/>
        </w:rPr>
        <w:t xml:space="preserve"> </w:t>
      </w:r>
      <w:r w:rsidRPr="009728A4">
        <w:rPr>
          <w:rFonts w:ascii="Arial" w:hAnsi="Arial" w:cs="Arial"/>
          <w:sz w:val="24"/>
          <w:szCs w:val="24"/>
        </w:rPr>
        <w:t>“Modern Satanism”</w:t>
      </w:r>
    </w:p>
    <w:p w:rsidR="000907D8" w:rsidRPr="009728A4" w:rsidRDefault="000907D8"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Thirteen </w:t>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The Temple of Set and the modern Left-Hand Path</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4/9 &amp; 4/11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READ: “Embracing Others” and “The Serpent Rises in the West”</w:t>
      </w:r>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Response Paper #5 due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Fourteen </w:t>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Fear of the Occult: Illuminati and Satanic Ritual Abuse</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4/16 &amp; 4/18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READ: “Conspiracy Beliefs” and “Sex Slaves of Lucifer”</w:t>
      </w:r>
    </w:p>
    <w:p w:rsidR="00D2438B" w:rsidRDefault="00D2438B" w:rsidP="000907D8">
      <w:pPr>
        <w:autoSpaceDE w:val="0"/>
        <w:autoSpaceDN w:val="0"/>
        <w:adjustRightInd w:val="0"/>
        <w:spacing w:after="0" w:line="240" w:lineRule="auto"/>
        <w:rPr>
          <w:rFonts w:ascii="Arial" w:hAnsi="Arial" w:cs="Arial"/>
          <w:sz w:val="24"/>
          <w:szCs w:val="24"/>
        </w:rPr>
      </w:pPr>
    </w:p>
    <w:p w:rsidR="00064D6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Fifteen </w:t>
      </w:r>
      <w:r w:rsidR="00064D64">
        <w:rPr>
          <w:rFonts w:ascii="Arial" w:hAnsi="Arial" w:cs="Arial"/>
          <w:sz w:val="24"/>
          <w:szCs w:val="24"/>
        </w:rPr>
        <w:tab/>
      </w:r>
      <w:r w:rsidR="00064D64">
        <w:rPr>
          <w:rFonts w:ascii="Arial" w:hAnsi="Arial" w:cs="Arial"/>
          <w:sz w:val="24"/>
          <w:szCs w:val="24"/>
        </w:rPr>
        <w:tab/>
      </w:r>
      <w:proofErr w:type="gramStart"/>
      <w:r w:rsidRPr="009728A4">
        <w:rPr>
          <w:rFonts w:ascii="Arial" w:hAnsi="Arial" w:cs="Arial"/>
          <w:sz w:val="24"/>
          <w:szCs w:val="24"/>
        </w:rPr>
        <w:t>The</w:t>
      </w:r>
      <w:proofErr w:type="gramEnd"/>
      <w:r w:rsidRPr="009728A4">
        <w:rPr>
          <w:rFonts w:ascii="Arial" w:hAnsi="Arial" w:cs="Arial"/>
          <w:sz w:val="24"/>
          <w:szCs w:val="24"/>
        </w:rPr>
        <w:t xml:space="preserve"> Occult in Popular Culture: The Dark Side of the 60s &amp;</w:t>
      </w:r>
      <w:r w:rsidR="00064D64">
        <w:rPr>
          <w:rFonts w:ascii="Arial" w:hAnsi="Arial" w:cs="Arial"/>
          <w:sz w:val="24"/>
          <w:szCs w:val="24"/>
        </w:rPr>
        <w:t xml:space="preserve"> </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4/23 &amp; 4/25 </w:t>
      </w:r>
      <w:r w:rsidR="00064D64">
        <w:rPr>
          <w:rFonts w:ascii="Arial" w:hAnsi="Arial" w:cs="Arial"/>
          <w:sz w:val="24"/>
          <w:szCs w:val="24"/>
        </w:rPr>
        <w:tab/>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Norwegian Black Metal</w:t>
      </w:r>
    </w:p>
    <w:p w:rsidR="000907D8" w:rsidRPr="009728A4" w:rsidRDefault="000907D8" w:rsidP="00064D64">
      <w:pPr>
        <w:autoSpaceDE w:val="0"/>
        <w:autoSpaceDN w:val="0"/>
        <w:adjustRightInd w:val="0"/>
        <w:spacing w:after="0" w:line="240" w:lineRule="auto"/>
        <w:ind w:left="2160" w:firstLine="720"/>
        <w:rPr>
          <w:rFonts w:ascii="Arial" w:hAnsi="Arial" w:cs="Arial"/>
          <w:sz w:val="24"/>
          <w:szCs w:val="24"/>
        </w:rPr>
      </w:pPr>
      <w:r w:rsidRPr="009728A4">
        <w:rPr>
          <w:rFonts w:ascii="Arial" w:hAnsi="Arial" w:cs="Arial"/>
          <w:sz w:val="24"/>
          <w:szCs w:val="24"/>
        </w:rPr>
        <w:t xml:space="preserve">READ: “Sympathy for the Devil” and “With my </w:t>
      </w:r>
      <w:proofErr w:type="gramStart"/>
      <w:r w:rsidRPr="009728A4">
        <w:rPr>
          <w:rFonts w:ascii="Arial" w:hAnsi="Arial" w:cs="Arial"/>
          <w:sz w:val="24"/>
          <w:szCs w:val="24"/>
        </w:rPr>
        <w:t>Art ”</w:t>
      </w:r>
      <w:proofErr w:type="gramEnd"/>
    </w:p>
    <w:p w:rsidR="000907D8" w:rsidRDefault="000907D8" w:rsidP="00064D64">
      <w:pPr>
        <w:autoSpaceDE w:val="0"/>
        <w:autoSpaceDN w:val="0"/>
        <w:adjustRightInd w:val="0"/>
        <w:spacing w:after="0" w:line="240" w:lineRule="auto"/>
        <w:jc w:val="center"/>
        <w:rPr>
          <w:rFonts w:ascii="Arial" w:hAnsi="Arial" w:cs="Arial"/>
          <w:b/>
          <w:bCs/>
          <w:sz w:val="24"/>
          <w:szCs w:val="24"/>
        </w:rPr>
      </w:pPr>
      <w:r w:rsidRPr="009728A4">
        <w:rPr>
          <w:rFonts w:ascii="Arial" w:hAnsi="Arial" w:cs="Arial"/>
          <w:b/>
          <w:bCs/>
          <w:sz w:val="24"/>
          <w:szCs w:val="24"/>
        </w:rPr>
        <w:t xml:space="preserve">Final Papers due 4/25 </w:t>
      </w:r>
    </w:p>
    <w:p w:rsidR="00064D64" w:rsidRPr="009728A4" w:rsidRDefault="00064D64" w:rsidP="00064D64">
      <w:pPr>
        <w:autoSpaceDE w:val="0"/>
        <w:autoSpaceDN w:val="0"/>
        <w:adjustRightInd w:val="0"/>
        <w:spacing w:after="0" w:line="240" w:lineRule="auto"/>
        <w:jc w:val="center"/>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Week Sixteen </w:t>
      </w:r>
      <w:r w:rsidR="00064D64">
        <w:rPr>
          <w:rFonts w:ascii="Arial" w:hAnsi="Arial" w:cs="Arial"/>
          <w:sz w:val="24"/>
          <w:szCs w:val="24"/>
        </w:rPr>
        <w:tab/>
      </w:r>
      <w:r w:rsidR="00064D64">
        <w:rPr>
          <w:rFonts w:ascii="Arial" w:hAnsi="Arial" w:cs="Arial"/>
          <w:sz w:val="24"/>
          <w:szCs w:val="24"/>
        </w:rPr>
        <w:tab/>
      </w:r>
      <w:r w:rsidRPr="009728A4">
        <w:rPr>
          <w:rFonts w:ascii="Arial" w:hAnsi="Arial" w:cs="Arial"/>
          <w:sz w:val="24"/>
          <w:szCs w:val="24"/>
        </w:rPr>
        <w:t>Student Research Presentations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4/30</w:t>
      </w:r>
      <w:r w:rsidR="00064D64">
        <w:rPr>
          <w:rFonts w:ascii="Arial" w:hAnsi="Arial" w:cs="Arial"/>
          <w:sz w:val="24"/>
          <w:szCs w:val="24"/>
        </w:rPr>
        <w:t xml:space="preserve"> &amp; 5/2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Class Participation</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There will be frequent periods of discussion in class. Obviously, you have to be in class</w:t>
      </w:r>
      <w:r w:rsidR="009728A4">
        <w:rPr>
          <w:rFonts w:ascii="Arial" w:hAnsi="Arial" w:cs="Arial"/>
          <w:sz w:val="24"/>
          <w:szCs w:val="24"/>
        </w:rPr>
        <w:t xml:space="preserve"> </w:t>
      </w:r>
      <w:r w:rsidRPr="009728A4">
        <w:rPr>
          <w:rFonts w:ascii="Arial" w:hAnsi="Arial" w:cs="Arial"/>
          <w:sz w:val="24"/>
          <w:szCs w:val="24"/>
        </w:rPr>
        <w:t>to participate. It is imperative that: 1) you have read the material for that day and 2)</w:t>
      </w:r>
      <w:r w:rsidR="009728A4">
        <w:rPr>
          <w:rFonts w:ascii="Arial" w:hAnsi="Arial" w:cs="Arial"/>
          <w:sz w:val="24"/>
          <w:szCs w:val="24"/>
        </w:rPr>
        <w:t xml:space="preserve"> </w:t>
      </w:r>
      <w:r w:rsidRPr="009728A4">
        <w:rPr>
          <w:rFonts w:ascii="Arial" w:hAnsi="Arial" w:cs="Arial"/>
          <w:sz w:val="24"/>
          <w:szCs w:val="24"/>
        </w:rPr>
        <w:t>have thought through what you’ve read. It’s a good idea to take notes and write down</w:t>
      </w:r>
      <w:r w:rsidR="009728A4">
        <w:rPr>
          <w:rFonts w:ascii="Arial" w:hAnsi="Arial" w:cs="Arial"/>
          <w:sz w:val="24"/>
          <w:szCs w:val="24"/>
        </w:rPr>
        <w:t xml:space="preserve"> </w:t>
      </w:r>
      <w:r w:rsidRPr="009728A4">
        <w:rPr>
          <w:rFonts w:ascii="Arial" w:hAnsi="Arial" w:cs="Arial"/>
          <w:sz w:val="24"/>
          <w:szCs w:val="24"/>
        </w:rPr>
        <w:t xml:space="preserve">questions as you read. These questions will facilitate discussion in class.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Midterm Exam</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There will be a midterm exam, which will include both short answer and essay</w:t>
      </w:r>
      <w:r w:rsidR="009728A4">
        <w:rPr>
          <w:rFonts w:ascii="Arial" w:hAnsi="Arial" w:cs="Arial"/>
          <w:sz w:val="24"/>
          <w:szCs w:val="24"/>
        </w:rPr>
        <w:t xml:space="preserve"> </w:t>
      </w:r>
      <w:r w:rsidRPr="009728A4">
        <w:rPr>
          <w:rFonts w:ascii="Arial" w:hAnsi="Arial" w:cs="Arial"/>
          <w:sz w:val="24"/>
          <w:szCs w:val="24"/>
        </w:rPr>
        <w:t xml:space="preserve">questions.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Response Papers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Five times during the semester, you will submit a one to two page response paper of an</w:t>
      </w:r>
      <w:r w:rsidR="009728A4">
        <w:rPr>
          <w:rFonts w:ascii="Arial" w:hAnsi="Arial" w:cs="Arial"/>
          <w:sz w:val="24"/>
          <w:szCs w:val="24"/>
        </w:rPr>
        <w:t xml:space="preserve"> </w:t>
      </w:r>
      <w:r w:rsidRPr="009728A4">
        <w:rPr>
          <w:rFonts w:ascii="Arial" w:hAnsi="Arial" w:cs="Arial"/>
          <w:sz w:val="24"/>
          <w:szCs w:val="24"/>
        </w:rPr>
        <w:t xml:space="preserve">article or chapter that you have read for class.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The Term Paper</w:t>
      </w:r>
    </w:p>
    <w:p w:rsidR="000907D8" w:rsidRPr="009728A4" w:rsidRDefault="000907D8" w:rsidP="009728A4">
      <w:pPr>
        <w:pStyle w:val="ListParagraph"/>
        <w:numPr>
          <w:ilvl w:val="0"/>
          <w:numId w:val="4"/>
        </w:num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You must approve your topic with the professor.</w:t>
      </w:r>
    </w:p>
    <w:p w:rsidR="000907D8" w:rsidRPr="009728A4" w:rsidRDefault="000907D8" w:rsidP="009728A4">
      <w:pPr>
        <w:pStyle w:val="ListParagraph"/>
        <w:numPr>
          <w:ilvl w:val="0"/>
          <w:numId w:val="4"/>
        </w:num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You must use at least three sources and cite from each work (three times),</w:t>
      </w:r>
    </w:p>
    <w:p w:rsidR="000907D8" w:rsidRPr="009728A4" w:rsidRDefault="000907D8" w:rsidP="009728A4">
      <w:pPr>
        <w:pStyle w:val="ListParagraph"/>
        <w:autoSpaceDE w:val="0"/>
        <w:autoSpaceDN w:val="0"/>
        <w:adjustRightInd w:val="0"/>
        <w:spacing w:after="0" w:line="240" w:lineRule="auto"/>
        <w:rPr>
          <w:rFonts w:ascii="Arial" w:hAnsi="Arial" w:cs="Arial"/>
          <w:sz w:val="24"/>
          <w:szCs w:val="24"/>
        </w:rPr>
      </w:pPr>
      <w:r w:rsidRPr="009728A4">
        <w:rPr>
          <w:rFonts w:ascii="Arial" w:hAnsi="Arial" w:cs="Arial"/>
          <w:sz w:val="24"/>
          <w:szCs w:val="24"/>
        </w:rPr>
        <w:t>which will be listed in your Works Cited page.</w:t>
      </w:r>
    </w:p>
    <w:p w:rsidR="000907D8" w:rsidRPr="009728A4" w:rsidRDefault="000907D8" w:rsidP="009728A4">
      <w:pPr>
        <w:pStyle w:val="ListParagraph"/>
        <w:numPr>
          <w:ilvl w:val="0"/>
          <w:numId w:val="4"/>
        </w:num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Avoid web resources unless specifically approved by the professor.</w:t>
      </w:r>
    </w:p>
    <w:p w:rsidR="009728A4" w:rsidRDefault="009728A4" w:rsidP="009728A4">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 format of the paper should follow all the conventions of a college paper, i.e., giving</w:t>
      </w:r>
      <w:r w:rsidR="009728A4">
        <w:rPr>
          <w:rFonts w:ascii="Arial" w:hAnsi="Arial" w:cs="Arial"/>
          <w:sz w:val="24"/>
          <w:szCs w:val="24"/>
        </w:rPr>
        <w:t xml:space="preserve"> </w:t>
      </w:r>
      <w:r w:rsidRPr="009728A4">
        <w:rPr>
          <w:rFonts w:ascii="Arial" w:hAnsi="Arial" w:cs="Arial"/>
          <w:sz w:val="24"/>
          <w:szCs w:val="24"/>
        </w:rPr>
        <w:t>attention to spelling, grammar, and coherent expression of your ideas. You will lose</w:t>
      </w:r>
      <w:r w:rsidR="009728A4">
        <w:rPr>
          <w:rFonts w:ascii="Arial" w:hAnsi="Arial" w:cs="Arial"/>
          <w:sz w:val="24"/>
          <w:szCs w:val="24"/>
        </w:rPr>
        <w:t xml:space="preserve"> </w:t>
      </w:r>
      <w:r w:rsidRPr="009728A4">
        <w:rPr>
          <w:rFonts w:ascii="Arial" w:hAnsi="Arial" w:cs="Arial"/>
          <w:sz w:val="24"/>
          <w:szCs w:val="24"/>
        </w:rPr>
        <w:t>points for spelling and grammar mistakes. In order to qualify for the full points possible</w:t>
      </w:r>
      <w:r w:rsidR="009728A4">
        <w:rPr>
          <w:rFonts w:ascii="Arial" w:hAnsi="Arial" w:cs="Arial"/>
          <w:sz w:val="24"/>
          <w:szCs w:val="24"/>
        </w:rPr>
        <w:t xml:space="preserve"> </w:t>
      </w:r>
      <w:r w:rsidRPr="009728A4">
        <w:rPr>
          <w:rFonts w:ascii="Arial" w:hAnsi="Arial" w:cs="Arial"/>
          <w:sz w:val="24"/>
          <w:szCs w:val="24"/>
        </w:rPr>
        <w:t>for this assignment (100 points) the paper must show a clear and articulate presentation</w:t>
      </w:r>
      <w:r w:rsidR="009728A4">
        <w:rPr>
          <w:rFonts w:ascii="Arial" w:hAnsi="Arial" w:cs="Arial"/>
          <w:sz w:val="24"/>
          <w:szCs w:val="24"/>
        </w:rPr>
        <w:t xml:space="preserve"> </w:t>
      </w:r>
      <w:r w:rsidRPr="009728A4">
        <w:rPr>
          <w:rFonts w:ascii="Arial" w:hAnsi="Arial" w:cs="Arial"/>
          <w:sz w:val="24"/>
          <w:szCs w:val="24"/>
        </w:rPr>
        <w:t>of your ideas, and must demonstrate that you have really engaged with the ideas and</w:t>
      </w:r>
      <w:r w:rsidR="009728A4">
        <w:rPr>
          <w:rFonts w:ascii="Arial" w:hAnsi="Arial" w:cs="Arial"/>
          <w:sz w:val="24"/>
          <w:szCs w:val="24"/>
        </w:rPr>
        <w:t xml:space="preserve"> </w:t>
      </w:r>
      <w:r w:rsidRPr="009728A4">
        <w:rPr>
          <w:rFonts w:ascii="Arial" w:hAnsi="Arial" w:cs="Arial"/>
          <w:sz w:val="24"/>
          <w:szCs w:val="24"/>
        </w:rPr>
        <w:t>given them a fair, but not uncritical, chance to be heard and understood. Think</w:t>
      </w:r>
      <w:r w:rsidR="009728A4">
        <w:rPr>
          <w:rFonts w:ascii="Arial" w:hAnsi="Arial" w:cs="Arial"/>
          <w:sz w:val="24"/>
          <w:szCs w:val="24"/>
        </w:rPr>
        <w:t xml:space="preserve"> </w:t>
      </w:r>
      <w:r w:rsidRPr="009728A4">
        <w:rPr>
          <w:rFonts w:ascii="Arial" w:hAnsi="Arial" w:cs="Arial"/>
          <w:sz w:val="24"/>
          <w:szCs w:val="24"/>
        </w:rPr>
        <w:t>creatively and analytically. Question the assumptions of the author(s), as well as your</w:t>
      </w:r>
      <w:r w:rsidR="009728A4">
        <w:rPr>
          <w:rFonts w:ascii="Arial" w:hAnsi="Arial" w:cs="Arial"/>
          <w:sz w:val="24"/>
          <w:szCs w:val="24"/>
        </w:rPr>
        <w:t xml:space="preserve"> </w:t>
      </w:r>
      <w:r w:rsidRPr="009728A4">
        <w:rPr>
          <w:rFonts w:ascii="Arial" w:hAnsi="Arial" w:cs="Arial"/>
          <w:sz w:val="24"/>
          <w:szCs w:val="24"/>
        </w:rPr>
        <w:t>own. Ideally this will help you gain a greater understanding and appreciation of the</w:t>
      </w:r>
      <w:r w:rsidR="009728A4">
        <w:rPr>
          <w:rFonts w:ascii="Arial" w:hAnsi="Arial" w:cs="Arial"/>
          <w:sz w:val="24"/>
          <w:szCs w:val="24"/>
        </w:rPr>
        <w:t xml:space="preserve"> </w:t>
      </w:r>
      <w:r w:rsidRPr="009728A4">
        <w:rPr>
          <w:rFonts w:ascii="Arial" w:hAnsi="Arial" w:cs="Arial"/>
          <w:sz w:val="24"/>
          <w:szCs w:val="24"/>
        </w:rPr>
        <w:t xml:space="preserve">meaning and </w:t>
      </w:r>
      <w:r w:rsidRPr="009728A4">
        <w:rPr>
          <w:rFonts w:ascii="Arial" w:hAnsi="Arial" w:cs="Arial"/>
          <w:sz w:val="24"/>
          <w:szCs w:val="24"/>
        </w:rPr>
        <w:lastRenderedPageBreak/>
        <w:t>significance of Esoteric/Occult ideas and practices, both within their own</w:t>
      </w:r>
      <w:r w:rsidR="009728A4">
        <w:rPr>
          <w:rFonts w:ascii="Arial" w:hAnsi="Arial" w:cs="Arial"/>
          <w:sz w:val="24"/>
          <w:szCs w:val="24"/>
        </w:rPr>
        <w:t xml:space="preserve"> </w:t>
      </w:r>
      <w:r w:rsidRPr="009728A4">
        <w:rPr>
          <w:rFonts w:ascii="Arial" w:hAnsi="Arial" w:cs="Arial"/>
          <w:sz w:val="24"/>
          <w:szCs w:val="24"/>
        </w:rPr>
        <w:t>contexts and among other patterns of thought, ancient and modern.</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 term paper is to be 2000 to 3000 words in length (about 7 to 10 pages typed), has a</w:t>
      </w:r>
      <w:r w:rsidR="009728A4">
        <w:rPr>
          <w:rFonts w:ascii="Arial" w:hAnsi="Arial" w:cs="Arial"/>
          <w:sz w:val="24"/>
          <w:szCs w:val="24"/>
        </w:rPr>
        <w:t xml:space="preserve"> </w:t>
      </w:r>
      <w:r w:rsidRPr="009728A4">
        <w:rPr>
          <w:rFonts w:ascii="Arial" w:hAnsi="Arial" w:cs="Arial"/>
          <w:sz w:val="24"/>
          <w:szCs w:val="24"/>
        </w:rPr>
        <w:t>value of 100 points, and is due in class on the date indicated. The paper may be</w:t>
      </w:r>
      <w:r w:rsidR="009728A4">
        <w:rPr>
          <w:rFonts w:ascii="Arial" w:hAnsi="Arial" w:cs="Arial"/>
          <w:sz w:val="24"/>
          <w:szCs w:val="24"/>
        </w:rPr>
        <w:t xml:space="preserve"> </w:t>
      </w:r>
      <w:r w:rsidRPr="009728A4">
        <w:rPr>
          <w:rFonts w:ascii="Arial" w:hAnsi="Arial" w:cs="Arial"/>
          <w:sz w:val="24"/>
          <w:szCs w:val="24"/>
        </w:rPr>
        <w:t>submitted late, but no more than 7 days late, and it loses 10% of its value for each day it</w:t>
      </w:r>
      <w:r w:rsidR="009728A4">
        <w:rPr>
          <w:rFonts w:ascii="Arial" w:hAnsi="Arial" w:cs="Arial"/>
          <w:sz w:val="24"/>
          <w:szCs w:val="24"/>
        </w:rPr>
        <w:t xml:space="preserve"> </w:t>
      </w:r>
      <w:r w:rsidRPr="009728A4">
        <w:rPr>
          <w:rFonts w:ascii="Arial" w:hAnsi="Arial" w:cs="Arial"/>
          <w:sz w:val="24"/>
          <w:szCs w:val="24"/>
        </w:rPr>
        <w:t xml:space="preserve">is late (unless a medical excuse is provided in writing).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Grading</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Grades for the course will be based on a combination of the following means of</w:t>
      </w:r>
      <w:r w:rsidR="009728A4">
        <w:rPr>
          <w:rFonts w:ascii="Arial" w:hAnsi="Arial" w:cs="Arial"/>
          <w:sz w:val="24"/>
          <w:szCs w:val="24"/>
        </w:rPr>
        <w:t xml:space="preserve"> </w:t>
      </w:r>
      <w:r w:rsidRPr="009728A4">
        <w:rPr>
          <w:rFonts w:ascii="Arial" w:hAnsi="Arial" w:cs="Arial"/>
          <w:sz w:val="24"/>
          <w:szCs w:val="24"/>
        </w:rPr>
        <w:t xml:space="preserve">evaluating student performance, each having the value indicated: </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1) Midterm Exam </w:t>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t xml:space="preserve"> </w:t>
      </w:r>
      <w:r w:rsidRPr="009728A4">
        <w:rPr>
          <w:rFonts w:ascii="Arial" w:hAnsi="Arial" w:cs="Arial"/>
          <w:sz w:val="24"/>
          <w:szCs w:val="24"/>
        </w:rPr>
        <w:t>(100 points)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2) 5 Short Response Papers on chapters/articles </w:t>
      </w:r>
      <w:r w:rsidR="009728A4">
        <w:rPr>
          <w:rFonts w:ascii="Arial" w:hAnsi="Arial" w:cs="Arial"/>
          <w:sz w:val="24"/>
          <w:szCs w:val="24"/>
        </w:rPr>
        <w:tab/>
        <w:t xml:space="preserve"> </w:t>
      </w:r>
      <w:r w:rsidRPr="009728A4">
        <w:rPr>
          <w:rFonts w:ascii="Arial" w:hAnsi="Arial" w:cs="Arial"/>
          <w:sz w:val="24"/>
          <w:szCs w:val="24"/>
        </w:rPr>
        <w:t>(100 points)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3) Term paper</w:t>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009728A4">
        <w:rPr>
          <w:rFonts w:ascii="Arial" w:hAnsi="Arial" w:cs="Arial"/>
          <w:sz w:val="24"/>
          <w:szCs w:val="24"/>
        </w:rPr>
        <w:tab/>
      </w:r>
      <w:r w:rsidRPr="009728A4">
        <w:rPr>
          <w:rFonts w:ascii="Arial" w:hAnsi="Arial" w:cs="Arial"/>
          <w:sz w:val="24"/>
          <w:szCs w:val="24"/>
        </w:rPr>
        <w:t xml:space="preserve"> (100 points) </w:t>
      </w:r>
    </w:p>
    <w:p w:rsidR="009728A4" w:rsidRDefault="009728A4" w:rsidP="000907D8">
      <w:pPr>
        <w:autoSpaceDE w:val="0"/>
        <w:autoSpaceDN w:val="0"/>
        <w:adjustRightInd w:val="0"/>
        <w:spacing w:after="0" w:line="240" w:lineRule="auto"/>
        <w:rPr>
          <w:rFonts w:ascii="Arial" w:hAnsi="Arial" w:cs="Arial"/>
          <w:sz w:val="24"/>
          <w:szCs w:val="24"/>
        </w:rPr>
      </w:pP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The grading scale for the course will be as follows:</w:t>
      </w: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90%+ </w:t>
      </w:r>
      <w:r w:rsidR="009728A4">
        <w:rPr>
          <w:rFonts w:ascii="Arial" w:hAnsi="Arial" w:cs="Arial"/>
          <w:sz w:val="24"/>
          <w:szCs w:val="24"/>
        </w:rPr>
        <w:t xml:space="preserve">  </w:t>
      </w:r>
      <w:r w:rsidR="009728A4">
        <w:rPr>
          <w:rFonts w:ascii="Arial" w:hAnsi="Arial" w:cs="Arial"/>
          <w:sz w:val="24"/>
          <w:szCs w:val="24"/>
        </w:rPr>
        <w:tab/>
      </w:r>
      <w:r w:rsidRPr="009728A4">
        <w:rPr>
          <w:rFonts w:ascii="Arial" w:hAnsi="Arial" w:cs="Arial"/>
          <w:sz w:val="24"/>
          <w:szCs w:val="24"/>
        </w:rPr>
        <w:t xml:space="preserve">= A </w:t>
      </w: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80%+</w:t>
      </w:r>
      <w:r w:rsidR="009728A4">
        <w:rPr>
          <w:rFonts w:ascii="Arial" w:hAnsi="Arial" w:cs="Arial"/>
          <w:sz w:val="24"/>
          <w:szCs w:val="24"/>
        </w:rPr>
        <w:tab/>
      </w:r>
      <w:r w:rsidR="009728A4">
        <w:rPr>
          <w:rFonts w:ascii="Arial" w:hAnsi="Arial" w:cs="Arial"/>
          <w:sz w:val="24"/>
          <w:szCs w:val="24"/>
        </w:rPr>
        <w:tab/>
      </w:r>
      <w:r w:rsidRPr="009728A4">
        <w:rPr>
          <w:rFonts w:ascii="Arial" w:hAnsi="Arial" w:cs="Arial"/>
          <w:sz w:val="24"/>
          <w:szCs w:val="24"/>
        </w:rPr>
        <w:t xml:space="preserve">= B </w:t>
      </w: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70%+ </w:t>
      </w:r>
      <w:r w:rsidR="009728A4">
        <w:rPr>
          <w:rFonts w:ascii="Arial" w:hAnsi="Arial" w:cs="Arial"/>
          <w:sz w:val="24"/>
          <w:szCs w:val="24"/>
        </w:rPr>
        <w:tab/>
      </w:r>
      <w:r w:rsidR="009728A4">
        <w:rPr>
          <w:rFonts w:ascii="Arial" w:hAnsi="Arial" w:cs="Arial"/>
          <w:sz w:val="24"/>
          <w:szCs w:val="24"/>
        </w:rPr>
        <w:tab/>
      </w:r>
      <w:r w:rsidRPr="009728A4">
        <w:rPr>
          <w:rFonts w:ascii="Arial" w:hAnsi="Arial" w:cs="Arial"/>
          <w:sz w:val="24"/>
          <w:szCs w:val="24"/>
        </w:rPr>
        <w:t xml:space="preserve">= C </w:t>
      </w:r>
    </w:p>
    <w:p w:rsid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60%+ </w:t>
      </w:r>
      <w:r w:rsidR="009728A4">
        <w:rPr>
          <w:rFonts w:ascii="Arial" w:hAnsi="Arial" w:cs="Arial"/>
          <w:sz w:val="24"/>
          <w:szCs w:val="24"/>
        </w:rPr>
        <w:tab/>
      </w:r>
      <w:r w:rsidR="009728A4">
        <w:rPr>
          <w:rFonts w:ascii="Arial" w:hAnsi="Arial" w:cs="Arial"/>
          <w:sz w:val="24"/>
          <w:szCs w:val="24"/>
        </w:rPr>
        <w:tab/>
      </w:r>
      <w:r w:rsidRPr="009728A4">
        <w:rPr>
          <w:rFonts w:ascii="Arial" w:hAnsi="Arial" w:cs="Arial"/>
          <w:sz w:val="24"/>
          <w:szCs w:val="24"/>
        </w:rPr>
        <w:t xml:space="preserve">= D </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gramStart"/>
      <w:r w:rsidRPr="009728A4">
        <w:rPr>
          <w:rFonts w:ascii="Arial" w:hAnsi="Arial" w:cs="Arial"/>
          <w:sz w:val="24"/>
          <w:szCs w:val="24"/>
        </w:rPr>
        <w:t>below</w:t>
      </w:r>
      <w:proofErr w:type="gramEnd"/>
      <w:r w:rsidRPr="009728A4">
        <w:rPr>
          <w:rFonts w:ascii="Arial" w:hAnsi="Arial" w:cs="Arial"/>
          <w:sz w:val="24"/>
          <w:szCs w:val="24"/>
        </w:rPr>
        <w:t xml:space="preserve"> 60% </w:t>
      </w:r>
      <w:r w:rsidR="009728A4">
        <w:rPr>
          <w:rFonts w:ascii="Arial" w:hAnsi="Arial" w:cs="Arial"/>
          <w:sz w:val="24"/>
          <w:szCs w:val="24"/>
        </w:rPr>
        <w:tab/>
      </w:r>
      <w:r w:rsidRPr="009728A4">
        <w:rPr>
          <w:rFonts w:ascii="Arial" w:hAnsi="Arial" w:cs="Arial"/>
          <w:sz w:val="24"/>
          <w:szCs w:val="24"/>
        </w:rPr>
        <w:t>= F</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 xml:space="preserve">No extra credit should be expected or requested. </w:t>
      </w:r>
    </w:p>
    <w:p w:rsidR="009728A4" w:rsidRDefault="009728A4" w:rsidP="000907D8">
      <w:pPr>
        <w:autoSpaceDE w:val="0"/>
        <w:autoSpaceDN w:val="0"/>
        <w:adjustRightInd w:val="0"/>
        <w:spacing w:after="0" w:line="240" w:lineRule="auto"/>
        <w:rPr>
          <w:rFonts w:ascii="Arial" w:hAnsi="Arial" w:cs="Arial"/>
          <w:b/>
          <w:bCs/>
          <w:sz w:val="24"/>
          <w:szCs w:val="24"/>
        </w:rPr>
      </w:pPr>
    </w:p>
    <w:p w:rsidR="000907D8" w:rsidRPr="009728A4" w:rsidRDefault="000907D8" w:rsidP="000907D8">
      <w:pPr>
        <w:autoSpaceDE w:val="0"/>
        <w:autoSpaceDN w:val="0"/>
        <w:adjustRightInd w:val="0"/>
        <w:spacing w:after="0" w:line="240" w:lineRule="auto"/>
        <w:rPr>
          <w:rFonts w:ascii="Arial" w:hAnsi="Arial" w:cs="Arial"/>
          <w:b/>
          <w:bCs/>
          <w:sz w:val="24"/>
          <w:szCs w:val="24"/>
        </w:rPr>
      </w:pPr>
      <w:r w:rsidRPr="009728A4">
        <w:rPr>
          <w:rFonts w:ascii="Arial" w:hAnsi="Arial" w:cs="Arial"/>
          <w:b/>
          <w:bCs/>
          <w:sz w:val="24"/>
          <w:szCs w:val="24"/>
        </w:rPr>
        <w:t>Class Policies</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Being registered for this course means that the student accepts the specified</w:t>
      </w:r>
      <w:r w:rsidR="009728A4">
        <w:rPr>
          <w:rFonts w:ascii="Arial" w:hAnsi="Arial" w:cs="Arial"/>
          <w:sz w:val="24"/>
          <w:szCs w:val="24"/>
        </w:rPr>
        <w:t xml:space="preserve"> </w:t>
      </w:r>
      <w:r w:rsidRPr="009728A4">
        <w:rPr>
          <w:rFonts w:ascii="Arial" w:hAnsi="Arial" w:cs="Arial"/>
          <w:sz w:val="24"/>
          <w:szCs w:val="24"/>
        </w:rPr>
        <w:t>requirements and policies, and agrees to fulfill them.</w:t>
      </w:r>
      <w:r w:rsidR="009728A4">
        <w:rPr>
          <w:rFonts w:ascii="Arial" w:hAnsi="Arial" w:cs="Arial"/>
          <w:sz w:val="24"/>
          <w:szCs w:val="24"/>
        </w:rPr>
        <w:t xml:space="preserve">  </w:t>
      </w:r>
      <w:r w:rsidRPr="009728A4">
        <w:rPr>
          <w:rFonts w:ascii="Arial" w:hAnsi="Arial" w:cs="Arial"/>
          <w:sz w:val="24"/>
          <w:szCs w:val="24"/>
        </w:rPr>
        <w:t>Every student enrolled in this course is responsible on written assignments for</w:t>
      </w:r>
      <w:r w:rsidR="009728A4">
        <w:rPr>
          <w:rFonts w:ascii="Arial" w:hAnsi="Arial" w:cs="Arial"/>
          <w:sz w:val="24"/>
          <w:szCs w:val="24"/>
        </w:rPr>
        <w:t xml:space="preserve"> </w:t>
      </w:r>
      <w:r w:rsidRPr="009728A4">
        <w:rPr>
          <w:rFonts w:ascii="Arial" w:hAnsi="Arial" w:cs="Arial"/>
          <w:sz w:val="24"/>
          <w:szCs w:val="24"/>
        </w:rPr>
        <w:t>recognizing the distinction between the student's own ideas and those from another</w:t>
      </w:r>
    </w:p>
    <w:p w:rsidR="000907D8" w:rsidRPr="009728A4" w:rsidRDefault="000907D8" w:rsidP="000907D8">
      <w:pPr>
        <w:autoSpaceDE w:val="0"/>
        <w:autoSpaceDN w:val="0"/>
        <w:adjustRightInd w:val="0"/>
        <w:spacing w:after="0" w:line="240" w:lineRule="auto"/>
        <w:rPr>
          <w:rFonts w:ascii="Arial" w:hAnsi="Arial" w:cs="Arial"/>
          <w:sz w:val="24"/>
          <w:szCs w:val="24"/>
        </w:rPr>
      </w:pPr>
      <w:proofErr w:type="gramStart"/>
      <w:r w:rsidRPr="009728A4">
        <w:rPr>
          <w:rFonts w:ascii="Arial" w:hAnsi="Arial" w:cs="Arial"/>
          <w:sz w:val="24"/>
          <w:szCs w:val="24"/>
        </w:rPr>
        <w:t>source</w:t>
      </w:r>
      <w:proofErr w:type="gramEnd"/>
      <w:r w:rsidRPr="009728A4">
        <w:rPr>
          <w:rFonts w:ascii="Arial" w:hAnsi="Arial" w:cs="Arial"/>
          <w:sz w:val="24"/>
          <w:szCs w:val="24"/>
        </w:rPr>
        <w:t>, and for indicating that difference in the universally accepted fashion through</w:t>
      </w:r>
      <w:r w:rsidR="009728A4">
        <w:rPr>
          <w:rFonts w:ascii="Arial" w:hAnsi="Arial" w:cs="Arial"/>
          <w:sz w:val="24"/>
          <w:szCs w:val="24"/>
        </w:rPr>
        <w:t xml:space="preserve"> </w:t>
      </w:r>
      <w:r w:rsidRPr="009728A4">
        <w:rPr>
          <w:rFonts w:ascii="Arial" w:hAnsi="Arial" w:cs="Arial"/>
          <w:sz w:val="24"/>
          <w:szCs w:val="24"/>
        </w:rPr>
        <w:t>appropriate use of quotation marks and citation of sources. Use of the words and ideas</w:t>
      </w:r>
      <w:r w:rsidR="009728A4">
        <w:rPr>
          <w:rFonts w:ascii="Arial" w:hAnsi="Arial" w:cs="Arial"/>
          <w:sz w:val="24"/>
          <w:szCs w:val="24"/>
        </w:rPr>
        <w:t xml:space="preserve"> </w:t>
      </w:r>
      <w:r w:rsidRPr="009728A4">
        <w:rPr>
          <w:rFonts w:ascii="Arial" w:hAnsi="Arial" w:cs="Arial"/>
          <w:sz w:val="24"/>
          <w:szCs w:val="24"/>
        </w:rPr>
        <w:t>of others in a written assignment without giving them credit by citing the sources of that</w:t>
      </w:r>
      <w:r w:rsidR="009728A4">
        <w:rPr>
          <w:rFonts w:ascii="Arial" w:hAnsi="Arial" w:cs="Arial"/>
          <w:sz w:val="24"/>
          <w:szCs w:val="24"/>
        </w:rPr>
        <w:t xml:space="preserve"> </w:t>
      </w:r>
      <w:r w:rsidRPr="009728A4">
        <w:rPr>
          <w:rFonts w:ascii="Arial" w:hAnsi="Arial" w:cs="Arial"/>
          <w:sz w:val="24"/>
          <w:szCs w:val="24"/>
        </w:rPr>
        <w:t>information is called plagiarism, and is equivalent to theft and lying about it. Plagiarism</w:t>
      </w:r>
      <w:r w:rsidR="009728A4">
        <w:rPr>
          <w:rFonts w:ascii="Arial" w:hAnsi="Arial" w:cs="Arial"/>
          <w:sz w:val="24"/>
          <w:szCs w:val="24"/>
        </w:rPr>
        <w:t xml:space="preserve"> </w:t>
      </w:r>
      <w:r w:rsidRPr="009728A4">
        <w:rPr>
          <w:rFonts w:ascii="Arial" w:hAnsi="Arial" w:cs="Arial"/>
          <w:sz w:val="24"/>
          <w:szCs w:val="24"/>
        </w:rPr>
        <w:t>on an assignment for this course will result in a grade of zero for the assignment.</w:t>
      </w:r>
      <w:r w:rsidR="009728A4">
        <w:rPr>
          <w:rFonts w:ascii="Arial" w:hAnsi="Arial" w:cs="Arial"/>
          <w:sz w:val="24"/>
          <w:szCs w:val="24"/>
        </w:rPr>
        <w:t xml:space="preserve">  </w:t>
      </w:r>
      <w:r w:rsidRPr="009728A4">
        <w:rPr>
          <w:rFonts w:ascii="Arial" w:hAnsi="Arial" w:cs="Arial"/>
          <w:sz w:val="24"/>
          <w:szCs w:val="24"/>
        </w:rPr>
        <w:t>Cheating on a test in this course will result in a grade of F for the course. Plagiarism and</w:t>
      </w:r>
      <w:r w:rsidR="009728A4">
        <w:rPr>
          <w:rFonts w:ascii="Arial" w:hAnsi="Arial" w:cs="Arial"/>
          <w:sz w:val="24"/>
          <w:szCs w:val="24"/>
        </w:rPr>
        <w:t xml:space="preserve"> </w:t>
      </w:r>
      <w:r w:rsidRPr="009728A4">
        <w:rPr>
          <w:rFonts w:ascii="Arial" w:hAnsi="Arial" w:cs="Arial"/>
          <w:sz w:val="24"/>
          <w:szCs w:val="24"/>
        </w:rPr>
        <w:t>cheating constitute grounds for further disciplinary proceedings.</w:t>
      </w:r>
      <w:r w:rsidR="009728A4">
        <w:rPr>
          <w:rFonts w:ascii="Arial" w:hAnsi="Arial" w:cs="Arial"/>
          <w:sz w:val="24"/>
          <w:szCs w:val="24"/>
        </w:rPr>
        <w:t xml:space="preserve">  </w:t>
      </w:r>
      <w:r w:rsidRPr="009728A4">
        <w:rPr>
          <w:rFonts w:ascii="Arial" w:hAnsi="Arial" w:cs="Arial"/>
          <w:sz w:val="24"/>
          <w:szCs w:val="24"/>
        </w:rPr>
        <w:t>Please see the university's statements of policy at: http://jan.ucc.nau.edu/academicadmin/policy1.html</w:t>
      </w:r>
    </w:p>
    <w:p w:rsidR="000907D8" w:rsidRPr="009728A4" w:rsidRDefault="000907D8" w:rsidP="000907D8">
      <w:pPr>
        <w:autoSpaceDE w:val="0"/>
        <w:autoSpaceDN w:val="0"/>
        <w:adjustRightInd w:val="0"/>
        <w:spacing w:after="0" w:line="240" w:lineRule="auto"/>
        <w:rPr>
          <w:rFonts w:ascii="Arial" w:hAnsi="Arial" w:cs="Arial"/>
          <w:sz w:val="24"/>
          <w:szCs w:val="24"/>
        </w:rPr>
      </w:pPr>
      <w:r w:rsidRPr="009728A4">
        <w:rPr>
          <w:rFonts w:ascii="Arial" w:hAnsi="Arial" w:cs="Arial"/>
          <w:sz w:val="24"/>
          <w:szCs w:val="24"/>
        </w:rPr>
        <w:t>And, read the Student Handbook's policies on Academic Dishonesty http://</w:t>
      </w:r>
    </w:p>
    <w:p w:rsidR="000907D8" w:rsidRDefault="001A6AAF" w:rsidP="000907D8">
      <w:pPr>
        <w:spacing w:after="0"/>
        <w:rPr>
          <w:rFonts w:ascii="Arial" w:hAnsi="Arial" w:cs="Arial"/>
          <w:sz w:val="24"/>
          <w:szCs w:val="24"/>
        </w:rPr>
      </w:pPr>
      <w:hyperlink r:id="rId18" w:history="1">
        <w:r w:rsidRPr="00F84EFA">
          <w:rPr>
            <w:rStyle w:val="Hyperlink"/>
            <w:rFonts w:ascii="Arial" w:hAnsi="Arial" w:cs="Arial"/>
            <w:sz w:val="24"/>
            <w:szCs w:val="24"/>
          </w:rPr>
          <w:t>home.nau.edu/studentlife/handbook.asp</w:t>
        </w:r>
      </w:hyperlink>
    </w:p>
    <w:p w:rsidR="001A6AAF" w:rsidRDefault="001A6AAF" w:rsidP="000907D8">
      <w:pPr>
        <w:spacing w:after="0"/>
        <w:rPr>
          <w:rFonts w:ascii="Arial" w:hAnsi="Arial" w:cs="Arial"/>
          <w:sz w:val="24"/>
          <w:szCs w:val="24"/>
        </w:rPr>
      </w:pPr>
    </w:p>
    <w:p w:rsidR="001A6AAF" w:rsidRPr="001A6AAF" w:rsidRDefault="001A6AAF" w:rsidP="000907D8">
      <w:pPr>
        <w:spacing w:after="0"/>
        <w:rPr>
          <w:rFonts w:ascii="Arial" w:hAnsi="Arial" w:cs="Arial"/>
          <w:sz w:val="24"/>
          <w:szCs w:val="24"/>
        </w:rPr>
      </w:pPr>
      <w:r>
        <w:rPr>
          <w:rFonts w:ascii="Arial" w:hAnsi="Arial" w:cs="Arial"/>
          <w:b/>
          <w:sz w:val="24"/>
          <w:szCs w:val="24"/>
        </w:rPr>
        <w:t>University Policies</w:t>
      </w:r>
      <w:r w:rsidRPr="001A6AAF">
        <w:rPr>
          <w:rFonts w:ascii="Arial" w:hAnsi="Arial" w:cs="Arial"/>
          <w:b/>
          <w:sz w:val="24"/>
          <w:szCs w:val="24"/>
        </w:rPr>
        <w:br/>
      </w:r>
      <w:hyperlink r:id="rId19" w:history="1">
        <w:r w:rsidRPr="001A6AAF">
          <w:rPr>
            <w:rFonts w:ascii="Arial" w:eastAsia="Times New Roman" w:hAnsi="Arial" w:cs="Arial"/>
            <w:color w:val="0000FF"/>
            <w:sz w:val="24"/>
            <w:szCs w:val="24"/>
            <w:u w:val="single"/>
          </w:rPr>
          <w:t>NAU Po</w:t>
        </w:r>
        <w:r w:rsidRPr="001A6AAF">
          <w:rPr>
            <w:rFonts w:ascii="Arial" w:eastAsia="Times New Roman" w:hAnsi="Arial" w:cs="Arial"/>
            <w:color w:val="0000FF"/>
            <w:sz w:val="24"/>
            <w:szCs w:val="24"/>
            <w:u w:val="single"/>
          </w:rPr>
          <w:t>l</w:t>
        </w:r>
        <w:r w:rsidRPr="001A6AAF">
          <w:rPr>
            <w:rFonts w:ascii="Arial" w:eastAsia="Times New Roman" w:hAnsi="Arial" w:cs="Arial"/>
            <w:color w:val="0000FF"/>
            <w:sz w:val="24"/>
            <w:szCs w:val="24"/>
            <w:u w:val="single"/>
          </w:rPr>
          <w:t>icies</w:t>
        </w:r>
      </w:hyperlink>
    </w:p>
    <w:sectPr w:rsidR="001A6AAF" w:rsidRPr="001A6AAF" w:rsidSect="00E72EE0">
      <w:footerReference w:type="default" r:id="rId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00" w:rsidRDefault="00B05F00" w:rsidP="001A453F">
      <w:pPr>
        <w:spacing w:after="0" w:line="240" w:lineRule="auto"/>
      </w:pPr>
      <w:r>
        <w:separator/>
      </w:r>
    </w:p>
  </w:endnote>
  <w:endnote w:type="continuationSeparator" w:id="0">
    <w:p w:rsidR="00B05F00" w:rsidRDefault="00B05F00"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00" w:rsidRDefault="00FA6ED7">
    <w:pPr>
      <w:pStyle w:val="Footer"/>
    </w:pPr>
    <w:r>
      <w:rPr>
        <w:noProof/>
      </w:rPr>
      <w:pict>
        <v:rect id="Rectangle 40" o:spid="_x0000_s4097"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" filled="f" strokecolor="#938953 [1614]" strokeweight="2pt">
          <v:path arrowok="t"/>
          <w10:wrap anchorx="page" anchory="page"/>
        </v:rect>
      </w:pict>
    </w:r>
    <w:r w:rsidR="00B05F00">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00" w:rsidRDefault="00B05F00" w:rsidP="001A453F">
      <w:pPr>
        <w:spacing w:after="0" w:line="240" w:lineRule="auto"/>
      </w:pPr>
      <w:r>
        <w:separator/>
      </w:r>
    </w:p>
  </w:footnote>
  <w:footnote w:type="continuationSeparator" w:id="0">
    <w:p w:rsidR="00B05F00" w:rsidRDefault="00B05F00"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8FF"/>
    <w:multiLevelType w:val="hybridMultilevel"/>
    <w:tmpl w:val="19CCE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9F5818"/>
    <w:multiLevelType w:val="hybridMultilevel"/>
    <w:tmpl w:val="C6B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71D9A"/>
    <w:multiLevelType w:val="hybridMultilevel"/>
    <w:tmpl w:val="C5640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3A1F17"/>
    <w:multiLevelType w:val="hybridMultilevel"/>
    <w:tmpl w:val="363E6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24853"/>
    <w:rsid w:val="00056999"/>
    <w:rsid w:val="00064D64"/>
    <w:rsid w:val="0008452A"/>
    <w:rsid w:val="000907D8"/>
    <w:rsid w:val="000C5B40"/>
    <w:rsid w:val="00107FD7"/>
    <w:rsid w:val="0012408D"/>
    <w:rsid w:val="0016214A"/>
    <w:rsid w:val="00196074"/>
    <w:rsid w:val="001A453F"/>
    <w:rsid w:val="001A6AAF"/>
    <w:rsid w:val="001F43B2"/>
    <w:rsid w:val="00231AE5"/>
    <w:rsid w:val="00231D01"/>
    <w:rsid w:val="0023484A"/>
    <w:rsid w:val="00247663"/>
    <w:rsid w:val="002664C0"/>
    <w:rsid w:val="00282808"/>
    <w:rsid w:val="00283565"/>
    <w:rsid w:val="002A07F2"/>
    <w:rsid w:val="002A78A2"/>
    <w:rsid w:val="002C55EB"/>
    <w:rsid w:val="002C77D5"/>
    <w:rsid w:val="00392383"/>
    <w:rsid w:val="0039377B"/>
    <w:rsid w:val="003A1806"/>
    <w:rsid w:val="003D017F"/>
    <w:rsid w:val="003D1E64"/>
    <w:rsid w:val="00456047"/>
    <w:rsid w:val="004B1001"/>
    <w:rsid w:val="004D4F85"/>
    <w:rsid w:val="005067E0"/>
    <w:rsid w:val="00523EF0"/>
    <w:rsid w:val="00524605"/>
    <w:rsid w:val="005322FD"/>
    <w:rsid w:val="005373B0"/>
    <w:rsid w:val="00554ACA"/>
    <w:rsid w:val="005758DC"/>
    <w:rsid w:val="00582E28"/>
    <w:rsid w:val="005B43B1"/>
    <w:rsid w:val="005C39D3"/>
    <w:rsid w:val="005C4C1A"/>
    <w:rsid w:val="00600338"/>
    <w:rsid w:val="00607BDA"/>
    <w:rsid w:val="00622064"/>
    <w:rsid w:val="00622BF0"/>
    <w:rsid w:val="00662737"/>
    <w:rsid w:val="00675F83"/>
    <w:rsid w:val="006775D7"/>
    <w:rsid w:val="00691F0E"/>
    <w:rsid w:val="006A66E8"/>
    <w:rsid w:val="006B1B1D"/>
    <w:rsid w:val="006B2976"/>
    <w:rsid w:val="006B310C"/>
    <w:rsid w:val="006B45FB"/>
    <w:rsid w:val="006E5BD3"/>
    <w:rsid w:val="006F7485"/>
    <w:rsid w:val="007167DE"/>
    <w:rsid w:val="007526A7"/>
    <w:rsid w:val="00754F50"/>
    <w:rsid w:val="00765ADA"/>
    <w:rsid w:val="007669C5"/>
    <w:rsid w:val="00770C94"/>
    <w:rsid w:val="007957AE"/>
    <w:rsid w:val="00835D20"/>
    <w:rsid w:val="00855B84"/>
    <w:rsid w:val="00870341"/>
    <w:rsid w:val="008746C0"/>
    <w:rsid w:val="008869B0"/>
    <w:rsid w:val="008B0FC6"/>
    <w:rsid w:val="008E306E"/>
    <w:rsid w:val="00914549"/>
    <w:rsid w:val="0092112A"/>
    <w:rsid w:val="00926450"/>
    <w:rsid w:val="0094411A"/>
    <w:rsid w:val="009727C5"/>
    <w:rsid w:val="009728A4"/>
    <w:rsid w:val="0099203A"/>
    <w:rsid w:val="009B3E42"/>
    <w:rsid w:val="009C1083"/>
    <w:rsid w:val="009C2F1B"/>
    <w:rsid w:val="009D14E8"/>
    <w:rsid w:val="00A238EE"/>
    <w:rsid w:val="00A46A44"/>
    <w:rsid w:val="00A52E27"/>
    <w:rsid w:val="00A64500"/>
    <w:rsid w:val="00AE2C90"/>
    <w:rsid w:val="00AE4501"/>
    <w:rsid w:val="00AE5F27"/>
    <w:rsid w:val="00B05F00"/>
    <w:rsid w:val="00B74B15"/>
    <w:rsid w:val="00B83575"/>
    <w:rsid w:val="00B94D53"/>
    <w:rsid w:val="00BA4481"/>
    <w:rsid w:val="00BA6C55"/>
    <w:rsid w:val="00C01DCC"/>
    <w:rsid w:val="00C0731A"/>
    <w:rsid w:val="00C32F0C"/>
    <w:rsid w:val="00C52163"/>
    <w:rsid w:val="00C53DD7"/>
    <w:rsid w:val="00C87BE1"/>
    <w:rsid w:val="00C87D58"/>
    <w:rsid w:val="00C977CA"/>
    <w:rsid w:val="00CB7F84"/>
    <w:rsid w:val="00CC17AC"/>
    <w:rsid w:val="00CE3B5E"/>
    <w:rsid w:val="00D15FA4"/>
    <w:rsid w:val="00D2438B"/>
    <w:rsid w:val="00D946AC"/>
    <w:rsid w:val="00DA01E3"/>
    <w:rsid w:val="00DA190A"/>
    <w:rsid w:val="00DA7FB4"/>
    <w:rsid w:val="00DB333C"/>
    <w:rsid w:val="00DC6D5A"/>
    <w:rsid w:val="00DE5B0F"/>
    <w:rsid w:val="00DF6284"/>
    <w:rsid w:val="00E40349"/>
    <w:rsid w:val="00E620B4"/>
    <w:rsid w:val="00E72EE0"/>
    <w:rsid w:val="00E94696"/>
    <w:rsid w:val="00EF1D18"/>
    <w:rsid w:val="00F00E5F"/>
    <w:rsid w:val="00F45CAB"/>
    <w:rsid w:val="00F56115"/>
    <w:rsid w:val="00F87695"/>
    <w:rsid w:val="00FA30C9"/>
    <w:rsid w:val="00FA3F35"/>
    <w:rsid w:val="00FA6ED7"/>
    <w:rsid w:val="00FD26D3"/>
    <w:rsid w:val="00FF68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unhideWhenUsed/>
    <w:rsid w:val="009D14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7F84"/>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unhideWhenUsed/>
    <w:rsid w:val="009D1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home.nau.edu/studentlife/handbook.as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universitypolicies/emsa.asp"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15</cp:revision>
  <dcterms:created xsi:type="dcterms:W3CDTF">2013-11-25T17:01:00Z</dcterms:created>
  <dcterms:modified xsi:type="dcterms:W3CDTF">2014-01-14T23:52:00Z</dcterms:modified>
</cp:coreProperties>
</file>